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38384788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6FF54D9" w14:textId="77777777" w:rsidR="008972E0" w:rsidRDefault="008972E0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DB0BEC7" w14:textId="2B531412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16 Mawrth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7A373495" w14:textId="36E36511" w:rsidR="00D25C70" w:rsidRPr="00D25C70" w:rsidRDefault="0029704C" w:rsidP="00D25C7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 xml:space="preserve">Cais Rhyddid Gwybodaeth </w:t>
      </w:r>
    </w:p>
    <w:p w14:paraId="32E92F7E" w14:textId="77777777" w:rsidR="00D25C70" w:rsidRPr="00F93D1E" w:rsidRDefault="00D25C70" w:rsidP="00D25C70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36CFB5E3" w14:textId="10C476DA" w:rsidR="00D25C70" w:rsidRPr="00DF2829" w:rsidRDefault="00D25C70" w:rsidP="00D25C70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59819962" w14:textId="77777777" w:rsidR="00D25C70" w:rsidRPr="00DF2829" w:rsidRDefault="00D25C70" w:rsidP="00D25C7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BE62F39" w14:textId="77777777" w:rsidR="00D25C70" w:rsidRPr="00DF2829" w:rsidRDefault="00D25C70" w:rsidP="00D25C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28AE89C1" w14:textId="18ABD07B" w:rsidR="00D25C70" w:rsidRDefault="00D25C70" w:rsidP="00D25C70">
      <w:pPr>
        <w:spacing w:after="0"/>
      </w:pPr>
    </w:p>
    <w:p w14:paraId="6894F258" w14:textId="14E41139" w:rsidR="00D25C70" w:rsidRPr="00D25C70" w:rsidRDefault="00D25C70" w:rsidP="00D25C70">
      <w:pPr>
        <w:pStyle w:val="TestunPlaen"/>
        <w:ind w:left="426" w:right="804"/>
        <w:jc w:val="both"/>
        <w:rPr>
          <w:i/>
          <w:iCs/>
        </w:rPr>
      </w:pPr>
      <w:r>
        <w:rPr>
          <w:i/>
        </w:rPr>
        <w:t>“Hoffwn gael sgript o’r cyhoeddiadau awtomatig mewn gorsafoedd (yn Gymraeg ac yn Saesneg) sy’n cael eu chwarae yn eich gorsafoedd. I egluro, dydw i ddim yn gofyn am recordiadau sain o’r cyhoeddiadau hyn, dim ond sgript o’r geiriau sy’n cael eu dweud ynddyn nhw. Os oes gennych chi unrhyw gwestiynau neu unrhyw beth y gallwn ei wneud i addasu’r cais hwn i’w wneud yn haws i’w brosesu, rhowch wybod i mi.”</w:t>
      </w:r>
    </w:p>
    <w:p w14:paraId="2F5D493A" w14:textId="1CA6A8BA" w:rsidR="00D25C70" w:rsidRPr="00DF2829" w:rsidRDefault="00D25C70" w:rsidP="00D25C70">
      <w:pPr>
        <w:spacing w:after="0"/>
      </w:pPr>
    </w:p>
    <w:p w14:paraId="28CF129C" w14:textId="0721387A" w:rsidR="00D25C70" w:rsidRPr="00730D02" w:rsidRDefault="00D25C70" w:rsidP="00D25C70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412DAA78" w14:textId="77777777" w:rsidR="001F6681" w:rsidRDefault="001F6681" w:rsidP="008972E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3EF0ABA" w14:textId="2B43A88F" w:rsidR="008B0D2A" w:rsidRPr="00086BBA" w:rsidRDefault="00AA2304" w:rsidP="007F4D76">
      <w:pPr>
        <w:pStyle w:val="NormalGwe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Rydym wedi gofyn am yr wybodaeth hon gan gyflenwr ein cyhoeddiadau Saesneg mewn gorsafoedd, </w:t>
      </w:r>
      <w:proofErr w:type="spellStart"/>
      <w:r>
        <w:rPr>
          <w:rStyle w:val="normaltextrun"/>
          <w:rFonts w:ascii="Calibri" w:hAnsi="Calibri"/>
          <w:sz w:val="22"/>
        </w:rPr>
        <w:t>Worldline</w:t>
      </w:r>
      <w:proofErr w:type="spellEnd"/>
      <w:r>
        <w:rPr>
          <w:rStyle w:val="normaltextrun"/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Yn ei dro, derbyniwyd ymateb gan </w:t>
      </w:r>
      <w:proofErr w:type="spellStart"/>
      <w:r>
        <w:rPr>
          <w:rFonts w:ascii="Calibri" w:hAnsi="Calibri"/>
          <w:sz w:val="22"/>
        </w:rPr>
        <w:t>Worldline</w:t>
      </w:r>
      <w:proofErr w:type="spellEnd"/>
      <w:r>
        <w:rPr>
          <w:rFonts w:ascii="Calibri" w:hAnsi="Calibri"/>
          <w:sz w:val="22"/>
        </w:rPr>
        <w:t xml:space="preserve"> yn cyfeirio at </w:t>
      </w:r>
      <w:r>
        <w:rPr>
          <w:sz w:val="22"/>
        </w:rPr>
        <w:t>Adran 12(1) Deddf Rhyddid Gwybodaeth (2000) (‘y Ddeddf’), sy’n caniatáu i awdurdod cyhoeddus wrthod cais os byddai’r gost o ddarparu’r wybodaeth i’r ymgeisydd yn fwy na’r ‘terfyn addas’ fel y’i diffinnir gan y Ddeddf a Rheoliadau Diogelu Data (Terfyn a Ffioedd Addas) 2004.</w:t>
      </w:r>
      <w:r>
        <w:rPr>
          <w:rFonts w:asciiTheme="minorHAnsi" w:hAnsiTheme="minorHAnsi"/>
          <w:color w:val="000000"/>
          <w:sz w:val="22"/>
        </w:rPr>
        <w:t xml:space="preserve"> Yn yr achos hwn, byddai angen i </w:t>
      </w:r>
      <w:proofErr w:type="spellStart"/>
      <w:r>
        <w:rPr>
          <w:rFonts w:asciiTheme="minorHAnsi" w:hAnsiTheme="minorHAnsi"/>
          <w:color w:val="000000"/>
          <w:sz w:val="22"/>
        </w:rPr>
        <w:t>Worldline</w:t>
      </w:r>
      <w:proofErr w:type="spellEnd"/>
      <w:r>
        <w:rPr>
          <w:rFonts w:asciiTheme="minorHAnsi" w:hAnsiTheme="minorHAnsi"/>
          <w:color w:val="000000"/>
          <w:sz w:val="22"/>
        </w:rPr>
        <w:t xml:space="preserve"> fynd ati i gasglu’r sgriptiau angenrheidiol. </w:t>
      </w:r>
      <w:r>
        <w:rPr>
          <w:rFonts w:asciiTheme="minorHAnsi" w:hAnsiTheme="minorHAnsi"/>
          <w:sz w:val="22"/>
        </w:rPr>
        <w:t xml:space="preserve">Nid yw’r gwaith o gasglu a darparu’r sgriptiau yn rhan o’r </w:t>
      </w:r>
      <w:r>
        <w:rPr>
          <w:rStyle w:val="normaltextrun"/>
          <w:rFonts w:asciiTheme="minorHAnsi" w:hAnsiTheme="minorHAnsi"/>
          <w:sz w:val="22"/>
        </w:rPr>
        <w:t>cytundeb gwasanaeth arferol; felly byddai cost a fyddai’n fwy na’r terfyn o £450.</w:t>
      </w:r>
    </w:p>
    <w:p w14:paraId="547B4F6B" w14:textId="4A34B3AC" w:rsidR="008B0D2A" w:rsidRPr="00BE3306" w:rsidRDefault="008B0D2A" w:rsidP="007F4D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9A2B183" w14:textId="6D5B007A" w:rsidR="008B0D2A" w:rsidRPr="00086BBA" w:rsidRDefault="008B0D2A" w:rsidP="007F4D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Amgaeir</w:t>
      </w:r>
      <w:r>
        <w:rPr>
          <w:rFonts w:asciiTheme="minorHAnsi" w:hAnsiTheme="minorHAnsi"/>
          <w:sz w:val="22"/>
        </w:rPr>
        <w:t xml:space="preserve"> copi o’n Datganiad o Ffioedd i chi ei ystyried pe baech yn dymuno talu am yr wybodaeth hon.</w:t>
      </w:r>
    </w:p>
    <w:p w14:paraId="6D4197CA" w14:textId="7B34160B" w:rsidR="008972E0" w:rsidRDefault="008972E0" w:rsidP="007F4D76">
      <w:pPr>
        <w:pStyle w:val="NormalGwe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  </w:t>
      </w:r>
    </w:p>
    <w:p w14:paraId="0869174C" w14:textId="3CC56D8C" w:rsidR="008972E0" w:rsidRDefault="008972E0" w:rsidP="007F4D76">
      <w:pPr>
        <w:pStyle w:val="NormalGwe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Nid yw sgriptiau Cymraeg ar gyfer ein cyhoeddiadau Cymraeg mewn gorsafoedd ar gael i’w rhannu ar hyn o bryd gan eu bod wrthi’n cael eu hadolygu i sicrhau eu bod yn ramadegol gywir, yn dilyn adborth gan gwsmeriaid a rhanddeiliaid. </w:t>
      </w:r>
    </w:p>
    <w:p w14:paraId="42AF7C47" w14:textId="1F43AA88" w:rsidR="008972E0" w:rsidRDefault="008972E0" w:rsidP="008972E0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 </w:t>
      </w:r>
    </w:p>
    <w:p w14:paraId="1FB9BA2E" w14:textId="119BA0EC" w:rsidR="00F35E54" w:rsidRPr="00730D02" w:rsidRDefault="00F35E54" w:rsidP="00962DA6">
      <w:pPr>
        <w:spacing w:after="0"/>
      </w:pPr>
    </w:p>
    <w:p w14:paraId="332827CA" w14:textId="386BB7BD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4855D0A1" w:rsidR="00F35E54" w:rsidRPr="002225B7" w:rsidRDefault="00F35E54" w:rsidP="00962DA6">
      <w:pPr>
        <w:spacing w:after="0"/>
      </w:pPr>
    </w:p>
    <w:p w14:paraId="4885E00F" w14:textId="4FF829D0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7E68F470" w:rsidR="00F35E54" w:rsidRDefault="007F4D76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9A5CAB6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6305550" cy="231330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31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7F4D76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7F4D76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7F4D76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7F4D76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95pt;width:496.5pt;height:182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">
                <v:textbox>
                  <w:txbxContent>
                    <w:p w14:paraId="55116A48" w14:textId="4AA7B076" w:rsidR="00E24CBC" w:rsidRPr="007F4D76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7F4D76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7F4D76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7F4D76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p w14:paraId="6147402B" w14:textId="56322C73" w:rsidR="0013481D" w:rsidRPr="00E24CBC" w:rsidRDefault="0013481D"/>
    <w:sectPr w:rsidR="0013481D" w:rsidRPr="00E24CBC" w:rsidSect="007F4D76">
      <w:headerReference w:type="defaul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07EF" w14:textId="77777777" w:rsidR="00657D88" w:rsidRDefault="00657D88" w:rsidP="0029704C">
      <w:pPr>
        <w:spacing w:after="0" w:line="240" w:lineRule="auto"/>
      </w:pPr>
      <w:r>
        <w:separator/>
      </w:r>
    </w:p>
  </w:endnote>
  <w:endnote w:type="continuationSeparator" w:id="0">
    <w:p w14:paraId="206FA13D" w14:textId="77777777" w:rsidR="00657D88" w:rsidRDefault="00657D88" w:rsidP="0029704C">
      <w:pPr>
        <w:spacing w:after="0" w:line="240" w:lineRule="auto"/>
      </w:pPr>
      <w:r>
        <w:continuationSeparator/>
      </w:r>
    </w:p>
  </w:endnote>
  <w:endnote w:type="continuationNotice" w:id="1">
    <w:p w14:paraId="3121BBA5" w14:textId="77777777" w:rsidR="00657D88" w:rsidRDefault="00657D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3C0F" w14:textId="77777777" w:rsidR="00657D88" w:rsidRDefault="00657D88" w:rsidP="0029704C">
      <w:pPr>
        <w:spacing w:after="0" w:line="240" w:lineRule="auto"/>
      </w:pPr>
      <w:r>
        <w:separator/>
      </w:r>
    </w:p>
  </w:footnote>
  <w:footnote w:type="continuationSeparator" w:id="0">
    <w:p w14:paraId="5C7C4D49" w14:textId="77777777" w:rsidR="00657D88" w:rsidRDefault="00657D88" w:rsidP="0029704C">
      <w:pPr>
        <w:spacing w:after="0" w:line="240" w:lineRule="auto"/>
      </w:pPr>
      <w:r>
        <w:continuationSeparator/>
      </w:r>
    </w:p>
  </w:footnote>
  <w:footnote w:type="continuationNotice" w:id="1">
    <w:p w14:paraId="4FED34F0" w14:textId="77777777" w:rsidR="00657D88" w:rsidRDefault="00657D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4" name="Picture 4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025224">
    <w:abstractNumId w:val="1"/>
  </w:num>
  <w:num w:numId="2" w16cid:durableId="641152185">
    <w:abstractNumId w:val="2"/>
  </w:num>
  <w:num w:numId="3" w16cid:durableId="26831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1F6681"/>
    <w:rsid w:val="00217E85"/>
    <w:rsid w:val="00243C1C"/>
    <w:rsid w:val="00271383"/>
    <w:rsid w:val="0027240C"/>
    <w:rsid w:val="00293CEC"/>
    <w:rsid w:val="0029704C"/>
    <w:rsid w:val="002B38BF"/>
    <w:rsid w:val="002C48AD"/>
    <w:rsid w:val="002E3002"/>
    <w:rsid w:val="0033704E"/>
    <w:rsid w:val="003A1937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57D88"/>
    <w:rsid w:val="006F1796"/>
    <w:rsid w:val="00700245"/>
    <w:rsid w:val="00703986"/>
    <w:rsid w:val="00730D02"/>
    <w:rsid w:val="007346B1"/>
    <w:rsid w:val="007509CF"/>
    <w:rsid w:val="007816E1"/>
    <w:rsid w:val="00785B33"/>
    <w:rsid w:val="00797A24"/>
    <w:rsid w:val="007F4D76"/>
    <w:rsid w:val="008024EB"/>
    <w:rsid w:val="008142C8"/>
    <w:rsid w:val="008362B2"/>
    <w:rsid w:val="00840CBC"/>
    <w:rsid w:val="00875924"/>
    <w:rsid w:val="008943C9"/>
    <w:rsid w:val="008972E0"/>
    <w:rsid w:val="008B0D2A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A2304"/>
    <w:rsid w:val="00AD510D"/>
    <w:rsid w:val="00AD5B78"/>
    <w:rsid w:val="00B03466"/>
    <w:rsid w:val="00B26A0E"/>
    <w:rsid w:val="00B4563D"/>
    <w:rsid w:val="00B5151F"/>
    <w:rsid w:val="00BA2AE7"/>
    <w:rsid w:val="00BE1084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5C70"/>
    <w:rsid w:val="00D263B3"/>
    <w:rsid w:val="00DB0081"/>
    <w:rsid w:val="00DB5AF2"/>
    <w:rsid w:val="00DB6DB0"/>
    <w:rsid w:val="00DC38BC"/>
    <w:rsid w:val="00DC4F13"/>
    <w:rsid w:val="00DE3034"/>
    <w:rsid w:val="00DF2829"/>
    <w:rsid w:val="00E24CBC"/>
    <w:rsid w:val="00E37C9F"/>
    <w:rsid w:val="00E47F42"/>
    <w:rsid w:val="00E51B12"/>
    <w:rsid w:val="00E53352"/>
    <w:rsid w:val="00E664E7"/>
    <w:rsid w:val="00E8344B"/>
    <w:rsid w:val="00E94432"/>
    <w:rsid w:val="00EE479D"/>
    <w:rsid w:val="00F35E54"/>
    <w:rsid w:val="00F44441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styleId="NormalGwe">
    <w:name w:val="Normal (Web)"/>
    <w:basedOn w:val="Normal"/>
    <w:uiPriority w:val="99"/>
    <w:unhideWhenUsed/>
    <w:rsid w:val="0089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4A64890E-C886-43E3-8A6A-1713E39A7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11</cp:revision>
  <cp:lastPrinted>2022-03-07T21:22:00Z</cp:lastPrinted>
  <dcterms:created xsi:type="dcterms:W3CDTF">2022-03-16T12:49:00Z</dcterms:created>
  <dcterms:modified xsi:type="dcterms:W3CDTF">2023-03-28T12:34:00Z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