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1929F54" w14:textId="77777777" w:rsidR="001A0F2D" w:rsidRDefault="001A0F2D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5352A59" w14:textId="77777777" w:rsidR="001A0F2D" w:rsidRDefault="001A0F2D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DB0BEC7" w14:textId="00F72AE4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23 Mawrth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485B2647" w14:textId="3432E8F8" w:rsidR="00C53BD7" w:rsidRPr="00FA35C2" w:rsidRDefault="00C53BD7" w:rsidP="00C53BD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Atebion i’ch Cwestiynau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88E6EDB" w14:textId="3087AA86" w:rsidR="00A8347B" w:rsidRDefault="00A8347B" w:rsidP="005873E0">
      <w:pPr>
        <w:spacing w:after="0"/>
      </w:pPr>
    </w:p>
    <w:p w14:paraId="7EE8F796" w14:textId="77777777" w:rsidR="005873E0" w:rsidRPr="00AA38F3" w:rsidRDefault="005873E0" w:rsidP="00C53BD7">
      <w:pPr>
        <w:pStyle w:val="ParagraffRhestr"/>
        <w:numPr>
          <w:ilvl w:val="0"/>
          <w:numId w:val="4"/>
        </w:numPr>
        <w:ind w:left="0" w:right="946"/>
        <w:jc w:val="both"/>
        <w:rPr>
          <w:b/>
          <w:bCs/>
        </w:rPr>
      </w:pPr>
      <w:r>
        <w:rPr>
          <w:b/>
        </w:rPr>
        <w:t>Nifer presennol y gweithwyr sy’n gyfrifol yn gyfan gwbl neu’n bennaf am faterion amrywiaeth yn eich sefydliadau (e.e. Swyddogion Amrywiaeth, Swyddogion Cynhwysiant ac ati, neu’r rheini y mae eu rolau’n ymwneud yn bennaf â chyfrifoldebau tebyg). </w:t>
      </w:r>
    </w:p>
    <w:p w14:paraId="034FB3EF" w14:textId="77777777" w:rsidR="00AA38F3" w:rsidRDefault="00AA38F3" w:rsidP="00C53BD7">
      <w:pPr>
        <w:spacing w:after="0"/>
        <w:ind w:right="946"/>
        <w:jc w:val="both"/>
      </w:pPr>
    </w:p>
    <w:p w14:paraId="4A6F2AAE" w14:textId="1E71F8F8" w:rsidR="005873E0" w:rsidRDefault="00AA38F3" w:rsidP="00C53BD7">
      <w:pPr>
        <w:spacing w:after="0"/>
        <w:ind w:right="946"/>
        <w:jc w:val="both"/>
      </w:pPr>
      <w:r>
        <w:t>Ar hyn o bryd mae gan TrC un (1) Partner Cydraddoldeb, Amrywiaeth a Chynhwysiant.</w:t>
      </w:r>
    </w:p>
    <w:p w14:paraId="6C55315F" w14:textId="77777777" w:rsidR="00AA38F3" w:rsidRDefault="00AA38F3" w:rsidP="00C53BD7">
      <w:pPr>
        <w:spacing w:after="0"/>
        <w:ind w:right="946"/>
        <w:jc w:val="both"/>
      </w:pPr>
    </w:p>
    <w:p w14:paraId="25C53259" w14:textId="77777777" w:rsidR="005873E0" w:rsidRPr="00662D9B" w:rsidRDefault="005873E0" w:rsidP="00C53BD7">
      <w:pPr>
        <w:pStyle w:val="ParagraffRhestr"/>
        <w:numPr>
          <w:ilvl w:val="0"/>
          <w:numId w:val="4"/>
        </w:numPr>
        <w:ind w:left="0" w:right="946"/>
        <w:jc w:val="both"/>
        <w:rPr>
          <w:b/>
          <w:bCs/>
        </w:rPr>
      </w:pPr>
      <w:r>
        <w:rPr>
          <w:b/>
        </w:rPr>
        <w:t>Y cyfanswm a wariwyd ar gyflogau rolau o’r fath.</w:t>
      </w:r>
    </w:p>
    <w:p w14:paraId="5AB13384" w14:textId="15690472" w:rsidR="00FB3944" w:rsidRDefault="00921669" w:rsidP="00921669">
      <w:pPr>
        <w:pStyle w:val="ParagraffRhestr"/>
        <w:ind w:left="0" w:right="946"/>
        <w:jc w:val="both"/>
      </w:pPr>
      <w:r>
        <w:t>£43,000.</w:t>
      </w:r>
    </w:p>
    <w:p w14:paraId="192951B5" w14:textId="77777777" w:rsidR="005873E0" w:rsidRDefault="005873E0" w:rsidP="00C53BD7">
      <w:pPr>
        <w:spacing w:after="0"/>
        <w:ind w:right="946"/>
        <w:jc w:val="both"/>
      </w:pPr>
    </w:p>
    <w:p w14:paraId="61304A45" w14:textId="77777777" w:rsidR="005873E0" w:rsidRPr="00662D9B" w:rsidRDefault="005873E0" w:rsidP="00C53BD7">
      <w:pPr>
        <w:pStyle w:val="ParagraffRhestr"/>
        <w:numPr>
          <w:ilvl w:val="0"/>
          <w:numId w:val="4"/>
        </w:numPr>
        <w:ind w:left="0" w:right="946"/>
        <w:jc w:val="both"/>
        <w:rPr>
          <w:b/>
          <w:bCs/>
        </w:rPr>
      </w:pPr>
      <w:r>
        <w:rPr>
          <w:b/>
        </w:rPr>
        <w:t>Ystod cyflog a chyflog cyfartalog rolau o’r fath.</w:t>
      </w:r>
    </w:p>
    <w:p w14:paraId="61822B10" w14:textId="024E93A4" w:rsidR="00921669" w:rsidRDefault="00921669" w:rsidP="00662D9B">
      <w:pPr>
        <w:ind w:right="946"/>
        <w:jc w:val="both"/>
      </w:pPr>
      <w:r>
        <w:t>£43,000 (gan nodi nad yw hyn yn gyfartaledd nac ystod).</w:t>
      </w:r>
    </w:p>
    <w:p w14:paraId="5FA594A5" w14:textId="77777777" w:rsidR="00590396" w:rsidRPr="00DF2829" w:rsidRDefault="00590396" w:rsidP="00C53BD7">
      <w:pPr>
        <w:spacing w:after="0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45E4DE1B">
                <wp:simplePos x="0" y="0"/>
                <wp:positionH relativeFrom="margin">
                  <wp:posOffset>-88265</wp:posOffset>
                </wp:positionH>
                <wp:positionV relativeFrom="paragraph">
                  <wp:posOffset>240030</wp:posOffset>
                </wp:positionV>
                <wp:extent cx="5943600" cy="265493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18.9pt;width:468pt;height:20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EYEQIAACAEAAAOAAAAZHJzL2Uyb0RvYy54bWysU9tu2zAMfR+wfxD0vthx46wx4hRdugwD&#10;ugvQ7QNkWY6FyaImKbGzry8lu2l2exmmB4EUqUPykFzfDJ0iR2GdBF3S+SylRGgOtdT7kn79snt1&#10;TYnzTNdMgRYlPQlHbzYvX6x7U4gMWlC1sARBtCt6U9LWe1MkieOt6JibgREajQ3YjnlU7T6pLesR&#10;vVNJlqbLpAdbGwtcOIevd6ORbiJ+0wjuPzWNE56okmJuPt423lW4k82aFXvLTCv5lAb7hyw6JjUG&#10;PUPdMc/IwcrfoDrJLTho/IxDl0DTSC5iDVjNPP2lmoeWGRFrQXKcOdPk/h8s/3h8MJ8t8cMbGLCB&#10;sQhn7oF/c0TDtmV6L26thb4VrMbA80BZ0htXTF8D1a5wAaTqP0CNTWYHDxFoaGwXWME6CaJjA05n&#10;0sXgCcfHfLW4WqZo4mjLlvlidZXHGKx4+m6s8+8EdCQIJbXY1QjPjvfOh3RY8eQSojlQst5JpaJi&#10;99VWWXJkOAG7eCb0n9yUJn1JV3mWjwz8FSKN508QnfQ4ykp2Jb0+O7Ei8PZW13HQPJNqlDFlpSci&#10;A3cji36oBnQMhFZQn5BSC+PI4oqh0IL9QUmP41pS9/3ArKBEvdfYltV8sQjzHZVF/jpDxV5aqksL&#10;0xyhSuopGcWtjzsRCNNwi+1rZCT2OZMpVxzDyPe0MmHOL/Xo9bzYm0cAAAD//wMAUEsDBBQABgAI&#10;AAAAIQBsmr624AAAAAoBAAAPAAAAZHJzL2Rvd25yZXYueG1sTI/LTsMwEEX3SPyDNUhsUOs8+krI&#10;pEJIILqDgmDrxtMkwo9gu2n4e8wKlqM5uvfcajtpxUZyvrcGIZ0nwMg0VvamRXh7fZhtgPkgjBTK&#10;GkL4Jg/b+vKiEqW0Z/NC4z60LIYYXwqELoSh5Nw3HWnh53YgE39H67QI8XQtl06cY7hWPEuSFdei&#10;N7GhEwPdd9R87k8aYbN4Gj/8Ln9+b1ZHVYSb9fj45RCvr6a7W2CBpvAHw69+VIc6Oh3syUjPFMIs&#10;zYuIIuTrOCECRZalwA4Ii+WyAF5X/P+E+gcAAP//AwBQSwECLQAUAAYACAAAACEAtoM4kv4AAADh&#10;AQAAEwAAAAAAAAAAAAAAAAAAAAAAW0NvbnRlbnRfVHlwZXNdLnhtbFBLAQItABQABgAIAAAAIQA4&#10;/SH/1gAAAJQBAAALAAAAAAAAAAAAAAAAAC8BAABfcmVscy8ucmVsc1BLAQItABQABgAIAAAAIQAE&#10;5OEYEQIAACAEAAAOAAAAAAAAAAAAAAAAAC4CAABkcnMvZTJvRG9jLnhtbFBLAQItABQABgAIAAAA&#10;IQBsmr624AAAAAoBAAAPAAAAAAAAAAAAAAAAAGsEAABkcnMvZG93bnJldi54bWxQSwUGAAAAAAQA&#10;BADzAAAAeA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3452" w14:textId="77777777" w:rsidR="002C4033" w:rsidRDefault="002C4033" w:rsidP="0029704C">
      <w:pPr>
        <w:spacing w:after="0" w:line="240" w:lineRule="auto"/>
      </w:pPr>
      <w:r>
        <w:separator/>
      </w:r>
    </w:p>
  </w:endnote>
  <w:endnote w:type="continuationSeparator" w:id="0">
    <w:p w14:paraId="35975198" w14:textId="77777777" w:rsidR="002C4033" w:rsidRDefault="002C4033" w:rsidP="0029704C">
      <w:pPr>
        <w:spacing w:after="0" w:line="240" w:lineRule="auto"/>
      </w:pPr>
      <w:r>
        <w:continuationSeparator/>
      </w:r>
    </w:p>
  </w:endnote>
  <w:endnote w:type="continuationNotice" w:id="1">
    <w:p w14:paraId="7A48A9B4" w14:textId="77777777" w:rsidR="002C4033" w:rsidRDefault="002C40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DD3A" w14:textId="77777777" w:rsidR="002C4033" w:rsidRDefault="002C4033" w:rsidP="0029704C">
      <w:pPr>
        <w:spacing w:after="0" w:line="240" w:lineRule="auto"/>
      </w:pPr>
      <w:r>
        <w:separator/>
      </w:r>
    </w:p>
  </w:footnote>
  <w:footnote w:type="continuationSeparator" w:id="0">
    <w:p w14:paraId="2910EF37" w14:textId="77777777" w:rsidR="002C4033" w:rsidRDefault="002C4033" w:rsidP="0029704C">
      <w:pPr>
        <w:spacing w:after="0" w:line="240" w:lineRule="auto"/>
      </w:pPr>
      <w:r>
        <w:continuationSeparator/>
      </w:r>
    </w:p>
  </w:footnote>
  <w:footnote w:type="continuationNotice" w:id="1">
    <w:p w14:paraId="22409480" w14:textId="77777777" w:rsidR="002C4033" w:rsidRDefault="002C40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00C6"/>
    <w:multiLevelType w:val="hybridMultilevel"/>
    <w:tmpl w:val="C14C1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351F4"/>
    <w:multiLevelType w:val="hybridMultilevel"/>
    <w:tmpl w:val="A57C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620888">
    <w:abstractNumId w:val="1"/>
  </w:num>
  <w:num w:numId="2" w16cid:durableId="2031445629">
    <w:abstractNumId w:val="3"/>
  </w:num>
  <w:num w:numId="3" w16cid:durableId="102696084">
    <w:abstractNumId w:val="0"/>
  </w:num>
  <w:num w:numId="4" w16cid:durableId="368385589">
    <w:abstractNumId w:val="2"/>
  </w:num>
  <w:num w:numId="5" w16cid:durableId="761491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65CD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481D"/>
    <w:rsid w:val="0016361E"/>
    <w:rsid w:val="001A0F2D"/>
    <w:rsid w:val="001B369B"/>
    <w:rsid w:val="001B6034"/>
    <w:rsid w:val="001B6FC8"/>
    <w:rsid w:val="001F47D6"/>
    <w:rsid w:val="00217E85"/>
    <w:rsid w:val="00243C1C"/>
    <w:rsid w:val="00271383"/>
    <w:rsid w:val="0027240C"/>
    <w:rsid w:val="00293CEC"/>
    <w:rsid w:val="0029704C"/>
    <w:rsid w:val="002B38BF"/>
    <w:rsid w:val="002C4033"/>
    <w:rsid w:val="002C48AD"/>
    <w:rsid w:val="002E3002"/>
    <w:rsid w:val="0033704E"/>
    <w:rsid w:val="003A66BB"/>
    <w:rsid w:val="003E56B2"/>
    <w:rsid w:val="003E5FF1"/>
    <w:rsid w:val="003F3973"/>
    <w:rsid w:val="0041139F"/>
    <w:rsid w:val="0042257B"/>
    <w:rsid w:val="00440A7A"/>
    <w:rsid w:val="00460408"/>
    <w:rsid w:val="004770D2"/>
    <w:rsid w:val="0049234E"/>
    <w:rsid w:val="004B27C7"/>
    <w:rsid w:val="004D2ED9"/>
    <w:rsid w:val="004E19CD"/>
    <w:rsid w:val="004F2D0C"/>
    <w:rsid w:val="00585951"/>
    <w:rsid w:val="00586E64"/>
    <w:rsid w:val="005873E0"/>
    <w:rsid w:val="00590396"/>
    <w:rsid w:val="005B50D2"/>
    <w:rsid w:val="005D18F5"/>
    <w:rsid w:val="005D5730"/>
    <w:rsid w:val="005F512A"/>
    <w:rsid w:val="00604616"/>
    <w:rsid w:val="00617231"/>
    <w:rsid w:val="006276CE"/>
    <w:rsid w:val="00662D9B"/>
    <w:rsid w:val="006F1796"/>
    <w:rsid w:val="00700245"/>
    <w:rsid w:val="00730D02"/>
    <w:rsid w:val="007346B1"/>
    <w:rsid w:val="007509CF"/>
    <w:rsid w:val="007816E1"/>
    <w:rsid w:val="00797A24"/>
    <w:rsid w:val="008142C8"/>
    <w:rsid w:val="008362B2"/>
    <w:rsid w:val="00840CBC"/>
    <w:rsid w:val="00875924"/>
    <w:rsid w:val="008828B0"/>
    <w:rsid w:val="008943C9"/>
    <w:rsid w:val="008D6A14"/>
    <w:rsid w:val="00905666"/>
    <w:rsid w:val="00921669"/>
    <w:rsid w:val="00926960"/>
    <w:rsid w:val="009506DD"/>
    <w:rsid w:val="00955621"/>
    <w:rsid w:val="00962DA6"/>
    <w:rsid w:val="00990EE7"/>
    <w:rsid w:val="00997895"/>
    <w:rsid w:val="009A1797"/>
    <w:rsid w:val="009A25CC"/>
    <w:rsid w:val="009A2705"/>
    <w:rsid w:val="009C283F"/>
    <w:rsid w:val="009D1AAA"/>
    <w:rsid w:val="009E53BE"/>
    <w:rsid w:val="009E6357"/>
    <w:rsid w:val="009F476E"/>
    <w:rsid w:val="00A0047F"/>
    <w:rsid w:val="00A20006"/>
    <w:rsid w:val="00A57132"/>
    <w:rsid w:val="00A6144F"/>
    <w:rsid w:val="00A8347B"/>
    <w:rsid w:val="00A90D11"/>
    <w:rsid w:val="00AA38F3"/>
    <w:rsid w:val="00AD510D"/>
    <w:rsid w:val="00AD5B78"/>
    <w:rsid w:val="00B03466"/>
    <w:rsid w:val="00B26A0E"/>
    <w:rsid w:val="00B4563D"/>
    <w:rsid w:val="00B5151F"/>
    <w:rsid w:val="00BA2AE7"/>
    <w:rsid w:val="00BC1EA7"/>
    <w:rsid w:val="00BE1084"/>
    <w:rsid w:val="00BE5B50"/>
    <w:rsid w:val="00C5241C"/>
    <w:rsid w:val="00C53BD7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63B3"/>
    <w:rsid w:val="00DB0081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664E7"/>
    <w:rsid w:val="00E8344B"/>
    <w:rsid w:val="00EE479D"/>
    <w:rsid w:val="00F35E54"/>
    <w:rsid w:val="00F45AEF"/>
    <w:rsid w:val="00F818ED"/>
    <w:rsid w:val="00F93D1E"/>
    <w:rsid w:val="00FA35C2"/>
    <w:rsid w:val="00FB3944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B0E085CF-D743-4EE2-99A0-A853900BC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12</cp:revision>
  <dcterms:created xsi:type="dcterms:W3CDTF">2022-03-23T14:35:00Z</dcterms:created>
  <dcterms:modified xsi:type="dcterms:W3CDTF">2023-07-13T10:09:00Z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