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E8D95F8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highlight w:val="yellow"/>
        </w:rPr>
        <w:t>xx</w:t>
      </w:r>
      <w:proofErr w:type="spellEnd"/>
      <w:r>
        <w:rPr>
          <w:rStyle w:val="normaltextrun"/>
          <w:rFonts w:ascii="Calibri" w:hAnsi="Calibri"/>
          <w:sz w:val="22"/>
          <w:highlight w:val="yellow"/>
        </w:rPr>
        <w:t xml:space="preserve">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3D17545B" w14:textId="0FCD387C" w:rsidR="002A6DBA" w:rsidRDefault="000244AC" w:rsidP="00ED597A">
      <w:pPr>
        <w:pStyle w:val="TestunPlaen"/>
        <w:ind w:left="284" w:right="379"/>
        <w:jc w:val="both"/>
        <w:rPr>
          <w:i/>
          <w:iCs/>
        </w:rPr>
      </w:pPr>
      <w:r>
        <w:rPr>
          <w:i/>
        </w:rPr>
        <w:t>‘Allwch chi ddweud wrtha i faint o geir cwmni (mewn perchnogaeth ac yn cael eu prydlesu) sydd gan Trafnidiaeth Cymru? Allwch chi eu dadansoddi  yn ôl petrol, disel, hybrid a thrydan?’</w:t>
      </w:r>
    </w:p>
    <w:p w14:paraId="22F87A1F" w14:textId="77777777" w:rsidR="00796307" w:rsidRDefault="00796307" w:rsidP="00ED597A">
      <w:pPr>
        <w:pStyle w:val="TestunPlaen"/>
        <w:ind w:left="284" w:right="379"/>
        <w:jc w:val="both"/>
        <w:rPr>
          <w:i/>
          <w:iCs/>
        </w:rPr>
      </w:pPr>
    </w:p>
    <w:p w14:paraId="731FAA44" w14:textId="77138537" w:rsidR="00796307" w:rsidRPr="00796307" w:rsidRDefault="002A43E1" w:rsidP="00ED597A">
      <w:pPr>
        <w:pStyle w:val="TestunPlaen"/>
        <w:ind w:left="284" w:right="379"/>
        <w:jc w:val="both"/>
      </w:pPr>
      <w:r>
        <w:t>Fe wnaethom egluro eich cais, gan egluro, er bod TrC yn berchen ar gerbydau, nad oes unrhyw un o’n gweithwyr yn cael ceir cwmni at ddefnydd preifat a busnes. Fe wnaethom ddweud bod yr holl gerbydau sy’n eiddo i TrC at ddefnydd busnes yn unig. Rydych chi wedi cadarnhau ers hynny eich bod yn dymuno cael y wybodaeth hon mewn perthynas â ‘</w:t>
      </w:r>
      <w:r>
        <w:rPr>
          <w:i/>
          <w:iCs/>
        </w:rPr>
        <w:t>phob cerbyd sy’n eiddo i TrC</w:t>
      </w:r>
      <w:r>
        <w:t>’.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6DF70039" w:rsidR="008142C8" w:rsidRPr="00730D02" w:rsidRDefault="0037077E" w:rsidP="00962DA6">
      <w:pPr>
        <w:spacing w:after="0"/>
        <w:rPr>
          <w:b/>
          <w:bCs/>
        </w:rPr>
      </w:pPr>
      <w:r>
        <w:rPr>
          <w:b/>
        </w:rPr>
        <w:t>Ar ôl ystyried eich cais,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4B9B87E" w14:textId="79E71098" w:rsidR="0008339D" w:rsidRDefault="00FC336B" w:rsidP="00962DA6">
      <w:pPr>
        <w:spacing w:after="0"/>
      </w:pPr>
      <w:r>
        <w:t>Mae Trafnidiaeth Cymru yn berchen ar neu’n prydlesu cyfanswm o 55 o gerbydau. O’r rhain, mae 37 cerbyd yn rhai Disel, 17 yn betrol, ac 1 yn hybrid trydan/petrol.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9350DB2">
                <wp:simplePos x="0" y="0"/>
                <wp:positionH relativeFrom="margin">
                  <wp:posOffset>-88265</wp:posOffset>
                </wp:positionH>
                <wp:positionV relativeFrom="paragraph">
                  <wp:posOffset>241935</wp:posOffset>
                </wp:positionV>
                <wp:extent cx="5943600" cy="26917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9.05pt;width:468pt;height:21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al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FB39" w14:textId="77777777" w:rsidR="005D34A8" w:rsidRDefault="005D34A8" w:rsidP="0029704C">
      <w:pPr>
        <w:spacing w:after="0" w:line="240" w:lineRule="auto"/>
      </w:pPr>
      <w:r>
        <w:separator/>
      </w:r>
    </w:p>
  </w:endnote>
  <w:endnote w:type="continuationSeparator" w:id="0">
    <w:p w14:paraId="02C0EC09" w14:textId="77777777" w:rsidR="005D34A8" w:rsidRDefault="005D34A8" w:rsidP="0029704C">
      <w:pPr>
        <w:spacing w:after="0" w:line="240" w:lineRule="auto"/>
      </w:pPr>
      <w:r>
        <w:continuationSeparator/>
      </w:r>
    </w:p>
  </w:endnote>
  <w:endnote w:type="continuationNotice" w:id="1">
    <w:p w14:paraId="2F5CA919" w14:textId="77777777" w:rsidR="005D34A8" w:rsidRDefault="005D3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E9E4" w14:textId="77777777" w:rsidR="005D34A8" w:rsidRDefault="005D34A8" w:rsidP="0029704C">
      <w:pPr>
        <w:spacing w:after="0" w:line="240" w:lineRule="auto"/>
      </w:pPr>
      <w:r>
        <w:separator/>
      </w:r>
    </w:p>
  </w:footnote>
  <w:footnote w:type="continuationSeparator" w:id="0">
    <w:p w14:paraId="5F8F7EAE" w14:textId="77777777" w:rsidR="005D34A8" w:rsidRDefault="005D34A8" w:rsidP="0029704C">
      <w:pPr>
        <w:spacing w:after="0" w:line="240" w:lineRule="auto"/>
      </w:pPr>
      <w:r>
        <w:continuationSeparator/>
      </w:r>
    </w:p>
  </w:footnote>
  <w:footnote w:type="continuationNotice" w:id="1">
    <w:p w14:paraId="3C2FE771" w14:textId="77777777" w:rsidR="005D34A8" w:rsidRDefault="005D34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69333">
    <w:abstractNumId w:val="1"/>
  </w:num>
  <w:num w:numId="2" w16cid:durableId="364604225">
    <w:abstractNumId w:val="2"/>
  </w:num>
  <w:num w:numId="3" w16cid:durableId="154293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44AC"/>
    <w:rsid w:val="00050181"/>
    <w:rsid w:val="00052482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25C9E"/>
    <w:rsid w:val="002429F2"/>
    <w:rsid w:val="00243C1C"/>
    <w:rsid w:val="00271383"/>
    <w:rsid w:val="0027240C"/>
    <w:rsid w:val="00293CEC"/>
    <w:rsid w:val="0029704C"/>
    <w:rsid w:val="002A43E1"/>
    <w:rsid w:val="002A6DBA"/>
    <w:rsid w:val="002B38BF"/>
    <w:rsid w:val="002C48AD"/>
    <w:rsid w:val="002E3002"/>
    <w:rsid w:val="0033704E"/>
    <w:rsid w:val="0037077E"/>
    <w:rsid w:val="003A66BB"/>
    <w:rsid w:val="003E56B2"/>
    <w:rsid w:val="003E5FF1"/>
    <w:rsid w:val="003F3973"/>
    <w:rsid w:val="0041139F"/>
    <w:rsid w:val="0042257B"/>
    <w:rsid w:val="00440A29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34A8"/>
    <w:rsid w:val="005D5730"/>
    <w:rsid w:val="005F512A"/>
    <w:rsid w:val="00604616"/>
    <w:rsid w:val="00617231"/>
    <w:rsid w:val="006276CE"/>
    <w:rsid w:val="0063588B"/>
    <w:rsid w:val="006C1D06"/>
    <w:rsid w:val="006F1796"/>
    <w:rsid w:val="006F263A"/>
    <w:rsid w:val="00700245"/>
    <w:rsid w:val="007006FD"/>
    <w:rsid w:val="00730D02"/>
    <w:rsid w:val="007346B1"/>
    <w:rsid w:val="007509CF"/>
    <w:rsid w:val="007816E1"/>
    <w:rsid w:val="00796307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77935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24BF7"/>
    <w:rsid w:val="00A57132"/>
    <w:rsid w:val="00A6144F"/>
    <w:rsid w:val="00A8347B"/>
    <w:rsid w:val="00A90D11"/>
    <w:rsid w:val="00AD510D"/>
    <w:rsid w:val="00AD5B78"/>
    <w:rsid w:val="00B03466"/>
    <w:rsid w:val="00B26A0E"/>
    <w:rsid w:val="00B4279F"/>
    <w:rsid w:val="00B4563D"/>
    <w:rsid w:val="00B5151F"/>
    <w:rsid w:val="00B77953"/>
    <w:rsid w:val="00BA2AE7"/>
    <w:rsid w:val="00BE1084"/>
    <w:rsid w:val="00BE5B50"/>
    <w:rsid w:val="00C17BA6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355B1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D597A"/>
    <w:rsid w:val="00EE479D"/>
    <w:rsid w:val="00EF7DC9"/>
    <w:rsid w:val="00F17546"/>
    <w:rsid w:val="00F35E54"/>
    <w:rsid w:val="00F45AEF"/>
    <w:rsid w:val="00F818ED"/>
    <w:rsid w:val="00F93D1E"/>
    <w:rsid w:val="00FA35C2"/>
    <w:rsid w:val="00FC336B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02C9B853-A2A1-492F-BD57-ED2DAE42E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23</cp:revision>
  <dcterms:created xsi:type="dcterms:W3CDTF">2022-03-04T13:23:00Z</dcterms:created>
  <dcterms:modified xsi:type="dcterms:W3CDTF">2023-07-13T10:10:00Z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