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02934119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687B3BC4" w14:textId="4CCB7B93" w:rsidR="001642B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25F7E617" w14:textId="347E8241" w:rsidR="001642BC" w:rsidRPr="00FA35C2" w:rsidRDefault="001642BC" w:rsidP="001642B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88E6EDB" w14:textId="3087AA86" w:rsidR="00A8347B" w:rsidRDefault="00A8347B" w:rsidP="00962DA6">
      <w:pPr>
        <w:spacing w:after="0"/>
      </w:pPr>
    </w:p>
    <w:p w14:paraId="11CE42AA" w14:textId="42837C12" w:rsidR="00F97072" w:rsidRPr="001578E1" w:rsidRDefault="00F97072" w:rsidP="00902709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b/>
          <w:color w:val="000000"/>
        </w:rPr>
        <w:t>1. Gweithredwyr trenau sy’n gwasanaethu Cyffordd Twnnel Hafren: Rhowch wybod pa gwmnïau trenau sy’n gallu gwerthu tocynnau ar gyfer teithiau sy’n cyrraedd/gadael Cyffordd Twnnel Hafren</w:t>
      </w:r>
    </w:p>
    <w:p w14:paraId="30E03FD0" w14:textId="77777777" w:rsidR="00F97072" w:rsidRDefault="00F97072" w:rsidP="00902709">
      <w:pPr>
        <w:spacing w:after="0"/>
        <w:jc w:val="both"/>
        <w:rPr>
          <w:rFonts w:cstheme="minorHAnsi"/>
          <w:color w:val="000000"/>
        </w:rPr>
      </w:pPr>
    </w:p>
    <w:p w14:paraId="1158CD37" w14:textId="51708C10" w:rsidR="002449AB" w:rsidRPr="008E0E64" w:rsidRDefault="002449AB" w:rsidP="008E0E64">
      <w:pPr>
        <w:ind w:right="95"/>
        <w:jc w:val="both"/>
      </w:pPr>
      <w:r>
        <w:t>Gall unrhyw Weithredwr trenau neu Adwerthwr trydydd parti achrededig yn y DU werthu tocynnau trên i/o unrhyw leoliad rheilffordd yn y DU.</w:t>
      </w:r>
    </w:p>
    <w:p w14:paraId="6EC6531E" w14:textId="3817F4D6" w:rsidR="00F97072" w:rsidRPr="00902709" w:rsidRDefault="00F97072" w:rsidP="00902709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b/>
          <w:color w:val="000000"/>
        </w:rPr>
        <w:t>2. Data gwerthiant tocynnau: Data o werthiant tocynnau, sy’n dangos cyfanswm y data gan bob cwmni trên sy’n gwerthu tocynnau, o nifer y teithiau sy’n cyrraedd neu’n gadael Gorsaf Cyffordd Twnnel Hafren yn ystod y cyfnodau canlynol:</w:t>
      </w:r>
    </w:p>
    <w:p w14:paraId="66E5A350" w14:textId="77777777" w:rsidR="00B0064C" w:rsidRDefault="00B0064C" w:rsidP="00976D5C">
      <w:pPr>
        <w:spacing w:after="0"/>
        <w:rPr>
          <w:rFonts w:cstheme="minorHAnsi"/>
          <w:color w:val="000000"/>
        </w:rPr>
      </w:pPr>
    </w:p>
    <w:p w14:paraId="759297F7" w14:textId="77777777" w:rsidR="00B0064C" w:rsidRPr="008E0E64" w:rsidRDefault="00B0064C" w:rsidP="00902709">
      <w:pPr>
        <w:pStyle w:val="ParagraffRhestr"/>
        <w:numPr>
          <w:ilvl w:val="0"/>
          <w:numId w:val="4"/>
        </w:numPr>
        <w:ind w:left="426" w:right="1605" w:hanging="426"/>
        <w:rPr>
          <w:rFonts w:eastAsia="Times New Roman"/>
          <w:b/>
          <w:bCs/>
        </w:rPr>
      </w:pPr>
      <w:r>
        <w:rPr>
          <w:b/>
        </w:rPr>
        <w:t>01/01/19-31/12/19</w:t>
      </w:r>
    </w:p>
    <w:p w14:paraId="13DCC8AF" w14:textId="77777777" w:rsidR="00B0064C" w:rsidRPr="008E0E64" w:rsidRDefault="00B0064C" w:rsidP="00902709">
      <w:pPr>
        <w:pStyle w:val="ParagraffRhestr"/>
        <w:ind w:left="426" w:right="1605"/>
        <w:rPr>
          <w:rFonts w:eastAsia="Times New Roman"/>
        </w:rPr>
      </w:pPr>
      <w:r>
        <w:t>Cyfanswm: 257,901</w:t>
      </w:r>
    </w:p>
    <w:p w14:paraId="53E014D4" w14:textId="77777777" w:rsidR="00902709" w:rsidRDefault="00902709" w:rsidP="00902709">
      <w:pPr>
        <w:pStyle w:val="ParagraffRhestr"/>
        <w:ind w:left="426" w:right="1605"/>
        <w:rPr>
          <w:rFonts w:eastAsia="Times New Roman"/>
          <w:color w:val="FF0000"/>
        </w:rPr>
      </w:pPr>
    </w:p>
    <w:p w14:paraId="180B8F0F" w14:textId="77777777" w:rsidR="00B0064C" w:rsidRPr="008E0E64" w:rsidRDefault="00B0064C" w:rsidP="00902709">
      <w:pPr>
        <w:pStyle w:val="ParagraffRhestr"/>
        <w:numPr>
          <w:ilvl w:val="0"/>
          <w:numId w:val="4"/>
        </w:numPr>
        <w:ind w:left="426" w:right="1605" w:hanging="426"/>
        <w:rPr>
          <w:rFonts w:eastAsia="Times New Roman"/>
          <w:b/>
          <w:bCs/>
        </w:rPr>
      </w:pPr>
      <w:r>
        <w:rPr>
          <w:b/>
        </w:rPr>
        <w:t>25/02/21 - 25/02/22</w:t>
      </w:r>
    </w:p>
    <w:p w14:paraId="0E7BEFBE" w14:textId="77777777" w:rsidR="00B0064C" w:rsidRPr="008E0E64" w:rsidRDefault="00B0064C" w:rsidP="00902709">
      <w:pPr>
        <w:pStyle w:val="ParagraffRhestr"/>
        <w:ind w:left="426" w:right="1605"/>
        <w:rPr>
          <w:rFonts w:eastAsia="Times New Roman"/>
        </w:rPr>
      </w:pPr>
      <w:r>
        <w:t>Cyfanswm: 105,078</w:t>
      </w:r>
    </w:p>
    <w:p w14:paraId="637E10DD" w14:textId="77777777" w:rsidR="00F97072" w:rsidRPr="00F97072" w:rsidRDefault="00F97072" w:rsidP="00976D5C">
      <w:pPr>
        <w:spacing w:after="0"/>
        <w:rPr>
          <w:rFonts w:cstheme="minorHAnsi"/>
          <w:color w:val="000000"/>
        </w:rPr>
      </w:pPr>
    </w:p>
    <w:p w14:paraId="458E8608" w14:textId="2261019D" w:rsidR="00902709" w:rsidRDefault="00F97072" w:rsidP="00902709">
      <w:pPr>
        <w:spacing w:after="0"/>
        <w:jc w:val="both"/>
        <w:rPr>
          <w:rFonts w:cstheme="minorHAnsi"/>
          <w:color w:val="000000"/>
        </w:rPr>
      </w:pPr>
      <w:r>
        <w:rPr>
          <w:b/>
          <w:color w:val="000000"/>
        </w:rPr>
        <w:t xml:space="preserve">3. Sail y niferoedd a roddir yn y cais cynllunio ar gyfer ymgynghoriad cyhoeddus: </w:t>
      </w:r>
      <w:r>
        <w:rPr>
          <w:b/>
          <w:bCs/>
        </w:rPr>
        <w:t>Yn y Ddogfen Ymgynghori, “Gwybodaeth” sy’n ymwneud â’r gwaith gwella arfaethedig yng Nghyffordd Twnnel Hafren</w:t>
      </w:r>
      <w:r>
        <w:rPr>
          <w:b/>
          <w:bCs/>
          <w:color w:val="000000"/>
        </w:rPr>
        <w:t>…</w:t>
      </w:r>
      <w:r>
        <w:rPr>
          <w:b/>
          <w:color w:val="000000"/>
        </w:rPr>
        <w:t xml:space="preserve"> </w:t>
      </w:r>
      <w:hyperlink r:id="rId10" w:history="1">
        <w:r>
          <w:rPr>
            <w:rStyle w:val="Hyperddolen"/>
          </w:rPr>
          <w:t>https://gov.wales/severn-tunnel-junction-access</w:t>
        </w:r>
      </w:hyperlink>
      <w:r>
        <w:rPr>
          <w:color w:val="000000"/>
        </w:rPr>
        <w:t xml:space="preserve"> </w:t>
      </w:r>
    </w:p>
    <w:p w14:paraId="4E49DB7A" w14:textId="77777777" w:rsidR="00822FD1" w:rsidRPr="00822FD1" w:rsidRDefault="00F97072" w:rsidP="00902709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b/>
          <w:color w:val="000000"/>
        </w:rPr>
        <w:t xml:space="preserve">ac </w:t>
      </w:r>
    </w:p>
    <w:p w14:paraId="6E84781A" w14:textId="17E476C5" w:rsidR="00F97072" w:rsidRPr="00F97072" w:rsidRDefault="00000000" w:rsidP="00902709">
      <w:pPr>
        <w:spacing w:after="0"/>
        <w:jc w:val="both"/>
        <w:rPr>
          <w:rFonts w:cstheme="minorHAnsi"/>
          <w:color w:val="000000"/>
        </w:rPr>
      </w:pPr>
      <w:hyperlink r:id="rId11" w:history="1">
        <w:r w:rsidR="00822FD1">
          <w:rPr>
            <w:rStyle w:val="Hyperddolen"/>
          </w:rPr>
          <w:t>https://gov.wales/sites/defa</w:t>
        </w:r>
        <w:r w:rsidR="00822FD1">
          <w:rPr>
            <w:rStyle w:val="Hyperddolen"/>
          </w:rPr>
          <w:t>u</w:t>
        </w:r>
        <w:r w:rsidR="00822FD1">
          <w:rPr>
            <w:rStyle w:val="Hyperddolen"/>
          </w:rPr>
          <w:t>lt/files/consultations/2022-02/severn-tunnel-junction-station-access-information.pdf</w:t>
        </w:r>
      </w:hyperlink>
    </w:p>
    <w:p w14:paraId="0D0F18FC" w14:textId="352C70AB" w:rsidR="00F97072" w:rsidRPr="00822FD1" w:rsidRDefault="00822FD1" w:rsidP="008E0E64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b/>
          <w:color w:val="000000"/>
        </w:rPr>
        <w:t xml:space="preserve">...Mae tudalen 2 yn nodi “Mae gorsaf Cyffordd Twnnel Hafren yn cael ei defnyddio gan oddeutu 230,000 o deithwyr y flwyddyn”. Dywedwch sut y sefydlwyd y ffigwr hwn a pha ddata/gwybodaeth arall sy’n sail i’r ffigwr bras hwn. </w:t>
      </w:r>
    </w:p>
    <w:p w14:paraId="565F9756" w14:textId="77777777" w:rsidR="00BE5B50" w:rsidRDefault="00BE5B50" w:rsidP="008E0E64">
      <w:pPr>
        <w:spacing w:after="0"/>
        <w:jc w:val="both"/>
        <w:rPr>
          <w:rFonts w:cstheme="minorHAnsi"/>
        </w:rPr>
      </w:pPr>
    </w:p>
    <w:p w14:paraId="635B962B" w14:textId="5AA1E817" w:rsidR="00B0064C" w:rsidRDefault="00B0064C" w:rsidP="008E0E64">
      <w:pPr>
        <w:ind w:right="95"/>
        <w:jc w:val="both"/>
        <w:rPr>
          <w:color w:val="FF0000"/>
        </w:rPr>
      </w:pPr>
      <w:r>
        <w:t xml:space="preserve">Mae’r Swyddfa Rheilffyrdd a Ffyrdd (ORR) yn cyhoeddi setiau data blynyddol sy’n ymwneud ag ‘amcangyfrif defnydd gorsafoedd’, sydd ar gael yma: </w:t>
      </w:r>
      <w:hyperlink r:id="rId12" w:history="1">
        <w:r>
          <w:rPr>
            <w:rStyle w:val="Hyperddolen"/>
          </w:rPr>
          <w:t>https://dataportal.orr.gov.uk/statistics/usage/estimates-of-station-usage/</w:t>
        </w:r>
      </w:hyperlink>
      <w:r>
        <w:rPr>
          <w:color w:val="FF0000"/>
        </w:rPr>
        <w:t xml:space="preserve"> </w:t>
      </w:r>
      <w:r>
        <w:t xml:space="preserve">Mae set ddata 2018/19 yn cynnwys cyfanswm o 229,362 cofnod o gyrraedd a gadael yng Nghyffordd Twnnel Hafren. Mae rhagor o wybodaeth am sail yr amcangyfrif hwn eisoes ar gael i’r cyhoedd ac mae ar gael ar wefan ORR. </w:t>
      </w:r>
    </w:p>
    <w:p w14:paraId="36C5365D" w14:textId="77777777" w:rsidR="00B0064C" w:rsidRPr="00F97072" w:rsidRDefault="00B0064C" w:rsidP="00976D5C">
      <w:pPr>
        <w:spacing w:after="0"/>
        <w:rPr>
          <w:rFonts w:cstheme="minorHAnsi"/>
        </w:rPr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C0EA5B9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5943600" cy="26403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3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4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55pt;width:468pt;height:207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DyEAIAACA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5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6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DFE6" w14:textId="77777777" w:rsidR="002427CB" w:rsidRDefault="002427CB" w:rsidP="0029704C">
      <w:pPr>
        <w:spacing w:after="0" w:line="240" w:lineRule="auto"/>
      </w:pPr>
      <w:r>
        <w:separator/>
      </w:r>
    </w:p>
  </w:endnote>
  <w:endnote w:type="continuationSeparator" w:id="0">
    <w:p w14:paraId="0CFB7E93" w14:textId="77777777" w:rsidR="002427CB" w:rsidRDefault="002427CB" w:rsidP="0029704C">
      <w:pPr>
        <w:spacing w:after="0" w:line="240" w:lineRule="auto"/>
      </w:pPr>
      <w:r>
        <w:continuationSeparator/>
      </w:r>
    </w:p>
  </w:endnote>
  <w:endnote w:type="continuationNotice" w:id="1">
    <w:p w14:paraId="7EB8BFD6" w14:textId="77777777" w:rsidR="002427CB" w:rsidRDefault="00242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E20B" w14:textId="77777777" w:rsidR="002427CB" w:rsidRDefault="002427CB" w:rsidP="0029704C">
      <w:pPr>
        <w:spacing w:after="0" w:line="240" w:lineRule="auto"/>
      </w:pPr>
      <w:r>
        <w:separator/>
      </w:r>
    </w:p>
  </w:footnote>
  <w:footnote w:type="continuationSeparator" w:id="0">
    <w:p w14:paraId="5E6050FC" w14:textId="77777777" w:rsidR="002427CB" w:rsidRDefault="002427CB" w:rsidP="0029704C">
      <w:pPr>
        <w:spacing w:after="0" w:line="240" w:lineRule="auto"/>
      </w:pPr>
      <w:r>
        <w:continuationSeparator/>
      </w:r>
    </w:p>
  </w:footnote>
  <w:footnote w:type="continuationNotice" w:id="1">
    <w:p w14:paraId="66C5E641" w14:textId="77777777" w:rsidR="002427CB" w:rsidRDefault="00242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01D6"/>
    <w:multiLevelType w:val="hybridMultilevel"/>
    <w:tmpl w:val="87EA8750"/>
    <w:lvl w:ilvl="0" w:tplc="0DAE2A64">
      <w:start w:val="1"/>
      <w:numFmt w:val="upp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042427">
    <w:abstractNumId w:val="2"/>
  </w:num>
  <w:num w:numId="2" w16cid:durableId="1292898582">
    <w:abstractNumId w:val="3"/>
  </w:num>
  <w:num w:numId="3" w16cid:durableId="1949505973">
    <w:abstractNumId w:val="0"/>
  </w:num>
  <w:num w:numId="4" w16cid:durableId="173572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6591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578E1"/>
    <w:rsid w:val="0016361E"/>
    <w:rsid w:val="001642BC"/>
    <w:rsid w:val="001B369B"/>
    <w:rsid w:val="001B6034"/>
    <w:rsid w:val="001B6FC8"/>
    <w:rsid w:val="001F47D6"/>
    <w:rsid w:val="00205199"/>
    <w:rsid w:val="00217E85"/>
    <w:rsid w:val="002427CB"/>
    <w:rsid w:val="00243C1C"/>
    <w:rsid w:val="002449AB"/>
    <w:rsid w:val="00271383"/>
    <w:rsid w:val="0027240C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0B14"/>
    <w:rsid w:val="004B27C7"/>
    <w:rsid w:val="004D2ED9"/>
    <w:rsid w:val="004E19CD"/>
    <w:rsid w:val="004F2D0C"/>
    <w:rsid w:val="00554043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F1796"/>
    <w:rsid w:val="00700245"/>
    <w:rsid w:val="00730D02"/>
    <w:rsid w:val="007346B1"/>
    <w:rsid w:val="007509CF"/>
    <w:rsid w:val="007816E1"/>
    <w:rsid w:val="00797A24"/>
    <w:rsid w:val="008142C8"/>
    <w:rsid w:val="00822FD1"/>
    <w:rsid w:val="00831DC2"/>
    <w:rsid w:val="008362B2"/>
    <w:rsid w:val="00840CBC"/>
    <w:rsid w:val="008678AF"/>
    <w:rsid w:val="00875924"/>
    <w:rsid w:val="00877443"/>
    <w:rsid w:val="008943C9"/>
    <w:rsid w:val="008D6A14"/>
    <w:rsid w:val="008E0E64"/>
    <w:rsid w:val="00902709"/>
    <w:rsid w:val="00905666"/>
    <w:rsid w:val="009506DD"/>
    <w:rsid w:val="00955621"/>
    <w:rsid w:val="00962DA6"/>
    <w:rsid w:val="00976D5C"/>
    <w:rsid w:val="00990EE7"/>
    <w:rsid w:val="00997895"/>
    <w:rsid w:val="009A1797"/>
    <w:rsid w:val="009A25CC"/>
    <w:rsid w:val="009B5886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D510D"/>
    <w:rsid w:val="00AD5B78"/>
    <w:rsid w:val="00B0064C"/>
    <w:rsid w:val="00B03466"/>
    <w:rsid w:val="00B26A0E"/>
    <w:rsid w:val="00B4563D"/>
    <w:rsid w:val="00B5151F"/>
    <w:rsid w:val="00BA2AE7"/>
    <w:rsid w:val="00BC1EA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C79C6"/>
    <w:rsid w:val="00EE479D"/>
    <w:rsid w:val="00F35E54"/>
    <w:rsid w:val="00F45AEF"/>
    <w:rsid w:val="00F818ED"/>
    <w:rsid w:val="00F93D1E"/>
    <w:rsid w:val="00F97072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taportal.orr.gov.uk/statistics/usage/estimates-of-station-usag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ake-a-complai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wales/sites/default/files/consultations/2022-02/severn-tunnel-junction-station-access-information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freedomofinformation@tfw.wales" TargetMode="External"/><Relationship Id="rId10" Type="http://schemas.openxmlformats.org/officeDocument/2006/relationships/hyperlink" Target="https://www.llyw.cymru/mynediad-cyffordd-twnnel-hafr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7C6618-F578-4527-8E21-4C8C3289BD1D}"/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19</cp:revision>
  <dcterms:created xsi:type="dcterms:W3CDTF">2022-03-23T16:48:00Z</dcterms:created>
  <dcterms:modified xsi:type="dcterms:W3CDTF">2023-07-13T10:11:00Z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