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BEC7" w14:textId="07267A91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16 Mawrth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ED597A">
      <w:pPr>
        <w:spacing w:after="0"/>
        <w:ind w:left="284" w:right="379"/>
      </w:pPr>
    </w:p>
    <w:p w14:paraId="1ADC81A2" w14:textId="666A22FD" w:rsidR="00F77A9B" w:rsidRPr="00D71159" w:rsidRDefault="00B75EFF" w:rsidP="00F77A9B">
      <w:pPr>
        <w:pStyle w:val="TestunPlaen"/>
        <w:ind w:left="720"/>
        <w:rPr>
          <w:b/>
          <w:bCs/>
          <w:i/>
          <w:iCs/>
        </w:rPr>
      </w:pPr>
      <w:r>
        <w:rPr>
          <w:b/>
          <w:i/>
        </w:rPr>
        <w:t xml:space="preserve">“...y deunydd hyfforddi a ddefnyddir i hyfforddi staff yn y defnydd cywir o </w:t>
      </w:r>
      <w:proofErr w:type="spellStart"/>
      <w:r>
        <w:rPr>
          <w:b/>
          <w:i/>
        </w:rPr>
        <w:t>Fujitsu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Mobile</w:t>
      </w:r>
      <w:proofErr w:type="spellEnd"/>
      <w:r>
        <w:rPr>
          <w:b/>
          <w:i/>
        </w:rPr>
        <w:t>”</w:t>
      </w:r>
    </w:p>
    <w:p w14:paraId="565F9756" w14:textId="77777777" w:rsidR="00BE5B50" w:rsidRPr="00DF2829" w:rsidRDefault="00BE5B50" w:rsidP="00962DA6">
      <w:pPr>
        <w:spacing w:after="0"/>
      </w:pPr>
    </w:p>
    <w:p w14:paraId="77A2035F" w14:textId="034FF91E" w:rsidR="00296446" w:rsidRDefault="004D3D0D" w:rsidP="00B75EFF">
      <w:pPr>
        <w:jc w:val="both"/>
      </w:pPr>
      <w:r>
        <w:t xml:space="preserve">Gallwn gadarnhau bod gennym </w:t>
      </w:r>
      <w:proofErr w:type="spellStart"/>
      <w:r>
        <w:t>ni’r</w:t>
      </w:r>
      <w:proofErr w:type="spellEnd"/>
      <w:r>
        <w:t xml:space="preserve"> wybodaeth sydd ei hangen arnoch chi. Fodd bynnag, eiddo deallusol </w:t>
      </w:r>
      <w:proofErr w:type="spellStart"/>
      <w:r>
        <w:t>Fujitsu</w:t>
      </w:r>
      <w:proofErr w:type="spellEnd"/>
      <w:r>
        <w:t xml:space="preserve"> yw’r ddogfen ac mae’r deunydd hyfforddi a ddefnyddir i hyfforddi staff wedi’i eithrio rhag cael ei ddatgelu dan adran 43 Deddf Rhyddid Gwybodaeth (2000) gan fod y wybodaeth hon yn cael ei hystyried yn gyfrinach fasnach. </w:t>
      </w:r>
    </w:p>
    <w:p w14:paraId="5D3E4A69" w14:textId="3F8A856E" w:rsidR="003C024A" w:rsidRDefault="00956616" w:rsidP="00B75EFF">
      <w:pPr>
        <w:pStyle w:val="TestunPlaen"/>
        <w:jc w:val="both"/>
      </w:pPr>
      <w:r>
        <w:t xml:space="preserve">Mae adran 43 yn eithriad cymwys sy’n golygu bod angen ystyried budd y cyhoedd wrth benderfynu a ddylid rhyddhau neu ddal gwybodaeth o’r fath yn ôl. Er bod budd cyhoeddus cyffredinol mewn datgelu gwybodaeth – gan fod mwy o dryloywder yn gwneud awdurdodau cyhoeddus yn fwy atebol – bu’n rhaid ystyried yr angen i sicrhau nad yw buddiannau masnachol trydydd partïon yn cael eu niweidio na’u tanseilio drwy ddatgelu gwybodaeth nad yw’n wybodaeth gyffredin. </w:t>
      </w:r>
    </w:p>
    <w:p w14:paraId="1ADB149E" w14:textId="77777777" w:rsidR="003C024A" w:rsidRDefault="003C024A" w:rsidP="00B75EFF">
      <w:pPr>
        <w:pStyle w:val="TestunPlaen"/>
        <w:jc w:val="both"/>
      </w:pPr>
    </w:p>
    <w:p w14:paraId="2FCFB2E8" w14:textId="20AD4E06" w:rsidR="00556D3D" w:rsidRDefault="00556D3D" w:rsidP="00B75EFF">
      <w:pPr>
        <w:pStyle w:val="TestunPlaen"/>
        <w:jc w:val="both"/>
      </w:pPr>
      <w:r>
        <w:t xml:space="preserve">Gallai datgelu’r wybodaeth y gofynnwyd amdani arwain at fantais annheg i gystadleuwyr </w:t>
      </w:r>
      <w:proofErr w:type="spellStart"/>
      <w:r>
        <w:t>Fujitsu</w:t>
      </w:r>
      <w:proofErr w:type="spellEnd"/>
      <w:r>
        <w:t xml:space="preserve"> a fyddai’n wir yn gallu peryglu cyfleoedd busnes y cwmni yn y dyfodol, a byddai eu gallu i gystadlu yn y farchnad fasnachol yn cael ei niweidio. Byddai hyn yn debygol o gael effaith negyddol ar yr ansawdd a’r dewis sydd ar gael i awdurdodau cyhoeddus (gan gynnwys TrC) wrth geisio caffael y cynnyrch/gwasanaethau mwyaf effeithlon ac effeithiol yn y dyfodol. Yn y tymor hwy, os bydd cwmnïau’n methu, gallai hyn leihau’r gystadleuaeth yn y farchnad yn gyffredinol, ac felly byddai’r dewis sydd ar gael i TrC yn cael ei leihau ymhellach, ac eto bydd hyn yn llesteirio gallu TrC i sicrhau gwerth am arian cyhoeddus, ansawdd ac effeithlonrwydd. Mae angen cystadleuaeth i sicrhau bod effeithlonrwydd ac ansawdd yn cael eu cynnal.</w:t>
      </w:r>
    </w:p>
    <w:p w14:paraId="3A4ECA72" w14:textId="77777777" w:rsidR="00556D3D" w:rsidRDefault="00556D3D" w:rsidP="00B75EFF">
      <w:pPr>
        <w:pStyle w:val="TestunPlaen"/>
        <w:jc w:val="both"/>
      </w:pPr>
    </w:p>
    <w:p w14:paraId="66612F7D" w14:textId="5640289E" w:rsidR="00A53E5C" w:rsidRDefault="00DA61BA" w:rsidP="00B75EFF">
      <w:pPr>
        <w:pStyle w:val="TestunPlaen"/>
        <w:jc w:val="both"/>
      </w:pPr>
      <w:r>
        <w:t xml:space="preserve">Felly, rydym yn credu bod y budd i’r cyhoedd o ddefnyddio’r eithriad yn drech na’r budd i’r cyhoedd o ddatgelu’r wybodaeth. </w:t>
      </w:r>
    </w:p>
    <w:p w14:paraId="1FB9BA2E" w14:textId="10C4F6BF" w:rsidR="00F35E54" w:rsidRPr="00730D02" w:rsidRDefault="00F35E54" w:rsidP="00962DA6">
      <w:pPr>
        <w:spacing w:after="0"/>
      </w:pPr>
    </w:p>
    <w:p w14:paraId="268B4940" w14:textId="6B91FA8E" w:rsidR="00F35E54" w:rsidRPr="002225B7" w:rsidRDefault="00F35E54" w:rsidP="00962DA6">
      <w:pPr>
        <w:spacing w:after="0"/>
      </w:pPr>
      <w:r>
        <w:t xml:space="preserve">Yn gywir,  </w:t>
      </w:r>
    </w:p>
    <w:p w14:paraId="36B26AD9" w14:textId="77777777" w:rsidR="005475DD" w:rsidRDefault="005475DD" w:rsidP="00962DA6">
      <w:pPr>
        <w:spacing w:after="0"/>
        <w:rPr>
          <w:b/>
          <w:bCs/>
          <w:color w:val="FF0000"/>
          <w:sz w:val="28"/>
          <w:szCs w:val="28"/>
        </w:rPr>
      </w:pPr>
    </w:p>
    <w:p w14:paraId="5FBC5D33" w14:textId="0DB2861C" w:rsidR="00F35E54" w:rsidRPr="005475DD" w:rsidRDefault="00F35E54" w:rsidP="005475DD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4A60895D" w:rsidR="0013481D" w:rsidRPr="00E24CBC" w:rsidRDefault="005475DD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0D33EFA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724650" cy="21869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ED45DE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529.5pt;height:172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">
                <v:textbox>
                  <w:txbxContent>
                    <w:p w14:paraId="55116A48" w14:textId="4AA7B076" w:rsidR="00E24CBC" w:rsidRPr="00ED45DE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  <w:sz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  <w:sz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475DD">
      <w:headerReference w:type="default" r:id="rId14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31FE" w14:textId="77777777" w:rsidR="00A33673" w:rsidRDefault="00A33673" w:rsidP="0029704C">
      <w:pPr>
        <w:spacing w:after="0" w:line="240" w:lineRule="auto"/>
      </w:pPr>
      <w:r>
        <w:separator/>
      </w:r>
    </w:p>
  </w:endnote>
  <w:endnote w:type="continuationSeparator" w:id="0">
    <w:p w14:paraId="678696B8" w14:textId="77777777" w:rsidR="00A33673" w:rsidRDefault="00A33673" w:rsidP="0029704C">
      <w:pPr>
        <w:spacing w:after="0" w:line="240" w:lineRule="auto"/>
      </w:pPr>
      <w:r>
        <w:continuationSeparator/>
      </w:r>
    </w:p>
  </w:endnote>
  <w:endnote w:type="continuationNotice" w:id="1">
    <w:p w14:paraId="0DC88DE1" w14:textId="77777777" w:rsidR="00A33673" w:rsidRDefault="00A33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2F24" w14:textId="77777777" w:rsidR="00A33673" w:rsidRDefault="00A33673" w:rsidP="0029704C">
      <w:pPr>
        <w:spacing w:after="0" w:line="240" w:lineRule="auto"/>
      </w:pPr>
      <w:r>
        <w:separator/>
      </w:r>
    </w:p>
  </w:footnote>
  <w:footnote w:type="continuationSeparator" w:id="0">
    <w:p w14:paraId="4534A5A3" w14:textId="77777777" w:rsidR="00A33673" w:rsidRDefault="00A33673" w:rsidP="0029704C">
      <w:pPr>
        <w:spacing w:after="0" w:line="240" w:lineRule="auto"/>
      </w:pPr>
      <w:r>
        <w:continuationSeparator/>
      </w:r>
    </w:p>
  </w:footnote>
  <w:footnote w:type="continuationNotice" w:id="1">
    <w:p w14:paraId="4C872292" w14:textId="77777777" w:rsidR="00A33673" w:rsidRDefault="00A336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7B916823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6350" b="0"/>
          <wp:wrapTight wrapText="bothSides">
            <wp:wrapPolygon edited="0">
              <wp:start x="1910" y="0"/>
              <wp:lineTo x="1029" y="2757"/>
              <wp:lineTo x="147" y="8272"/>
              <wp:lineTo x="147" y="13787"/>
              <wp:lineTo x="1469" y="19302"/>
              <wp:lineTo x="1910" y="20681"/>
              <wp:lineTo x="2939" y="20681"/>
              <wp:lineTo x="13224" y="19302"/>
              <wp:lineTo x="21453" y="16545"/>
              <wp:lineTo x="21453" y="6204"/>
              <wp:lineTo x="18808" y="4136"/>
              <wp:lineTo x="2939" y="0"/>
              <wp:lineTo x="1910" y="0"/>
            </wp:wrapPolygon>
          </wp:wrapTight>
          <wp:docPr id="8" name="Picture 8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693681">
    <w:abstractNumId w:val="1"/>
  </w:num>
  <w:num w:numId="2" w16cid:durableId="868907284">
    <w:abstractNumId w:val="2"/>
  </w:num>
  <w:num w:numId="3" w16cid:durableId="74712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3551"/>
    <w:rsid w:val="000244AC"/>
    <w:rsid w:val="00050181"/>
    <w:rsid w:val="00052482"/>
    <w:rsid w:val="00076762"/>
    <w:rsid w:val="0008339D"/>
    <w:rsid w:val="00084AA4"/>
    <w:rsid w:val="00087661"/>
    <w:rsid w:val="00092BE5"/>
    <w:rsid w:val="000C435B"/>
    <w:rsid w:val="000E7802"/>
    <w:rsid w:val="000F039C"/>
    <w:rsid w:val="00106DE7"/>
    <w:rsid w:val="00121A1E"/>
    <w:rsid w:val="0013481D"/>
    <w:rsid w:val="0016361E"/>
    <w:rsid w:val="00183172"/>
    <w:rsid w:val="001A6E8E"/>
    <w:rsid w:val="001B369B"/>
    <w:rsid w:val="001B6034"/>
    <w:rsid w:val="001B6FC8"/>
    <w:rsid w:val="001F47D6"/>
    <w:rsid w:val="00217E85"/>
    <w:rsid w:val="00225C9E"/>
    <w:rsid w:val="00232815"/>
    <w:rsid w:val="00243C1C"/>
    <w:rsid w:val="00261380"/>
    <w:rsid w:val="00271383"/>
    <w:rsid w:val="0027240C"/>
    <w:rsid w:val="00293CEC"/>
    <w:rsid w:val="00296446"/>
    <w:rsid w:val="0029704C"/>
    <w:rsid w:val="002A3BA6"/>
    <w:rsid w:val="002A43E1"/>
    <w:rsid w:val="002A6DBA"/>
    <w:rsid w:val="002B38BF"/>
    <w:rsid w:val="002C48AD"/>
    <w:rsid w:val="002E3002"/>
    <w:rsid w:val="003236A3"/>
    <w:rsid w:val="0033704E"/>
    <w:rsid w:val="0034763C"/>
    <w:rsid w:val="003577B7"/>
    <w:rsid w:val="0037077E"/>
    <w:rsid w:val="00383E6D"/>
    <w:rsid w:val="003A66BB"/>
    <w:rsid w:val="003C024A"/>
    <w:rsid w:val="003E56B2"/>
    <w:rsid w:val="003E5FF1"/>
    <w:rsid w:val="003F3973"/>
    <w:rsid w:val="0041139F"/>
    <w:rsid w:val="0042257B"/>
    <w:rsid w:val="00440A29"/>
    <w:rsid w:val="00460408"/>
    <w:rsid w:val="004770D2"/>
    <w:rsid w:val="0049234E"/>
    <w:rsid w:val="004B27C7"/>
    <w:rsid w:val="004D2ED9"/>
    <w:rsid w:val="004D3D0D"/>
    <w:rsid w:val="004E19CD"/>
    <w:rsid w:val="004F49A8"/>
    <w:rsid w:val="005475DD"/>
    <w:rsid w:val="00551B86"/>
    <w:rsid w:val="00556D3D"/>
    <w:rsid w:val="00585951"/>
    <w:rsid w:val="00586E64"/>
    <w:rsid w:val="00590396"/>
    <w:rsid w:val="00594F30"/>
    <w:rsid w:val="005B50D2"/>
    <w:rsid w:val="005D18F5"/>
    <w:rsid w:val="005D5730"/>
    <w:rsid w:val="005F512A"/>
    <w:rsid w:val="00604616"/>
    <w:rsid w:val="00617231"/>
    <w:rsid w:val="006276CE"/>
    <w:rsid w:val="0063588B"/>
    <w:rsid w:val="006B3B57"/>
    <w:rsid w:val="006F0BFC"/>
    <w:rsid w:val="006F0CFC"/>
    <w:rsid w:val="006F1796"/>
    <w:rsid w:val="006F263A"/>
    <w:rsid w:val="00700245"/>
    <w:rsid w:val="00721FA6"/>
    <w:rsid w:val="007305C4"/>
    <w:rsid w:val="00730D02"/>
    <w:rsid w:val="007346B1"/>
    <w:rsid w:val="007509CF"/>
    <w:rsid w:val="00761A37"/>
    <w:rsid w:val="007816E1"/>
    <w:rsid w:val="00796307"/>
    <w:rsid w:val="00797A24"/>
    <w:rsid w:val="008142C8"/>
    <w:rsid w:val="008362B2"/>
    <w:rsid w:val="00840CBC"/>
    <w:rsid w:val="00875924"/>
    <w:rsid w:val="008943C9"/>
    <w:rsid w:val="008D6A14"/>
    <w:rsid w:val="00905666"/>
    <w:rsid w:val="009506DD"/>
    <w:rsid w:val="00955621"/>
    <w:rsid w:val="00956616"/>
    <w:rsid w:val="00961FC7"/>
    <w:rsid w:val="00962DA6"/>
    <w:rsid w:val="00990EE7"/>
    <w:rsid w:val="00997895"/>
    <w:rsid w:val="009A1797"/>
    <w:rsid w:val="009A25CC"/>
    <w:rsid w:val="009C283F"/>
    <w:rsid w:val="009D1AAA"/>
    <w:rsid w:val="009E4E2E"/>
    <w:rsid w:val="009E53BE"/>
    <w:rsid w:val="009E6357"/>
    <w:rsid w:val="009F476E"/>
    <w:rsid w:val="00A0047F"/>
    <w:rsid w:val="00A20006"/>
    <w:rsid w:val="00A24BF7"/>
    <w:rsid w:val="00A32D68"/>
    <w:rsid w:val="00A33673"/>
    <w:rsid w:val="00A53E5C"/>
    <w:rsid w:val="00A57132"/>
    <w:rsid w:val="00A6144F"/>
    <w:rsid w:val="00A8347B"/>
    <w:rsid w:val="00A8599D"/>
    <w:rsid w:val="00A90D11"/>
    <w:rsid w:val="00AD510D"/>
    <w:rsid w:val="00AD5B78"/>
    <w:rsid w:val="00B03466"/>
    <w:rsid w:val="00B16B99"/>
    <w:rsid w:val="00B26A0E"/>
    <w:rsid w:val="00B4279F"/>
    <w:rsid w:val="00B4563D"/>
    <w:rsid w:val="00B507FE"/>
    <w:rsid w:val="00B5151F"/>
    <w:rsid w:val="00B75EFF"/>
    <w:rsid w:val="00B77953"/>
    <w:rsid w:val="00BA2AE7"/>
    <w:rsid w:val="00BE1084"/>
    <w:rsid w:val="00BE5B50"/>
    <w:rsid w:val="00BE73EC"/>
    <w:rsid w:val="00C12EB3"/>
    <w:rsid w:val="00C17BA6"/>
    <w:rsid w:val="00C335AD"/>
    <w:rsid w:val="00C5241C"/>
    <w:rsid w:val="00C63256"/>
    <w:rsid w:val="00C80C97"/>
    <w:rsid w:val="00C875B3"/>
    <w:rsid w:val="00C93B74"/>
    <w:rsid w:val="00C9519D"/>
    <w:rsid w:val="00CA15BC"/>
    <w:rsid w:val="00CB29C7"/>
    <w:rsid w:val="00CC3FFD"/>
    <w:rsid w:val="00CE2068"/>
    <w:rsid w:val="00CE68F2"/>
    <w:rsid w:val="00CF78BC"/>
    <w:rsid w:val="00D14B32"/>
    <w:rsid w:val="00D263B3"/>
    <w:rsid w:val="00D346CB"/>
    <w:rsid w:val="00D355B1"/>
    <w:rsid w:val="00D53594"/>
    <w:rsid w:val="00D57858"/>
    <w:rsid w:val="00D71159"/>
    <w:rsid w:val="00DA61BA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D45DE"/>
    <w:rsid w:val="00ED597A"/>
    <w:rsid w:val="00EE479D"/>
    <w:rsid w:val="00EF7DC9"/>
    <w:rsid w:val="00F17546"/>
    <w:rsid w:val="00F218AE"/>
    <w:rsid w:val="00F271F2"/>
    <w:rsid w:val="00F35E54"/>
    <w:rsid w:val="00F45AEF"/>
    <w:rsid w:val="00F55750"/>
    <w:rsid w:val="00F610D1"/>
    <w:rsid w:val="00F77A9B"/>
    <w:rsid w:val="00F818ED"/>
    <w:rsid w:val="00F93D1E"/>
    <w:rsid w:val="00F93EF2"/>
    <w:rsid w:val="00FA1487"/>
    <w:rsid w:val="00FA35C2"/>
    <w:rsid w:val="00FC336B"/>
    <w:rsid w:val="00FC704E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ed1d7-e579-4868-9d2f-0a2617519e5d">
      <UserInfo>
        <DisplayName>Jeremy Morgan</DisplayName>
        <AccountId>17</AccountId>
        <AccountType/>
      </UserInfo>
      <UserInfo>
        <DisplayName>Lewis Brencher</DisplayName>
        <AccountId>48</AccountId>
        <AccountType/>
      </UserInfo>
      <UserInfo>
        <DisplayName>Victoria Madelin</DisplayName>
        <AccountId>18</AccountId>
        <AccountType/>
      </UserInfo>
    </SharedWithUsers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91F55-FFFB-4865-81BE-FC881651A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73</cp:revision>
  <dcterms:created xsi:type="dcterms:W3CDTF">2022-03-04T13:23:00Z</dcterms:created>
  <dcterms:modified xsi:type="dcterms:W3CDTF">2023-07-13T10:08:00Z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