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0DB0BEC7" w14:textId="3C864520" w:rsidR="0029704C" w:rsidRPr="00DF2829" w:rsidRDefault="0029704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09 Mehefin 2022</w:t>
      </w:r>
    </w:p>
    <w:p w14:paraId="50939176" w14:textId="77777777" w:rsidR="0029704C" w:rsidRPr="00F93D1E" w:rsidRDefault="0029704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  <w:r>
        <w:rPr>
          <w:rStyle w:val="eop"/>
          <w:rFonts w:ascii="&amp;quot" w:hAnsi="&amp;quot"/>
          <w:color w:val="C00000"/>
        </w:rPr>
        <w:t> </w:t>
      </w:r>
    </w:p>
    <w:p w14:paraId="48404C69" w14:textId="1496F828" w:rsidR="0029704C" w:rsidRPr="00FA35C2" w:rsidRDefault="0029704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>
        <w:rPr>
          <w:rStyle w:val="eop"/>
          <w:rFonts w:ascii="&amp;quot" w:hAnsi="&amp;quot"/>
          <w:color w:val="FF0000"/>
          <w:sz w:val="26"/>
        </w:rPr>
        <w:t> </w:t>
      </w:r>
    </w:p>
    <w:p w14:paraId="65C02B3D" w14:textId="77777777" w:rsidR="0029704C" w:rsidRPr="00F93D1E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  <w:r>
        <w:rPr>
          <w:rStyle w:val="eop"/>
          <w:rFonts w:ascii="&amp;quot" w:hAnsi="&amp;quot"/>
          <w:color w:val="C00000"/>
        </w:rPr>
        <w:t> </w:t>
      </w:r>
    </w:p>
    <w:p w14:paraId="1847ADDC" w14:textId="28D583DC" w:rsidR="0029704C" w:rsidRPr="00DF2829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sz w:val="22"/>
          <w:szCs w:val="22"/>
        </w:rPr>
      </w:pPr>
      <w:r>
        <w:rPr>
          <w:rStyle w:val="normaltextrun"/>
          <w:rFonts w:ascii="Calibri" w:hAnsi="Calibri"/>
          <w:sz w:val="22"/>
        </w:rPr>
        <w:t>Rydyn ni’n ysgrifennu atoch i ymateb i'r Cais Rhyddid Gwybodaeth a wnaethoch. Mae eich cais wedi cael ei ystyried yn unol â gofynion y Ddeddf Rhyddid Gwybodaeth a’n Polisi Rheoli Data a Gwybodaeth.</w:t>
      </w:r>
    </w:p>
    <w:p w14:paraId="10E59D94" w14:textId="77777777" w:rsidR="0029704C" w:rsidRPr="00DF2829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Style w:val="eop"/>
          <w:rFonts w:ascii="&amp;quot" w:hAnsi="&amp;quot"/>
          <w:sz w:val="22"/>
        </w:rPr>
        <w:t> </w:t>
      </w:r>
    </w:p>
    <w:p w14:paraId="53DAE346" w14:textId="77777777" w:rsidR="0029704C" w:rsidRPr="00DF2829" w:rsidRDefault="0029704C" w:rsidP="00A715D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Fe wnaethoch chi ofyn am yr wybodaeth ganlynol: </w:t>
      </w:r>
    </w:p>
    <w:p w14:paraId="688E6EDB" w14:textId="3087AA86" w:rsidR="00A8347B" w:rsidRDefault="00A8347B" w:rsidP="00A715DD">
      <w:pPr>
        <w:spacing w:after="0"/>
      </w:pPr>
    </w:p>
    <w:p w14:paraId="4E8CB2C1" w14:textId="747118C0" w:rsidR="00A715DD" w:rsidRDefault="00A715DD" w:rsidP="00A715DD">
      <w:pPr>
        <w:spacing w:after="0"/>
        <w:jc w:val="both"/>
      </w:pPr>
      <w:r>
        <w:rPr>
          <w:i/>
        </w:rPr>
        <w:t xml:space="preserve">“Mae fy eiddo’n cefnu ar reilffordd cwm Rhymni ychydig i’r de o orsaf LVT. Cod Post CF14 0UP.  Fel rhan o’m hadolygiad o ddiogelwch a </w:t>
      </w:r>
      <w:proofErr w:type="spellStart"/>
      <w:r>
        <w:rPr>
          <w:i/>
        </w:rPr>
        <w:t>diogeledd</w:t>
      </w:r>
      <w:proofErr w:type="spellEnd"/>
      <w:r>
        <w:rPr>
          <w:i/>
        </w:rPr>
        <w:t xml:space="preserve"> fy eiddo, hoffwn wybod pa waith monitro sydd wedi’i wneud, gan gynnwys unrhyw adroddiadau ysgrifenedig, i sicrhau bod y draenio a rheoli tir priodol yn yr ardal y tu ôl i’m heiddo (rhif 28 Clos Llysfaen).  </w:t>
      </w:r>
      <w:r>
        <w:t xml:space="preserve">Dydw i ddim yn gallu gwirio hyn fy hun gan nad ydw i’n gallu cael mynediad i’r rheilffordd wrth gwrs </w:t>
      </w:r>
      <w:r>
        <w:rPr>
          <w:b/>
        </w:rPr>
        <w:t>[C1]</w:t>
      </w:r>
      <w:r>
        <w:t xml:space="preserve">. </w:t>
      </w:r>
    </w:p>
    <w:p w14:paraId="7D9348AA" w14:textId="77777777" w:rsidR="00A715DD" w:rsidRDefault="00A715DD" w:rsidP="00A715DD">
      <w:pPr>
        <w:spacing w:after="0"/>
        <w:jc w:val="both"/>
      </w:pPr>
    </w:p>
    <w:p w14:paraId="06B28589" w14:textId="33F7F8B6" w:rsidR="00A715DD" w:rsidRDefault="00A715DD" w:rsidP="00A715DD">
      <w:pPr>
        <w:spacing w:after="0"/>
        <w:jc w:val="both"/>
      </w:pPr>
      <w:r>
        <w:rPr>
          <w:i/>
        </w:rPr>
        <w:t xml:space="preserve">Hefyd, rwy’n pryderu ynghylch pa ddadansoddiad o effaith traffig rheilffordd yn y gorffennol, y presennol a’r dyfodol sydd wedi cael ei gynnal?  </w:t>
      </w:r>
      <w:r>
        <w:t xml:space="preserve">Rydw i’n cyfeirio’n benodol at draffig cludo nwyddau, trenau hirach i deithwyr a’r uned ddisel (1950/60s) sydd wedi cael eu defnyddio ar y rheilffordd </w:t>
      </w:r>
      <w:r>
        <w:rPr>
          <w:b/>
        </w:rPr>
        <w:t>[C2]</w:t>
      </w:r>
      <w:r>
        <w:t xml:space="preserve">. </w:t>
      </w:r>
    </w:p>
    <w:p w14:paraId="3D12337D" w14:textId="77777777" w:rsidR="00A715DD" w:rsidRDefault="00A715DD" w:rsidP="00A715DD">
      <w:pPr>
        <w:spacing w:after="0"/>
        <w:jc w:val="both"/>
      </w:pPr>
    </w:p>
    <w:p w14:paraId="565F9756" w14:textId="1543356A" w:rsidR="00BE5B50" w:rsidRPr="00A715DD" w:rsidRDefault="00A715DD" w:rsidP="00A715DD">
      <w:pPr>
        <w:spacing w:after="0"/>
        <w:jc w:val="both"/>
      </w:pPr>
      <w:r>
        <w:t xml:space="preserve"> Hefyd, pa astudiaethau effaith sydd wedi cael eu cynnal cyn unrhyw gynlluniau ar gyfer trydaneiddio a fydd yn golygu gwaith tir sylweddol </w:t>
      </w:r>
      <w:r>
        <w:rPr>
          <w:b/>
        </w:rPr>
        <w:t>[C3]</w:t>
      </w:r>
      <w:r>
        <w:t>? “</w:t>
      </w:r>
    </w:p>
    <w:p w14:paraId="5FA594A5" w14:textId="77777777" w:rsidR="00590396" w:rsidRPr="00DF2829" w:rsidRDefault="00590396" w:rsidP="00A715DD">
      <w:pPr>
        <w:spacing w:after="0"/>
      </w:pPr>
    </w:p>
    <w:p w14:paraId="0C982803" w14:textId="77777777" w:rsidR="008142C8" w:rsidRPr="00730D02" w:rsidRDefault="008142C8" w:rsidP="00A715DD">
      <w:pPr>
        <w:spacing w:after="0"/>
        <w:rPr>
          <w:b/>
          <w:bCs/>
        </w:rPr>
      </w:pPr>
      <w:r>
        <w:rPr>
          <w:b/>
        </w:rPr>
        <w:t>Ar ôl adolygu eich cwestiynau, rydyn ni’n gallu darparu’r wybodaeth ganlynol:</w:t>
      </w:r>
    </w:p>
    <w:p w14:paraId="2C2B1A2E" w14:textId="2F6D8FE6" w:rsidR="008142C8" w:rsidRDefault="008142C8" w:rsidP="00A715DD">
      <w:pPr>
        <w:spacing w:after="0"/>
      </w:pPr>
    </w:p>
    <w:p w14:paraId="6FA691C3" w14:textId="5412AE47" w:rsidR="006D54AB" w:rsidRPr="006D54AB" w:rsidRDefault="006D54AB" w:rsidP="00232F34">
      <w:pPr>
        <w:pStyle w:val="ParagraffRhestr"/>
        <w:numPr>
          <w:ilvl w:val="0"/>
          <w:numId w:val="4"/>
        </w:numPr>
        <w:ind w:left="0"/>
        <w:jc w:val="both"/>
      </w:pPr>
      <w:r>
        <w:t xml:space="preserve">Mae gan TrC rywfaint o gofnodion draenio ar gyfer yr ardal, yr ydym wedi’u hetifeddu gan </w:t>
      </w:r>
      <w:proofErr w:type="spellStart"/>
      <w:r>
        <w:t>Network</w:t>
      </w:r>
      <w:proofErr w:type="spellEnd"/>
      <w:r>
        <w:t xml:space="preserve"> </w:t>
      </w:r>
      <w:proofErr w:type="spellStart"/>
      <w:r>
        <w:t>Rail</w:t>
      </w:r>
      <w:proofErr w:type="spellEnd"/>
      <w:r>
        <w:t>.  Fodd bynnag, mae’r cofnodion hyn yn anghyflawn ac, o’r herwydd, mae angen arolygon i wirio’r draenio yn yr ardal.</w:t>
      </w:r>
    </w:p>
    <w:p w14:paraId="11A659A2" w14:textId="77777777" w:rsidR="0076733B" w:rsidRDefault="0076733B" w:rsidP="00232F34">
      <w:pPr>
        <w:pStyle w:val="ParagraffRhestr"/>
        <w:ind w:left="0"/>
        <w:jc w:val="both"/>
      </w:pPr>
    </w:p>
    <w:p w14:paraId="6432E73D" w14:textId="03024F02" w:rsidR="006D54AB" w:rsidRDefault="006D54AB" w:rsidP="00232F34">
      <w:pPr>
        <w:pStyle w:val="ParagraffRhestr"/>
        <w:ind w:left="0"/>
        <w:jc w:val="both"/>
      </w:pPr>
      <w:r>
        <w:t xml:space="preserve">Mae’r prif ollyngfa dybiedig ar gyfer twnnel Caerffili yn rhedeg i lawr canol y ffordd (Clos Llysfaen) mewn cylfat dan orchudd ar ôl dargyfeirio oddi ar eiddo’r rheilffordd ger </w:t>
      </w:r>
      <w:proofErr w:type="spellStart"/>
      <w:r>
        <w:t>Drosbont</w:t>
      </w:r>
      <w:proofErr w:type="spellEnd"/>
      <w:r>
        <w:t xml:space="preserve"> Ffordd </w:t>
      </w:r>
      <w:proofErr w:type="spellStart"/>
      <w:r>
        <w:t>Cherry</w:t>
      </w:r>
      <w:proofErr w:type="spellEnd"/>
      <w:r>
        <w:t xml:space="preserve"> </w:t>
      </w:r>
      <w:proofErr w:type="spellStart"/>
      <w:r>
        <w:t>Orchard</w:t>
      </w:r>
      <w:proofErr w:type="spellEnd"/>
      <w:r>
        <w:t xml:space="preserve"> i Goed y Felin. Nid ydym eto wedi gweld cofnodion Cyngor Sir Caerdydd, ond tybir ar hyn o bryd bod yr ystadau tai a’r dŵr storm ffyrdd hefyd yn arllwys i’r </w:t>
      </w:r>
      <w:proofErr w:type="spellStart"/>
      <w:r>
        <w:t>cwlfert</w:t>
      </w:r>
      <w:proofErr w:type="spellEnd"/>
      <w:r>
        <w:t xml:space="preserve"> hwn.</w:t>
      </w:r>
    </w:p>
    <w:p w14:paraId="60E1ED31" w14:textId="77777777" w:rsidR="00711496" w:rsidRPr="006D54AB" w:rsidRDefault="00711496" w:rsidP="00232F34">
      <w:pPr>
        <w:pStyle w:val="ParagraffRhestr"/>
        <w:ind w:left="0"/>
        <w:jc w:val="both"/>
      </w:pPr>
    </w:p>
    <w:p w14:paraId="0FDE03AD" w14:textId="4263A303" w:rsidR="006D54AB" w:rsidRDefault="006D54AB" w:rsidP="00232F34">
      <w:pPr>
        <w:pStyle w:val="ParagraffRhestr"/>
        <w:ind w:left="0"/>
        <w:jc w:val="both"/>
      </w:pPr>
      <w:r>
        <w:t>Mae rhedfeydd draenio hefyd yn y llif ‘i fyny’ ac ‘i lawr’ yng nghefn eich eiddo, ac mae gennym gofnodion i’r perwyl hwn. Bydd profi’r llif draenio hwn yn rhan o waith arfaethedig twnnel Caerffili ac mae hefyd yn rhan o’r astudiaeth bwrdd gwaith sy’n cael ei chynnal ar hyn o bryd i ddraenio ar gyfer rhaglen drawsnewid Llinellau Craidd y Cymoedd (CVL).</w:t>
      </w:r>
    </w:p>
    <w:p w14:paraId="0DD51994" w14:textId="77777777" w:rsidR="00232F34" w:rsidRDefault="00232F34" w:rsidP="00232F34">
      <w:pPr>
        <w:pStyle w:val="ParagraffRhestr"/>
        <w:ind w:left="0"/>
        <w:jc w:val="both"/>
      </w:pPr>
    </w:p>
    <w:p w14:paraId="05D6D157" w14:textId="111FE170" w:rsidR="00A15E38" w:rsidRDefault="00182CA4" w:rsidP="0015337E">
      <w:pPr>
        <w:pStyle w:val="ParagraffRhestr"/>
        <w:numPr>
          <w:ilvl w:val="0"/>
          <w:numId w:val="4"/>
        </w:numPr>
        <w:ind w:left="0"/>
        <w:jc w:val="both"/>
      </w:pPr>
      <w:r>
        <w:t xml:space="preserve">Mae’r traffig cludo nwyddau wedi lleihau’n sylweddol, gyda dim ond trên glo </w:t>
      </w:r>
      <w:r w:rsidR="008D1FB0">
        <w:t>Cwm Bargoed</w:t>
      </w:r>
      <w:r>
        <w:t xml:space="preserve"> yn rhedeg erbyn hyn. Mae ein trenau Dosbarth 769 yn stoc disel o ddiwedd yr 1980au a gafodd eu hailadeiladu rhwng 2017 a 2021 i fodloni’r safonau gofynnol. Gofynnwn yn barchus am eglurhad o’r cwestiwn hwn er mwyn mynd i’r afael yn well â’ch pryderon; er enghraifft, a ydych am wybod pa ddadansoddiad sydd wedi’i gwblhau i asesu effaith traffig rheilffyrdd ar ddraenio’r ardal hon, neu, efallai, a ydych am wybod pa ddadansoddiad sydd wedi’i gynnal o ran yr allyriadau o’r cerbydau hyn?</w:t>
      </w:r>
    </w:p>
    <w:p w14:paraId="36DEFDC5" w14:textId="77777777" w:rsidR="003A4348" w:rsidRDefault="003A4348" w:rsidP="003A4348">
      <w:pPr>
        <w:pStyle w:val="ParagraffRhestr"/>
        <w:ind w:left="0"/>
        <w:jc w:val="both"/>
      </w:pPr>
    </w:p>
    <w:p w14:paraId="41FE3389" w14:textId="25B06F13" w:rsidR="00A15E38" w:rsidRDefault="00A15E38" w:rsidP="00F37131">
      <w:pPr>
        <w:pStyle w:val="ParagraffRhestr"/>
        <w:numPr>
          <w:ilvl w:val="0"/>
          <w:numId w:val="4"/>
        </w:numPr>
        <w:ind w:left="0"/>
        <w:jc w:val="both"/>
      </w:pPr>
      <w:r>
        <w:t xml:space="preserve">Mae’r holl ddyluniadau sifil, gan gynnwys sylfeini, draeniau a gwaith tir, yn cael eu gwneud yn unol â NR/L2/CIV/003 “Sicrwydd Peirianyddol a Phensaernïol Gwaith Adeiladu a Pheirianneg Sifil”. Mae’r broses sicrwydd aml-gam hon o lunio opsiynau, hyd at ddylunio manwl, ardystio dyluniadau a throsglwyddo, yn ei gwneud yn ofynnol i bob rhyngwyneb o berchnogion/rheolwyr dylunio, adeiladu </w:t>
      </w:r>
      <w:r>
        <w:lastRenderedPageBreak/>
        <w:t>ac asedau (gan gynnwys gwaith tir a draenio) adolygu, diwygio a chymeradwyo’r holl waith arfaethedig i sicrhau na fydd y gwasanaeth asedau rheilffyrdd presennol yn cael ei effeithio; a bod yr ateb dylunio ymarferol gorau wedi cael ei ddefnyddio ar yr un pryd â chadw uniondeb y rheilffordd weithredol.</w:t>
      </w:r>
    </w:p>
    <w:p w14:paraId="500BEB4E" w14:textId="77777777" w:rsidR="00A15E38" w:rsidRDefault="00A15E38" w:rsidP="00A15E38">
      <w:pPr>
        <w:pStyle w:val="ParagraffRhestr"/>
        <w:ind w:left="0"/>
      </w:pPr>
    </w:p>
    <w:p w14:paraId="744EF5AF" w14:textId="7CA3390C" w:rsidR="00A15E38" w:rsidRDefault="00A15E38" w:rsidP="00F37131">
      <w:pPr>
        <w:pStyle w:val="ParagraffRhestr"/>
        <w:ind w:left="0"/>
      </w:pPr>
      <w:r>
        <w:t xml:space="preserve">Yn ystod y gwaith adeiladu, rydym yn gwerthuso ac yn ail-asesu gwaith adeiladu yn gyson, ac yn benodol, mathau o sylfeini a methodoleg gosod yn unol â safon NR/L2/INI/CP1030 “Gweithio’n Ddiogel yn Agos at Wasanaethau </w:t>
      </w:r>
      <w:proofErr w:type="spellStart"/>
      <w:r>
        <w:t>Claddedig</w:t>
      </w:r>
      <w:proofErr w:type="spellEnd"/>
      <w:r>
        <w:t xml:space="preserve">”.  Fel rhan o’n cam adeiladu, rydym yn cynnal rhagor o waith arolygu ymwthiol ac anymwthiol yn unol â Safon Brydeinig PAS 128 “Manyleb ar gyfer Canfod Cyfleustodau o dan y Ddaear” er mwyn gweithredu proses cloddio ddiogel / caniatâd i gloddio. Mae hyn yn sicrhau nad yw ein gwaith yn effeithio ar unrhyw wasanaethau </w:t>
      </w:r>
      <w:proofErr w:type="spellStart"/>
      <w:r>
        <w:t>claddedig</w:t>
      </w:r>
      <w:proofErr w:type="spellEnd"/>
      <w:r>
        <w:t>, gan gynnwys draenio. Os bydd angen, byddwn yn cael cymeradwyaethau perthnasol gan Dŵr Cymru a chyflenwyr cyfleustodau eraill ac mewn rhai achosion, efallai y bydd hyn yn golygu ein bod yn mireinio ein technegau dylunio ac adeiladu yn lleol i osgoi achosi difrod i’r seilwaith presennol.</w:t>
      </w:r>
    </w:p>
    <w:p w14:paraId="40E26253" w14:textId="77777777" w:rsidR="00A15E38" w:rsidRPr="006D54AB" w:rsidRDefault="00A15E38" w:rsidP="00A15E38">
      <w:pPr>
        <w:ind w:left="360"/>
        <w:jc w:val="both"/>
      </w:pPr>
    </w:p>
    <w:p w14:paraId="5850682F" w14:textId="6A6B246B" w:rsidR="00F35E54" w:rsidRPr="00730D02" w:rsidRDefault="00E53352" w:rsidP="00962DA6">
      <w:pPr>
        <w:spacing w:after="0"/>
      </w:pPr>
      <w:r>
        <w:t xml:space="preserve">Gobeithio y bydd yr wybodaeth hon yn ddefnyddiol i chi. </w:t>
      </w:r>
    </w:p>
    <w:p w14:paraId="1FB9BA2E" w14:textId="0511859E" w:rsidR="00F35E54" w:rsidRPr="00730D02" w:rsidRDefault="00F35E54" w:rsidP="00962DA6">
      <w:pPr>
        <w:spacing w:after="0"/>
      </w:pPr>
    </w:p>
    <w:p w14:paraId="332827CA" w14:textId="28E2BCC0" w:rsidR="00F35E54" w:rsidRPr="00DF2829" w:rsidRDefault="00F35E54" w:rsidP="00962DA6">
      <w:pPr>
        <w:spacing w:after="0"/>
      </w:pPr>
      <w:r>
        <w:t xml:space="preserve">Yn gywir,  </w:t>
      </w:r>
    </w:p>
    <w:p w14:paraId="268B4940" w14:textId="16645FF7" w:rsidR="00F35E54" w:rsidRPr="002225B7" w:rsidRDefault="00F35E54" w:rsidP="00962DA6">
      <w:pPr>
        <w:spacing w:after="0"/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42AE29D8">
                <wp:simplePos x="0" y="0"/>
                <wp:positionH relativeFrom="margin">
                  <wp:posOffset>-87630</wp:posOffset>
                </wp:positionH>
                <wp:positionV relativeFrom="paragraph">
                  <wp:posOffset>240665</wp:posOffset>
                </wp:positionV>
                <wp:extent cx="5943600" cy="2647315"/>
                <wp:effectExtent l="0" t="0" r="19050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4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      </w:r>
                            <w:hyperlink r:id="rId10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</w:t>
                            </w:r>
                            <w:proofErr w:type="spellStart"/>
                            <w:r>
                              <w:t>Wycliffe</w:t>
                            </w:r>
                            <w:proofErr w:type="spellEnd"/>
                            <w:r>
                              <w:t xml:space="preserve"> House, </w:t>
                            </w:r>
                            <w:proofErr w:type="spellStart"/>
                            <w:r>
                              <w:t>Water</w:t>
                            </w:r>
                            <w:proofErr w:type="spellEnd"/>
                            <w:r>
                              <w:t xml:space="preserve"> Lane, </w:t>
                            </w:r>
                            <w:proofErr w:type="spellStart"/>
                            <w:r>
                              <w:t>Wilmslow</w:t>
                            </w:r>
                            <w:proofErr w:type="spellEnd"/>
                            <w:r>
                              <w:t xml:space="preserve">, Swydd Gaer,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9pt;margin-top:18.95pt;width:468pt;height:208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</w:r>
                      <w:hyperlink r:id="rId12" w:history="1">
                        <w:r>
                          <w:rPr>
                            <w:rStyle w:val="Hyperddolen"/>
                            <w:color w:val="auto"/>
                          </w:rPr>
                          <w:t>freedomofinformation@tfw.wales</w:t>
                        </w:r>
                      </w:hyperlink>
                      <w:r>
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</w:t>
                      </w:r>
                      <w:proofErr w:type="spellStart"/>
                      <w:r>
                        <w:t>Wycliffe</w:t>
                      </w:r>
                      <w:proofErr w:type="spellEnd"/>
                      <w:r>
                        <w:t xml:space="preserve"> House, </w:t>
                      </w:r>
                      <w:proofErr w:type="spellStart"/>
                      <w:r>
                        <w:t>Water</w:t>
                      </w:r>
                      <w:proofErr w:type="spellEnd"/>
                      <w:r>
                        <w:t xml:space="preserve"> Lane, </w:t>
                      </w:r>
                      <w:proofErr w:type="spellStart"/>
                      <w:r>
                        <w:t>Wilmslow</w:t>
                      </w:r>
                      <w:proofErr w:type="spellEnd"/>
                      <w:r>
                        <w:t xml:space="preserve">, Swydd Gaer, SK9 5AF neu gallwch chi gysylltu â Swyddfa’r Comisiynydd Gwybodaeth drwy adran ‘Gwneud Cwyn’ eu gwefan ar y ddolen hon: </w:t>
                      </w:r>
                      <w:hyperlink r:id="rId13" w:history="1">
                        <w:r>
                          <w:rPr>
                            <w:rStyle w:val="Hyperddolen"/>
                            <w:color w:val="auto"/>
                          </w:rPr>
                          <w:t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1CF37" w14:textId="77777777" w:rsidR="00802A0F" w:rsidRDefault="00802A0F" w:rsidP="0029704C">
      <w:pPr>
        <w:spacing w:after="0" w:line="240" w:lineRule="auto"/>
      </w:pPr>
      <w:r>
        <w:separator/>
      </w:r>
    </w:p>
  </w:endnote>
  <w:endnote w:type="continuationSeparator" w:id="0">
    <w:p w14:paraId="21761322" w14:textId="77777777" w:rsidR="00802A0F" w:rsidRDefault="00802A0F" w:rsidP="0029704C">
      <w:pPr>
        <w:spacing w:after="0" w:line="240" w:lineRule="auto"/>
      </w:pPr>
      <w:r>
        <w:continuationSeparator/>
      </w:r>
    </w:p>
  </w:endnote>
  <w:endnote w:type="continuationNotice" w:id="1">
    <w:p w14:paraId="3597E8A2" w14:textId="77777777" w:rsidR="00802A0F" w:rsidRDefault="00802A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688CB" w14:textId="77777777" w:rsidR="00802A0F" w:rsidRDefault="00802A0F" w:rsidP="0029704C">
      <w:pPr>
        <w:spacing w:after="0" w:line="240" w:lineRule="auto"/>
      </w:pPr>
      <w:r>
        <w:separator/>
      </w:r>
    </w:p>
  </w:footnote>
  <w:footnote w:type="continuationSeparator" w:id="0">
    <w:p w14:paraId="20FA4E8D" w14:textId="77777777" w:rsidR="00802A0F" w:rsidRDefault="00802A0F" w:rsidP="0029704C">
      <w:pPr>
        <w:spacing w:after="0" w:line="240" w:lineRule="auto"/>
      </w:pPr>
      <w:r>
        <w:continuationSeparator/>
      </w:r>
    </w:p>
  </w:footnote>
  <w:footnote w:type="continuationNotice" w:id="1">
    <w:p w14:paraId="60234E62" w14:textId="77777777" w:rsidR="00802A0F" w:rsidRDefault="00802A0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65F5" w14:textId="68D95C70" w:rsidR="0029704C" w:rsidRDefault="0029704C">
    <w:pPr>
      <w:pStyle w:val="Pennyn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1659A"/>
    <w:multiLevelType w:val="hybridMultilevel"/>
    <w:tmpl w:val="E4181A94"/>
    <w:lvl w:ilvl="0" w:tplc="D312F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0334752">
    <w:abstractNumId w:val="1"/>
  </w:num>
  <w:num w:numId="2" w16cid:durableId="1013999369">
    <w:abstractNumId w:val="2"/>
  </w:num>
  <w:num w:numId="3" w16cid:durableId="796223687">
    <w:abstractNumId w:val="0"/>
  </w:num>
  <w:num w:numId="4" w16cid:durableId="20600902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4C"/>
    <w:rsid w:val="000061F5"/>
    <w:rsid w:val="00016B2A"/>
    <w:rsid w:val="00050181"/>
    <w:rsid w:val="00076762"/>
    <w:rsid w:val="0008339D"/>
    <w:rsid w:val="00084AA4"/>
    <w:rsid w:val="00092BE5"/>
    <w:rsid w:val="000B2F3A"/>
    <w:rsid w:val="000C435B"/>
    <w:rsid w:val="000E5E87"/>
    <w:rsid w:val="000E7802"/>
    <w:rsid w:val="000F039C"/>
    <w:rsid w:val="00106DE7"/>
    <w:rsid w:val="00121A1E"/>
    <w:rsid w:val="0013481D"/>
    <w:rsid w:val="0016361E"/>
    <w:rsid w:val="00180DBC"/>
    <w:rsid w:val="00182CA4"/>
    <w:rsid w:val="001B369B"/>
    <w:rsid w:val="001B6034"/>
    <w:rsid w:val="001B6FC8"/>
    <w:rsid w:val="001F47D6"/>
    <w:rsid w:val="00217E85"/>
    <w:rsid w:val="00232F34"/>
    <w:rsid w:val="00243C1C"/>
    <w:rsid w:val="00271383"/>
    <w:rsid w:val="0027240C"/>
    <w:rsid w:val="00293CEC"/>
    <w:rsid w:val="0029704C"/>
    <w:rsid w:val="002B38BF"/>
    <w:rsid w:val="002C48AD"/>
    <w:rsid w:val="002C697F"/>
    <w:rsid w:val="002E3002"/>
    <w:rsid w:val="003129B7"/>
    <w:rsid w:val="0033704E"/>
    <w:rsid w:val="003A4348"/>
    <w:rsid w:val="003A66BB"/>
    <w:rsid w:val="003E56B2"/>
    <w:rsid w:val="003E5FF1"/>
    <w:rsid w:val="003F3973"/>
    <w:rsid w:val="0041139F"/>
    <w:rsid w:val="0042257B"/>
    <w:rsid w:val="0043189F"/>
    <w:rsid w:val="00460408"/>
    <w:rsid w:val="004770D2"/>
    <w:rsid w:val="0049234E"/>
    <w:rsid w:val="004B20AC"/>
    <w:rsid w:val="004B27C7"/>
    <w:rsid w:val="004D2ED9"/>
    <w:rsid w:val="004E19CD"/>
    <w:rsid w:val="004F2D0C"/>
    <w:rsid w:val="00585951"/>
    <w:rsid w:val="00586E64"/>
    <w:rsid w:val="00590396"/>
    <w:rsid w:val="005B50D2"/>
    <w:rsid w:val="005D18F5"/>
    <w:rsid w:val="005D5730"/>
    <w:rsid w:val="005D74ED"/>
    <w:rsid w:val="005F512A"/>
    <w:rsid w:val="00604616"/>
    <w:rsid w:val="00617231"/>
    <w:rsid w:val="006276CE"/>
    <w:rsid w:val="006D54AB"/>
    <w:rsid w:val="006F1796"/>
    <w:rsid w:val="00700245"/>
    <w:rsid w:val="00711496"/>
    <w:rsid w:val="00730D02"/>
    <w:rsid w:val="007346B1"/>
    <w:rsid w:val="007509CF"/>
    <w:rsid w:val="0076733B"/>
    <w:rsid w:val="00770946"/>
    <w:rsid w:val="007816E1"/>
    <w:rsid w:val="00797A24"/>
    <w:rsid w:val="00802A0F"/>
    <w:rsid w:val="008142C8"/>
    <w:rsid w:val="008362B2"/>
    <w:rsid w:val="00840CBC"/>
    <w:rsid w:val="00852317"/>
    <w:rsid w:val="00875924"/>
    <w:rsid w:val="008943C9"/>
    <w:rsid w:val="008D1FB0"/>
    <w:rsid w:val="008D6A14"/>
    <w:rsid w:val="00905666"/>
    <w:rsid w:val="009506DD"/>
    <w:rsid w:val="00955621"/>
    <w:rsid w:val="00962DA6"/>
    <w:rsid w:val="00990EE7"/>
    <w:rsid w:val="00997895"/>
    <w:rsid w:val="009A1797"/>
    <w:rsid w:val="009A25CC"/>
    <w:rsid w:val="009C283F"/>
    <w:rsid w:val="009D1AAA"/>
    <w:rsid w:val="009E53BE"/>
    <w:rsid w:val="009E6357"/>
    <w:rsid w:val="009F476E"/>
    <w:rsid w:val="00A0047F"/>
    <w:rsid w:val="00A15E38"/>
    <w:rsid w:val="00A20006"/>
    <w:rsid w:val="00A57132"/>
    <w:rsid w:val="00A6144F"/>
    <w:rsid w:val="00A715DD"/>
    <w:rsid w:val="00A8347B"/>
    <w:rsid w:val="00A90D11"/>
    <w:rsid w:val="00AA1094"/>
    <w:rsid w:val="00AD510D"/>
    <w:rsid w:val="00AD5B78"/>
    <w:rsid w:val="00B03466"/>
    <w:rsid w:val="00B26A0E"/>
    <w:rsid w:val="00B4563D"/>
    <w:rsid w:val="00B5151F"/>
    <w:rsid w:val="00BA2AE7"/>
    <w:rsid w:val="00BC1EA7"/>
    <w:rsid w:val="00BE1084"/>
    <w:rsid w:val="00BE5B50"/>
    <w:rsid w:val="00C5241C"/>
    <w:rsid w:val="00C63256"/>
    <w:rsid w:val="00C80C97"/>
    <w:rsid w:val="00C875B3"/>
    <w:rsid w:val="00C93B74"/>
    <w:rsid w:val="00C9519D"/>
    <w:rsid w:val="00CB29C7"/>
    <w:rsid w:val="00CC3FFD"/>
    <w:rsid w:val="00CE2068"/>
    <w:rsid w:val="00CF78BC"/>
    <w:rsid w:val="00D14B32"/>
    <w:rsid w:val="00D263B3"/>
    <w:rsid w:val="00DB0081"/>
    <w:rsid w:val="00DB6DB0"/>
    <w:rsid w:val="00DC38BC"/>
    <w:rsid w:val="00DC4F13"/>
    <w:rsid w:val="00DE3034"/>
    <w:rsid w:val="00DF221E"/>
    <w:rsid w:val="00DF2829"/>
    <w:rsid w:val="00E24CBC"/>
    <w:rsid w:val="00E47F42"/>
    <w:rsid w:val="00E51B12"/>
    <w:rsid w:val="00E53352"/>
    <w:rsid w:val="00E60787"/>
    <w:rsid w:val="00E664E7"/>
    <w:rsid w:val="00E8344B"/>
    <w:rsid w:val="00EE479D"/>
    <w:rsid w:val="00F031D1"/>
    <w:rsid w:val="00F15266"/>
    <w:rsid w:val="00F35E54"/>
    <w:rsid w:val="00F37131"/>
    <w:rsid w:val="00F45AEF"/>
    <w:rsid w:val="00F818ED"/>
    <w:rsid w:val="00F93D1E"/>
    <w:rsid w:val="00FA35C2"/>
    <w:rsid w:val="00FC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FfontParagraffDdiofyn"/>
    <w:rsid w:val="0029704C"/>
  </w:style>
  <w:style w:type="character" w:customStyle="1" w:styleId="eop">
    <w:name w:val="eop"/>
    <w:basedOn w:val="FfontParagraffDdiofyn"/>
    <w:rsid w:val="0029704C"/>
  </w:style>
  <w:style w:type="paragraph" w:styleId="Pennyn">
    <w:name w:val="header"/>
    <w:basedOn w:val="Normal"/>
    <w:link w:val="Penn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29704C"/>
  </w:style>
  <w:style w:type="paragraph" w:styleId="Troedyn">
    <w:name w:val="footer"/>
    <w:basedOn w:val="Normal"/>
    <w:link w:val="Troed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29704C"/>
  </w:style>
  <w:style w:type="paragraph" w:styleId="TestunPlaen">
    <w:name w:val="Plain Text"/>
    <w:basedOn w:val="Normal"/>
    <w:link w:val="TestunPlaenNod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TestunPlaenNod">
    <w:name w:val="Testun Plaen Nod"/>
    <w:basedOn w:val="FfontParagraffDdiofyn"/>
    <w:link w:val="TestunPlaen"/>
    <w:uiPriority w:val="99"/>
    <w:rsid w:val="00590396"/>
    <w:rPr>
      <w:rFonts w:ascii="Calibri" w:hAnsi="Calibri" w:cs="Calibri"/>
    </w:rPr>
  </w:style>
  <w:style w:type="character" w:styleId="Hyperddolen">
    <w:name w:val="Hyperlink"/>
    <w:basedOn w:val="FfontParagraffDdiofyn"/>
    <w:uiPriority w:val="99"/>
    <w:unhideWhenUsed/>
    <w:rsid w:val="0008339D"/>
    <w:rPr>
      <w:color w:val="0563C1"/>
      <w:u w:val="single"/>
    </w:rPr>
  </w:style>
  <w:style w:type="paragraph" w:styleId="ParagraffRhestr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styleId="SnhebeiDdatrys">
    <w:name w:val="Unresolved Mention"/>
    <w:basedOn w:val="FfontParagraffDdiofyn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HyperddolenWediiDilyn">
    <w:name w:val="FollowedHyperlink"/>
    <w:basedOn w:val="FfontParagraffDdiofyn"/>
    <w:uiPriority w:val="99"/>
    <w:semiHidden/>
    <w:unhideWhenUsed/>
    <w:rsid w:val="003F3973"/>
    <w:rPr>
      <w:color w:val="954F72" w:themeColor="followedHyperlink"/>
      <w:u w:val="single"/>
    </w:rPr>
  </w:style>
  <w:style w:type="character" w:styleId="Mensh">
    <w:name w:val="Mention"/>
    <w:basedOn w:val="FfontParagraffDdiofyn"/>
    <w:uiPriority w:val="99"/>
    <w:unhideWhenUsed/>
    <w:rsid w:val="00A715DD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6" ma:contentTypeDescription="Create a new document." ma:contentTypeScope="" ma:versionID="cd681a4bf6d17fc88a1efd32cbf260a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a7c16843d56fe0df175bcb051159fece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BB89F4-4DC9-462F-858E-68BA1F742AFF}">
  <ds:schemaRefs>
    <ds:schemaRef ds:uri="http://schemas.microsoft.com/office/2006/metadata/properties"/>
    <ds:schemaRef ds:uri="http://schemas.microsoft.com/office/infopath/2007/PartnerControls"/>
    <ds:schemaRef ds:uri="4c0ed1d7-e579-4868-9d2f-0a2617519e5d"/>
    <ds:schemaRef ds:uri="71b84520-2f4a-4240-92c9-4d84398e9fa5"/>
  </ds:schemaRefs>
</ds:datastoreItem>
</file>

<file path=customXml/itemProps3.xml><?xml version="1.0" encoding="utf-8"?>
<ds:datastoreItem xmlns:ds="http://schemas.openxmlformats.org/officeDocument/2006/customXml" ds:itemID="{0DF3DD21-8C48-4925-BCFA-3D31FB708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665</Words>
  <Characters>3791</Characters>
  <Application>Microsoft Office Word</Application>
  <DocSecurity>0</DocSecurity>
  <Lines>31</Lines>
  <Paragraphs>8</Paragraphs>
  <ScaleCrop>false</ScaleCrop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Morgan Jones</cp:lastModifiedBy>
  <cp:revision>27</cp:revision>
  <dcterms:created xsi:type="dcterms:W3CDTF">2022-06-09T17:00:00Z</dcterms:created>
  <dcterms:modified xsi:type="dcterms:W3CDTF">2023-09-21T19:54:00Z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</Properties>
</file>