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0599E7D2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5 Awst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A3522F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615EA06F" w:rsidR="0029704C" w:rsidRPr="00A3522F" w:rsidRDefault="00A3522F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Atebion i’ch Cwestiynau</w:t>
      </w:r>
    </w:p>
    <w:p w14:paraId="688E6EDB" w14:textId="3087AA86" w:rsidR="00A8347B" w:rsidRPr="00803D09" w:rsidRDefault="00A8347B" w:rsidP="00962DA6">
      <w:pPr>
        <w:spacing w:after="0"/>
        <w:rPr>
          <w:b/>
          <w:bCs/>
        </w:rPr>
      </w:pPr>
    </w:p>
    <w:p w14:paraId="458BC9AE" w14:textId="7CD5EA9D" w:rsidR="00A65C3F" w:rsidRPr="00803D09" w:rsidRDefault="00A65C3F" w:rsidP="00A3522F">
      <w:pPr>
        <w:pStyle w:val="ParagraffRhestr"/>
        <w:numPr>
          <w:ilvl w:val="0"/>
          <w:numId w:val="4"/>
        </w:numPr>
        <w:ind w:left="0"/>
        <w:jc w:val="both"/>
        <w:rPr>
          <w:rFonts w:eastAsia="Times New Roman"/>
          <w:b/>
          <w:bCs/>
        </w:rPr>
      </w:pPr>
      <w:r>
        <w:rPr>
          <w:b/>
        </w:rPr>
        <w:t>Beth yw’r cynllun cyflwyno ar gyfer cyflwyno fflyd newydd o drenau i Ogledd Cymru?</w:t>
      </w:r>
    </w:p>
    <w:p w14:paraId="1C8FA481" w14:textId="42C742A0" w:rsidR="00A3522F" w:rsidRPr="00D5537F" w:rsidRDefault="00803D09" w:rsidP="00D5537F">
      <w:pPr>
        <w:jc w:val="both"/>
      </w:pPr>
      <w:r>
        <w:t>Bydd ein fflyd Dosbarth 197 o drenau’n cael ei chyflwyno’n raddol ar lwybrau yng Ngogledd Cymru yn gyntaf, gan ddechrau gyda ‘gwasanaeth rhagolygu’ yn Nyffryn Conwy yn ystod hydref 2022, ac yna’n symud i wasanaethau Maes Awyr Manceinion &lt;&gt; Llandudno/Caergybi a Wrecsam &lt;&gt; Bidston erbyn diwedd 2022. Bydd angen i’r defnydd o stoc yn 2022-23 fod yn hyblyg i ymateb i argaeledd cychwynnol unedau newydd. Rydym yn rhagweld y bydd yr holl hen stoc yn cael ei disodli yng Ngogledd Cymru erbyn diwedd 2024.</w:t>
      </w:r>
    </w:p>
    <w:p w14:paraId="1EC4F799" w14:textId="77777777" w:rsidR="00A65C3F" w:rsidRPr="00091855" w:rsidRDefault="00A65C3F" w:rsidP="00A3522F">
      <w:pPr>
        <w:pStyle w:val="ParagraffRhestr"/>
        <w:numPr>
          <w:ilvl w:val="0"/>
          <w:numId w:val="4"/>
        </w:numPr>
        <w:ind w:left="0"/>
        <w:jc w:val="both"/>
        <w:rPr>
          <w:rFonts w:eastAsia="Times New Roman"/>
          <w:b/>
          <w:bCs/>
        </w:rPr>
      </w:pPr>
      <w:r>
        <w:rPr>
          <w:b/>
        </w:rPr>
        <w:t>O’r fflyd DMU newydd, faint o’r 30 trên dau gerbyd sydd wedi cael eu dyrannu i lwybrau Gogledd Cymru?</w:t>
      </w:r>
    </w:p>
    <w:p w14:paraId="3271436E" w14:textId="149AC305" w:rsidR="00A3522F" w:rsidRPr="00091855" w:rsidRDefault="00D5537F" w:rsidP="00A3522F">
      <w:pPr>
        <w:jc w:val="both"/>
      </w:pPr>
      <w:r>
        <w:t>Mae pum deg un (51) o drenau dau gerbyd yn y fflyd Dosbarth 197. Nid yw’n bosibl dadgyfuno’r defnydd o’r fflyd i Ogledd Cymru yn unig, oherwydd bod trenau’n rhedeg rhwng Caergybi a Chaerdydd (er enghraifft) yn ystod y dydd. Fodd bynnag, ein cynllun ar hyn o bryd yw dyrannu tair uned ar ddeg (13) i wasanaethau sy’n gweithredu drwy Ogledd Cymru yn ystod eu diwrnod gweithredu.</w:t>
      </w:r>
    </w:p>
    <w:p w14:paraId="055B64D4" w14:textId="77777777" w:rsidR="00A65C3F" w:rsidRPr="00BA1C7F" w:rsidRDefault="00A65C3F" w:rsidP="00A3522F">
      <w:pPr>
        <w:pStyle w:val="ParagraffRhestr"/>
        <w:numPr>
          <w:ilvl w:val="0"/>
          <w:numId w:val="4"/>
        </w:numPr>
        <w:ind w:left="0"/>
        <w:jc w:val="both"/>
        <w:rPr>
          <w:rFonts w:eastAsia="Times New Roman"/>
          <w:b/>
          <w:bCs/>
        </w:rPr>
      </w:pPr>
      <w:r>
        <w:rPr>
          <w:b/>
        </w:rPr>
        <w:t>O’r fflyd DMU newydd, faint o’r 12 trên tri cherbyd sydd wedi cael eu dyrannu i lwybrau Gogledd Cymru?</w:t>
      </w:r>
    </w:p>
    <w:p w14:paraId="5A28FEE8" w14:textId="0212EDD2" w:rsidR="00BD57D9" w:rsidRPr="00C04AC3" w:rsidRDefault="00BD57D9" w:rsidP="00BA1C7F">
      <w:pPr>
        <w:jc w:val="both"/>
      </w:pPr>
      <w:r>
        <w:t>Mae chwech ar hugain (26) o drenau tri cherbyd yn y fflyd Dosbarth 197, a’n cynllun ar hyn o bryd yw dyrannu pedwar ar ddeg (14) o’r unedau hynny i wasanaethau sy’n gweithredu drwy Ogledd Cymru yn ystod eu diwrnod gweithredu.</w:t>
      </w:r>
    </w:p>
    <w:p w14:paraId="47ADBDF1" w14:textId="77777777" w:rsidR="00C04AC3" w:rsidRDefault="00C04AC3" w:rsidP="00C04AC3"/>
    <w:p w14:paraId="0EA6AA1E" w14:textId="392B2817" w:rsidR="00F35E54" w:rsidRPr="00730D02" w:rsidRDefault="00BA1C7F" w:rsidP="00C04AC3">
      <w:r>
        <w:t>Mae’n bwysig nodi bod yn rhaid i TrC fod yn ddeinamig yn ein dull o weithredu fflyd er mwyn ymateb i unrhyw newid yn y galw dros y blynyddoedd nesaf. Am y rheswm hwn, gall union leoliad unedau dau gerbyd a thri cherbyd newid o’r hyn a nodir uchod.</w:t>
      </w:r>
    </w:p>
    <w:p w14:paraId="4E96389B" w14:textId="77777777" w:rsidR="00C04AC3" w:rsidRDefault="00C04AC3" w:rsidP="00962DA6">
      <w:pPr>
        <w:spacing w:after="0"/>
      </w:pPr>
    </w:p>
    <w:p w14:paraId="5850682F" w14:textId="6F5C9A3E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3444CCED" w14:textId="77777777" w:rsidR="00C04AC3" w:rsidRDefault="00C04AC3"/>
    <w:p w14:paraId="332232FF" w14:textId="77777777" w:rsidR="00C04AC3" w:rsidRDefault="00C04AC3"/>
    <w:p w14:paraId="439B6E52" w14:textId="77777777" w:rsidR="00C04AC3" w:rsidRDefault="00C04AC3"/>
    <w:p w14:paraId="15450C56" w14:textId="77777777" w:rsidR="00C04AC3" w:rsidRDefault="00C04AC3"/>
    <w:p w14:paraId="626DFBA2" w14:textId="77777777" w:rsidR="00C04AC3" w:rsidRDefault="00C04AC3"/>
    <w:p w14:paraId="3BCD76CC" w14:textId="77777777" w:rsidR="00C04AC3" w:rsidRDefault="00C04AC3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37BE803">
                <wp:simplePos x="0" y="0"/>
                <wp:positionH relativeFrom="margin">
                  <wp:posOffset>-87630</wp:posOffset>
                </wp:positionH>
                <wp:positionV relativeFrom="paragraph">
                  <wp:posOffset>239395</wp:posOffset>
                </wp:positionV>
                <wp:extent cx="5943600" cy="26314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85pt;width:468pt;height:20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xEA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C04AC3">
      <w:headerReference w:type="default" r:id="rId14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40C8" w14:textId="77777777" w:rsidR="00C01356" w:rsidRDefault="00C01356" w:rsidP="0029704C">
      <w:pPr>
        <w:spacing w:after="0" w:line="240" w:lineRule="auto"/>
      </w:pPr>
      <w:r>
        <w:separator/>
      </w:r>
    </w:p>
  </w:endnote>
  <w:endnote w:type="continuationSeparator" w:id="0">
    <w:p w14:paraId="379A5D84" w14:textId="77777777" w:rsidR="00C01356" w:rsidRDefault="00C01356" w:rsidP="0029704C">
      <w:pPr>
        <w:spacing w:after="0" w:line="240" w:lineRule="auto"/>
      </w:pPr>
      <w:r>
        <w:continuationSeparator/>
      </w:r>
    </w:p>
  </w:endnote>
  <w:endnote w:type="continuationNotice" w:id="1">
    <w:p w14:paraId="5089C6BA" w14:textId="77777777" w:rsidR="00C01356" w:rsidRDefault="00C01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7E7A" w14:textId="77777777" w:rsidR="00C01356" w:rsidRDefault="00C01356" w:rsidP="0029704C">
      <w:pPr>
        <w:spacing w:after="0" w:line="240" w:lineRule="auto"/>
      </w:pPr>
      <w:r>
        <w:separator/>
      </w:r>
    </w:p>
  </w:footnote>
  <w:footnote w:type="continuationSeparator" w:id="0">
    <w:p w14:paraId="5C3F0AE9" w14:textId="77777777" w:rsidR="00C01356" w:rsidRDefault="00C01356" w:rsidP="0029704C">
      <w:pPr>
        <w:spacing w:after="0" w:line="240" w:lineRule="auto"/>
      </w:pPr>
      <w:r>
        <w:continuationSeparator/>
      </w:r>
    </w:p>
  </w:footnote>
  <w:footnote w:type="continuationNotice" w:id="1">
    <w:p w14:paraId="019A8767" w14:textId="77777777" w:rsidR="00C01356" w:rsidRDefault="00C01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4" name="Picture 24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B6846"/>
    <w:multiLevelType w:val="hybridMultilevel"/>
    <w:tmpl w:val="265E71D8"/>
    <w:lvl w:ilvl="0" w:tplc="F24E1EE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81645">
    <w:abstractNumId w:val="1"/>
  </w:num>
  <w:num w:numId="2" w16cid:durableId="1310669135">
    <w:abstractNumId w:val="2"/>
  </w:num>
  <w:num w:numId="3" w16cid:durableId="866061792">
    <w:abstractNumId w:val="0"/>
  </w:num>
  <w:num w:numId="4" w16cid:durableId="1441679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875F4"/>
    <w:rsid w:val="00091855"/>
    <w:rsid w:val="00092BE5"/>
    <w:rsid w:val="000C435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F47D6"/>
    <w:rsid w:val="00217E85"/>
    <w:rsid w:val="00243C1C"/>
    <w:rsid w:val="00271383"/>
    <w:rsid w:val="0027240C"/>
    <w:rsid w:val="00293CEC"/>
    <w:rsid w:val="0029704C"/>
    <w:rsid w:val="002B38BF"/>
    <w:rsid w:val="002C48AD"/>
    <w:rsid w:val="002E3002"/>
    <w:rsid w:val="0033704E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D2ED9"/>
    <w:rsid w:val="004E19CD"/>
    <w:rsid w:val="004F2D0C"/>
    <w:rsid w:val="00517547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F1796"/>
    <w:rsid w:val="00700245"/>
    <w:rsid w:val="00730D02"/>
    <w:rsid w:val="007346B1"/>
    <w:rsid w:val="007509CF"/>
    <w:rsid w:val="007816E1"/>
    <w:rsid w:val="00797A24"/>
    <w:rsid w:val="007E1BA8"/>
    <w:rsid w:val="00803D09"/>
    <w:rsid w:val="008142C8"/>
    <w:rsid w:val="008362B2"/>
    <w:rsid w:val="00840CBC"/>
    <w:rsid w:val="00875924"/>
    <w:rsid w:val="008943C9"/>
    <w:rsid w:val="008D6A14"/>
    <w:rsid w:val="008E0D43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20006"/>
    <w:rsid w:val="00A3522F"/>
    <w:rsid w:val="00A57132"/>
    <w:rsid w:val="00A6144F"/>
    <w:rsid w:val="00A65C3F"/>
    <w:rsid w:val="00A8347B"/>
    <w:rsid w:val="00A90D11"/>
    <w:rsid w:val="00AD510D"/>
    <w:rsid w:val="00AD5B78"/>
    <w:rsid w:val="00B03466"/>
    <w:rsid w:val="00B26A0E"/>
    <w:rsid w:val="00B4563D"/>
    <w:rsid w:val="00B5151F"/>
    <w:rsid w:val="00BA1C7F"/>
    <w:rsid w:val="00BA2AE7"/>
    <w:rsid w:val="00BC1EA7"/>
    <w:rsid w:val="00BD57D9"/>
    <w:rsid w:val="00BE1084"/>
    <w:rsid w:val="00BE5B50"/>
    <w:rsid w:val="00C01356"/>
    <w:rsid w:val="00C04AC3"/>
    <w:rsid w:val="00C06862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5537F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E479D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8DBCA-9398-4045-8D1A-09DBA7DA5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13</cp:revision>
  <dcterms:created xsi:type="dcterms:W3CDTF">2022-08-05T14:54:00Z</dcterms:created>
  <dcterms:modified xsi:type="dcterms:W3CDTF">2023-09-21T19:39:00Z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