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2096EC51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Medi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14D41BD7" w:rsidR="0029704C" w:rsidRPr="00DF2829" w:rsidRDefault="00B54DBD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Cymru. Tynnwyd eich ymholiad at sylw tîm Llywodraethu Corfforaethol TrC, sydd wedi delio â’ch ymholiad o dan Ddeddf Rhyddid Gwybodaeth 2000. Mae eich cais wedi cael ei ystyried yn unol â gofynion y Ddeddf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210B746C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Eich ymholiad: </w:t>
      </w:r>
    </w:p>
    <w:p w14:paraId="688E6EDB" w14:textId="3087AA86" w:rsidR="00A8347B" w:rsidRDefault="00A8347B" w:rsidP="00962DA6">
      <w:pPr>
        <w:spacing w:after="0"/>
      </w:pPr>
    </w:p>
    <w:p w14:paraId="5980C10C" w14:textId="0D307C81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“Nid cwyn yw hon!!!!</w:t>
      </w:r>
    </w:p>
    <w:p w14:paraId="3B7AC78B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Cwestiwn gan fy ngwraig.</w:t>
      </w:r>
    </w:p>
    <w:p w14:paraId="704605B2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 </w:t>
      </w:r>
    </w:p>
    <w:p w14:paraId="49557493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 xml:space="preserve">Mae fy ngwraig a </w:t>
      </w:r>
      <w:proofErr w:type="spellStart"/>
      <w:r>
        <w:rPr>
          <w:rFonts w:ascii="Calibri" w:hAnsi="Calibri"/>
          <w:i/>
          <w:sz w:val="22"/>
        </w:rPr>
        <w:t>minnau’n</w:t>
      </w:r>
      <w:proofErr w:type="spellEnd"/>
      <w:r>
        <w:rPr>
          <w:rFonts w:ascii="Calibri" w:hAnsi="Calibri"/>
          <w:i/>
          <w:sz w:val="22"/>
        </w:rPr>
        <w:t xml:space="preserve"> aros am drên yng nghanol Caerdydd, ac rydyn ni’n gweld faint o deithwyr sydd yma o’i gymharu â faint o seddi sydd ar gael ar eich gwasanaethau.</w:t>
      </w:r>
    </w:p>
    <w:p w14:paraId="6E660F6E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 xml:space="preserve">Rwy’n deall mai TrC sy’n gyfrifol am y gwasanaethau trên ond nid wyf yn deall pam nad oes gennym y cerbydau ar gael i wasanaethu’r cyhoedd </w:t>
      </w:r>
    </w:p>
    <w:p w14:paraId="5C6ADB9B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Ai diffyg cerbydau yw hyn?</w:t>
      </w:r>
    </w:p>
    <w:p w14:paraId="0A77B1D6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Os yw’r cerbydau ar gael, a oes prinder staff?</w:t>
      </w:r>
    </w:p>
    <w:p w14:paraId="2CEE2121" w14:textId="77777777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A yw hyn oherwydd diffyg cyllid gan y Cynulliad Cenedlaethol?</w:t>
      </w:r>
    </w:p>
    <w:p w14:paraId="4679C648" w14:textId="29E892BE" w:rsidR="00A6117C" w:rsidRDefault="00A6117C" w:rsidP="00A6117C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</w:rPr>
        <w:t>Os nad oherwydd unrhyw un o’r uchod, a fyddech cystal ag egluro pam, ac yn bwysicach, beth yw eich gweledigaeth ar gyfer dyfodol gwasanaethau trenau yng Nghymru?”</w:t>
      </w:r>
    </w:p>
    <w:p w14:paraId="151F4B18" w14:textId="77777777" w:rsidR="00A6117C" w:rsidRDefault="00A6117C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AD0910">
      <w:pPr>
        <w:spacing w:after="0"/>
      </w:pPr>
    </w:p>
    <w:p w14:paraId="3565303A" w14:textId="77777777" w:rsidR="00A356E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Heb fanylion y trên dan sylw, ni allwn ddarparu gwybodaeth benodol er mwyn egluro pam y gwelwyd gorlenwi ar y gwasanaeth hwnnw, a dim ond mewn termau cyffredinol y gallwn siarad. </w:t>
      </w:r>
    </w:p>
    <w:p w14:paraId="151F714B" w14:textId="77777777" w:rsidR="00A356E0" w:rsidRDefault="00A356E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F72B8EC" w14:textId="2C21CACE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Gellir cael effaith andwyol ar wasanaethau am nifer o resymau; o ddifrod i gerbydau pan fyddant mewn gwasanaeth y mae angen eu hatgyweirio, i argaeledd adnoddau (roedd hyn yn arbennig o heriol yng nghanol cyfyngiadau COVID, ac rydym yn parhau i adfer ar ôl yr effaith a gafodd hyn ar y cyflymder yr ydym wedi gallu hyfforddi gyrwyr newydd). Rydyn ni’n gwneud popeth o fewn ein gallu i ddarparu cymaint o le â phosibl ar ein trenau, gan sicrhau bod pob cerbyd sydd ar gael yn cael ei ddefnyddio. Rhoddwyd y gorau i ddefnyddio hen drenau </w:t>
      </w:r>
      <w:proofErr w:type="spellStart"/>
      <w:r>
        <w:rPr>
          <w:rFonts w:ascii="Calibri" w:hAnsi="Calibri"/>
          <w:sz w:val="22"/>
        </w:rPr>
        <w:t>Pacer</w:t>
      </w:r>
      <w:proofErr w:type="spellEnd"/>
      <w:r>
        <w:rPr>
          <w:rFonts w:ascii="Calibri" w:hAnsi="Calibri"/>
          <w:sz w:val="22"/>
        </w:rPr>
        <w:t xml:space="preserve"> yn 2020, a rydyn ni’n cyflwyno fflyd newydd o drenau ar draws y rhwydwaith, gyda buddsoddiad o £800m o 2023 ymlaen i sicrhau bod 95% o deithiau’n cael eu gwneud ar drenau newydd. </w:t>
      </w:r>
    </w:p>
    <w:p w14:paraId="1F2D3663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248C4929" w14:textId="11BC5F8E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Mae cyfoeth o wybodaeth ar gael am ein gweledigaeth ar gyfer dyfodol gwasanaethau trên yng Nghymru ar ein gwefan. Mae gwybodaeth am gyflwyno ein fflyd newydd ar gael yma:</w:t>
      </w:r>
    </w:p>
    <w:p w14:paraId="34DF7187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7B131464" w14:textId="77777777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history="1">
        <w:r w:rsidR="00AD0910">
          <w:rPr>
            <w:rStyle w:val="Hyperddolen"/>
            <w:rFonts w:ascii="Calibri" w:hAnsi="Calibri"/>
            <w:sz w:val="22"/>
            <w:szCs w:val="22"/>
          </w:rPr>
          <w:t>Ein trenau newydd | TrC</w:t>
        </w:r>
      </w:hyperlink>
    </w:p>
    <w:p w14:paraId="2602440E" w14:textId="77777777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 w:rsidR="00AD0910">
          <w:rPr>
            <w:rStyle w:val="Hyperddolen"/>
            <w:rFonts w:ascii="Calibri" w:hAnsi="Calibri"/>
            <w:sz w:val="22"/>
            <w:szCs w:val="22"/>
          </w:rPr>
          <w:t>Arddangos Trenau newydd Trafnidiaeth Cymru (</w:t>
        </w:r>
        <w:proofErr w:type="spellStart"/>
        <w:r w:rsidR="00AD0910">
          <w:rPr>
            <w:rStyle w:val="Hyperddolen"/>
            <w:rFonts w:ascii="Calibri" w:hAnsi="Calibri"/>
            <w:sz w:val="22"/>
            <w:szCs w:val="22"/>
          </w:rPr>
          <w:t>trc.cymru</w:t>
        </w:r>
        <w:proofErr w:type="spellEnd"/>
        <w:r w:rsidR="00AD0910">
          <w:rPr>
            <w:rStyle w:val="Hyperddolen"/>
            <w:rFonts w:ascii="Calibri" w:hAnsi="Calibri"/>
            <w:sz w:val="22"/>
            <w:szCs w:val="22"/>
          </w:rPr>
          <w:t>)</w:t>
        </w:r>
      </w:hyperlink>
    </w:p>
    <w:p w14:paraId="3FF98D26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63A8D041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Mae gwybodaeth am greu Metro De Cymru, Bae Abertawe a Gorllewin Cymru a Metro Gogledd Cymru ar gael yma:</w:t>
      </w:r>
    </w:p>
    <w:p w14:paraId="7847167A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4A4B91" w14:textId="77777777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 w:rsidR="00AD0910">
          <w:rPr>
            <w:rStyle w:val="Hyperddolen"/>
            <w:rFonts w:ascii="Calibri" w:hAnsi="Calibri"/>
            <w:sz w:val="22"/>
            <w:szCs w:val="22"/>
          </w:rPr>
          <w:t>Metro| Trafnidiaeth Cymru (</w:t>
        </w:r>
        <w:proofErr w:type="spellStart"/>
        <w:r w:rsidR="00AD0910">
          <w:rPr>
            <w:rStyle w:val="Hyperddolen"/>
            <w:rFonts w:ascii="Calibri" w:hAnsi="Calibri"/>
            <w:sz w:val="22"/>
            <w:szCs w:val="22"/>
          </w:rPr>
          <w:t>trc.cymru</w:t>
        </w:r>
        <w:proofErr w:type="spellEnd"/>
        <w:r w:rsidR="00AD0910">
          <w:rPr>
            <w:rStyle w:val="Hyperddolen"/>
            <w:rFonts w:ascii="Calibri" w:hAnsi="Calibri"/>
            <w:sz w:val="22"/>
            <w:szCs w:val="22"/>
          </w:rPr>
          <w:t>)</w:t>
        </w:r>
      </w:hyperlink>
    </w:p>
    <w:p w14:paraId="6341E07A" w14:textId="77777777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3" w:history="1">
        <w:r w:rsidR="00AD0910">
          <w:rPr>
            <w:rStyle w:val="Hyperddolen"/>
            <w:rFonts w:ascii="Calibri" w:hAnsi="Calibri"/>
            <w:sz w:val="22"/>
            <w:szCs w:val="22"/>
          </w:rPr>
          <w:t>Teitl y Cyflwyniad (</w:t>
        </w:r>
        <w:proofErr w:type="spellStart"/>
        <w:r w:rsidR="00AD0910">
          <w:rPr>
            <w:rStyle w:val="Hyperddolen"/>
            <w:rFonts w:ascii="Calibri" w:hAnsi="Calibri"/>
            <w:sz w:val="22"/>
            <w:szCs w:val="22"/>
          </w:rPr>
          <w:t>trc.cymru</w:t>
        </w:r>
        <w:proofErr w:type="spellEnd"/>
        <w:r w:rsidR="00AD0910">
          <w:rPr>
            <w:rStyle w:val="Hyperddolen"/>
            <w:rFonts w:ascii="Calibri" w:hAnsi="Calibri"/>
            <w:sz w:val="22"/>
            <w:szCs w:val="22"/>
          </w:rPr>
          <w:t>)</w:t>
        </w:r>
      </w:hyperlink>
      <w:r w:rsidR="00AD0910">
        <w:t xml:space="preserve"> (gyda gwybodaeth ychwanegol am gyflwyno ein fflyd newydd ar dudalen 39)</w:t>
      </w:r>
    </w:p>
    <w:p w14:paraId="3F27D82E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4D8A40" w14:textId="028D8C8D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>Mae gwybodaeth am ein gweledigaeth uchelgeisiol ar gyfer rhwydwaith trafnidiaeth aml-ddull sydd wedi’i integreiddio’n llawn ac sy’n addas ar gyfer cenedlaethau’r dyfodol, ac y gall Cymru fod yn falch ohono, ar gael yma:</w:t>
      </w:r>
    </w:p>
    <w:p w14:paraId="46BDA299" w14:textId="77777777" w:rsidR="00AD0910" w:rsidRDefault="00AD091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7413B067" w14:textId="215B9114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4" w:history="1">
        <w:r w:rsidR="00AD0910">
          <w:rPr>
            <w:rStyle w:val="Hyperddolen"/>
            <w:rFonts w:ascii="Calibri" w:hAnsi="Calibri"/>
            <w:sz w:val="22"/>
            <w:szCs w:val="22"/>
          </w:rPr>
          <w:t>Trafnidiaeth Cymru:</w:t>
        </w:r>
      </w:hyperlink>
      <w:r w:rsidR="00DC6557">
        <w:rPr>
          <w:rStyle w:val="Hyperddolen"/>
          <w:rFonts w:ascii="Calibri" w:hAnsi="Calibri"/>
          <w:sz w:val="22"/>
          <w:szCs w:val="22"/>
        </w:rPr>
        <w:t xml:space="preserve"> </w:t>
      </w:r>
      <w:hyperlink r:id="rId15" w:history="1">
        <w:r w:rsidR="00AD0910">
          <w:rPr>
            <w:rStyle w:val="Hyperddolen"/>
            <w:rFonts w:ascii="Calibri" w:hAnsi="Calibri"/>
            <w:sz w:val="22"/>
            <w:szCs w:val="22"/>
          </w:rPr>
          <w:t>Adroddiad Blynyddol 2020/21 (</w:t>
        </w:r>
        <w:proofErr w:type="spellStart"/>
        <w:r w:rsidR="00AD0910">
          <w:rPr>
            <w:rStyle w:val="Hyperddolen"/>
            <w:rFonts w:ascii="Calibri" w:hAnsi="Calibri"/>
            <w:sz w:val="22"/>
            <w:szCs w:val="22"/>
          </w:rPr>
          <w:t>trc.cymru</w:t>
        </w:r>
        <w:proofErr w:type="spellEnd"/>
        <w:r w:rsidR="00AD0910">
          <w:rPr>
            <w:rStyle w:val="Hyperddolen"/>
            <w:rFonts w:ascii="Calibri" w:hAnsi="Calibri"/>
            <w:sz w:val="22"/>
            <w:szCs w:val="22"/>
          </w:rPr>
          <w:t>)</w:t>
        </w:r>
      </w:hyperlink>
      <w:r w:rsidR="00AD0910">
        <w:t xml:space="preserve"> (t.22-57 yn benodol)</w:t>
      </w:r>
    </w:p>
    <w:p w14:paraId="3263640B" w14:textId="77777777" w:rsidR="00AD0910" w:rsidRDefault="00000000" w:rsidP="00AD091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6" w:history="1">
        <w:r w:rsidR="00AD0910">
          <w:rPr>
            <w:rStyle w:val="Hyperddolen"/>
            <w:rFonts w:ascii="Calibri" w:hAnsi="Calibri"/>
            <w:sz w:val="22"/>
            <w:szCs w:val="22"/>
          </w:rPr>
          <w:t>Beth sy’n digwydd | TrC</w:t>
        </w:r>
      </w:hyperlink>
    </w:p>
    <w:p w14:paraId="64B9B87E" w14:textId="10D631FB" w:rsidR="0008339D" w:rsidRPr="00730D02" w:rsidRDefault="0008339D" w:rsidP="00962DA6">
      <w:pPr>
        <w:spacing w:after="0"/>
      </w:pP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220DA17">
                <wp:simplePos x="0" y="0"/>
                <wp:positionH relativeFrom="margin">
                  <wp:posOffset>-87630</wp:posOffset>
                </wp:positionH>
                <wp:positionV relativeFrom="paragraph">
                  <wp:posOffset>237490</wp:posOffset>
                </wp:positionV>
                <wp:extent cx="5943600" cy="2703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7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8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pt;width:468pt;height:2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oEQ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9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20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CED" w14:textId="77777777" w:rsidR="000C1D86" w:rsidRDefault="000C1D86" w:rsidP="0029704C">
      <w:pPr>
        <w:spacing w:after="0" w:line="240" w:lineRule="auto"/>
      </w:pPr>
      <w:r>
        <w:separator/>
      </w:r>
    </w:p>
  </w:endnote>
  <w:endnote w:type="continuationSeparator" w:id="0">
    <w:p w14:paraId="2DF0A0D1" w14:textId="77777777" w:rsidR="000C1D86" w:rsidRDefault="000C1D86" w:rsidP="0029704C">
      <w:pPr>
        <w:spacing w:after="0" w:line="240" w:lineRule="auto"/>
      </w:pPr>
      <w:r>
        <w:continuationSeparator/>
      </w:r>
    </w:p>
  </w:endnote>
  <w:endnote w:type="continuationNotice" w:id="1">
    <w:p w14:paraId="1CB19D66" w14:textId="77777777" w:rsidR="000C1D86" w:rsidRDefault="000C1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BFB" w14:textId="77777777" w:rsidR="000C1D86" w:rsidRDefault="000C1D86" w:rsidP="0029704C">
      <w:pPr>
        <w:spacing w:after="0" w:line="240" w:lineRule="auto"/>
      </w:pPr>
      <w:r>
        <w:separator/>
      </w:r>
    </w:p>
  </w:footnote>
  <w:footnote w:type="continuationSeparator" w:id="0">
    <w:p w14:paraId="1D1A9876" w14:textId="77777777" w:rsidR="000C1D86" w:rsidRDefault="000C1D86" w:rsidP="0029704C">
      <w:pPr>
        <w:spacing w:after="0" w:line="240" w:lineRule="auto"/>
      </w:pPr>
      <w:r>
        <w:continuationSeparator/>
      </w:r>
    </w:p>
  </w:footnote>
  <w:footnote w:type="continuationNotice" w:id="1">
    <w:p w14:paraId="5D6CA0C2" w14:textId="77777777" w:rsidR="000C1D86" w:rsidRDefault="000C1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1D86"/>
    <w:rsid w:val="000C435B"/>
    <w:rsid w:val="000E7802"/>
    <w:rsid w:val="000F039C"/>
    <w:rsid w:val="00106DE7"/>
    <w:rsid w:val="00121A1E"/>
    <w:rsid w:val="0013014B"/>
    <w:rsid w:val="0013481D"/>
    <w:rsid w:val="0016361E"/>
    <w:rsid w:val="001B369B"/>
    <w:rsid w:val="001B6034"/>
    <w:rsid w:val="001B6FC8"/>
    <w:rsid w:val="001F47D6"/>
    <w:rsid w:val="00217E85"/>
    <w:rsid w:val="00243C1C"/>
    <w:rsid w:val="002532E8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B1101"/>
    <w:rsid w:val="005B50D2"/>
    <w:rsid w:val="005D18F5"/>
    <w:rsid w:val="005D5730"/>
    <w:rsid w:val="005F512A"/>
    <w:rsid w:val="00604616"/>
    <w:rsid w:val="00617231"/>
    <w:rsid w:val="006276CE"/>
    <w:rsid w:val="006E2E31"/>
    <w:rsid w:val="006F1796"/>
    <w:rsid w:val="00700245"/>
    <w:rsid w:val="00730D02"/>
    <w:rsid w:val="007346B1"/>
    <w:rsid w:val="007509CF"/>
    <w:rsid w:val="007816E1"/>
    <w:rsid w:val="00797A24"/>
    <w:rsid w:val="007B619A"/>
    <w:rsid w:val="008142C8"/>
    <w:rsid w:val="008362B2"/>
    <w:rsid w:val="00840CBC"/>
    <w:rsid w:val="00875924"/>
    <w:rsid w:val="008943C9"/>
    <w:rsid w:val="008A5A23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356E0"/>
    <w:rsid w:val="00A57132"/>
    <w:rsid w:val="00A6117C"/>
    <w:rsid w:val="00A6144F"/>
    <w:rsid w:val="00A8347B"/>
    <w:rsid w:val="00A90D11"/>
    <w:rsid w:val="00AD0910"/>
    <w:rsid w:val="00AD510D"/>
    <w:rsid w:val="00AD5B78"/>
    <w:rsid w:val="00B03466"/>
    <w:rsid w:val="00B26A0E"/>
    <w:rsid w:val="00B4563D"/>
    <w:rsid w:val="00B5151F"/>
    <w:rsid w:val="00B54DBD"/>
    <w:rsid w:val="00BA2AE7"/>
    <w:rsid w:val="00BC1EA7"/>
    <w:rsid w:val="00BE1084"/>
    <w:rsid w:val="00BE5B50"/>
    <w:rsid w:val="00C23A83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A32BE"/>
    <w:rsid w:val="00DB0081"/>
    <w:rsid w:val="00DB6DB0"/>
    <w:rsid w:val="00DC38BC"/>
    <w:rsid w:val="00DC4F13"/>
    <w:rsid w:val="00DC6557"/>
    <w:rsid w:val="00DE3034"/>
    <w:rsid w:val="00DF2829"/>
    <w:rsid w:val="00E24CBC"/>
    <w:rsid w:val="00E47F42"/>
    <w:rsid w:val="00E51B12"/>
    <w:rsid w:val="00E53352"/>
    <w:rsid w:val="00E664E7"/>
    <w:rsid w:val="00E81DA5"/>
    <w:rsid w:val="00E8344B"/>
    <w:rsid w:val="00EE479D"/>
    <w:rsid w:val="00F021E2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A6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fw.wales/sites/default/files/inline-files/Detailed%20Briefing.pdf" TargetMode="External"/><Relationship Id="rId18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rc.cymru/prosiectau/metro" TargetMode="External"/><Relationship Id="rId17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c.cymru/amdanom-ni/beth-syn-digwydd" TargetMode="External"/><Relationship Id="rId20" Type="http://schemas.openxmlformats.org/officeDocument/2006/relationships/hyperlink" Target="https://ico.org.uk/make-a-compla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tfw.wales/news/new-transport-for-wales-trains-on-show" TargetMode="External"/><Relationship Id="rId5" Type="http://schemas.openxmlformats.org/officeDocument/2006/relationships/styles" Target="styles.xml"/><Relationship Id="rId15" Type="http://schemas.openxmlformats.org/officeDocument/2006/relationships/hyperlink" Target="https://tfw.wales/sites/default/files/2022-08/TfW%20Annual%20Report%202021-2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fw.wales/info-for/young-travellers/magnificent-train-journey/our-new-trains" TargetMode="External"/><Relationship Id="rId19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fw.wales/sites/default/files/2022-08/TfW%20Annual%20Report%202021-2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DD17E-3AC4-4010-97E5-457FFF20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15</cp:revision>
  <dcterms:created xsi:type="dcterms:W3CDTF">2022-09-27T14:34:00Z</dcterms:created>
  <dcterms:modified xsi:type="dcterms:W3CDTF">2023-09-22T08:58:00Z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