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42C" w14:textId="177BF223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1"/>
          <w:szCs w:val="21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4 Hydref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6B5E0F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748EB90F" w:rsidR="00C72916" w:rsidRPr="00DA67C5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3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</w:t>
      </w:r>
      <w:r w:rsidR="00350AE9">
        <w:rPr>
          <w:rStyle w:val="normaltextrun"/>
          <w:rFonts w:ascii="Calibri" w:hAnsi="Calibri"/>
          <w:sz w:val="22"/>
        </w:rPr>
        <w:t>n</w:t>
      </w:r>
      <w:r>
        <w:rPr>
          <w:rStyle w:val="normaltextrun"/>
          <w:rFonts w:ascii="Calibri" w:hAnsi="Calibri"/>
          <w:sz w:val="22"/>
        </w:rPr>
        <w:t>aethoch. Mae eich cais wedi cael ei ystyried yn unol â gofynion y Ddeddf Rhyddid Gwybodaeth a’n Polisi Rheoli Data a Gwybodaeth.</w:t>
      </w:r>
    </w:p>
    <w:p w14:paraId="7B5A30F8" w14:textId="77777777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3"/>
          <w:szCs w:val="22"/>
        </w:rPr>
      </w:pPr>
      <w:r>
        <w:rPr>
          <w:rStyle w:val="eop"/>
          <w:rFonts w:ascii="&amp;quot" w:hAnsi="&amp;quot"/>
          <w:sz w:val="23"/>
        </w:rPr>
        <w:t> </w:t>
      </w:r>
    </w:p>
    <w:p w14:paraId="4E158491" w14:textId="49F2D4A1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4CA1B088" w14:textId="77777777" w:rsidR="00D85589" w:rsidRPr="00D85589" w:rsidRDefault="00D85589" w:rsidP="00D85589">
      <w:pPr>
        <w:pStyle w:val="DimBylchau"/>
        <w:rPr>
          <w:i/>
          <w:iCs/>
        </w:rPr>
      </w:pPr>
    </w:p>
    <w:p w14:paraId="26E69987" w14:textId="77777777" w:rsidR="004B4DB0" w:rsidRPr="004B4DB0" w:rsidRDefault="004B4DB0" w:rsidP="004B4DB0">
      <w:pPr>
        <w:pStyle w:val="xmsonormal"/>
        <w:rPr>
          <w:i/>
          <w:iCs/>
          <w:sz w:val="24"/>
          <w:szCs w:val="24"/>
        </w:rPr>
      </w:pPr>
      <w:r>
        <w:rPr>
          <w:i/>
        </w:rPr>
        <w:t>Sylwais fod bwriad i adeiladu gorsaf newydd, ‘</w:t>
      </w:r>
      <w:proofErr w:type="spellStart"/>
      <w:r>
        <w:rPr>
          <w:i/>
        </w:rPr>
        <w:t>Waterhall</w:t>
      </w:r>
      <w:proofErr w:type="spellEnd"/>
      <w:r>
        <w:rPr>
          <w:i/>
        </w:rPr>
        <w:t xml:space="preserve">’. Mae Ffordd </w:t>
      </w:r>
      <w:proofErr w:type="spellStart"/>
      <w:r>
        <w:rPr>
          <w:i/>
        </w:rPr>
        <w:t>Waterhall</w:t>
      </w:r>
      <w:proofErr w:type="spellEnd"/>
      <w:r>
        <w:rPr>
          <w:i/>
        </w:rPr>
        <w:t xml:space="preserve"> ym mhen arall Clos </w:t>
      </w:r>
      <w:proofErr w:type="spellStart"/>
      <w:r>
        <w:rPr>
          <w:i/>
        </w:rPr>
        <w:t>Ashdene</w:t>
      </w:r>
      <w:proofErr w:type="spellEnd"/>
      <w:r>
        <w:rPr>
          <w:i/>
        </w:rPr>
        <w:t xml:space="preserve"> ac mae’n hen danlwybr lle arferai’r hen reilffordd lo redeg. </w:t>
      </w:r>
    </w:p>
    <w:p w14:paraId="779C8C48" w14:textId="77777777" w:rsidR="004B4DB0" w:rsidRPr="004B4DB0" w:rsidRDefault="004B4DB0" w:rsidP="004B4DB0">
      <w:pPr>
        <w:pStyle w:val="xmsonormal"/>
        <w:rPr>
          <w:i/>
          <w:iCs/>
          <w:sz w:val="24"/>
          <w:szCs w:val="24"/>
        </w:rPr>
      </w:pPr>
      <w:r>
        <w:rPr>
          <w:i/>
        </w:rPr>
        <w:t> </w:t>
      </w:r>
    </w:p>
    <w:p w14:paraId="41B5C75C" w14:textId="4BBEA7DB" w:rsidR="00BD7CE8" w:rsidRPr="004B4DB0" w:rsidRDefault="004B4DB0" w:rsidP="004B4DB0">
      <w:pPr>
        <w:rPr>
          <w:rFonts w:cstheme="minorHAnsi"/>
          <w:i/>
          <w:iCs/>
          <w:color w:val="FF0000"/>
          <w:sz w:val="24"/>
          <w:szCs w:val="24"/>
        </w:rPr>
      </w:pPr>
      <w:r>
        <w:rPr>
          <w:i/>
        </w:rPr>
        <w:t>Rydw i eisiau gwybod ble bydd yr orsaf hon yn cael ei hadeiladu</w:t>
      </w:r>
      <w:r>
        <w:rPr>
          <w:i/>
          <w:sz w:val="24"/>
        </w:rPr>
        <w:t xml:space="preserve"> </w:t>
      </w:r>
    </w:p>
    <w:p w14:paraId="6ECAF6BB" w14:textId="5577ECAB" w:rsidR="00CE26E1" w:rsidRPr="00996691" w:rsidRDefault="00E0592C" w:rsidP="00862A2B">
      <w:pPr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025F6B9B" w14:textId="065F4B9B" w:rsidR="004B4DB0" w:rsidRDefault="004B4DB0" w:rsidP="004B4DB0">
      <w:r>
        <w:t>Mae’r orsaf “</w:t>
      </w:r>
      <w:proofErr w:type="spellStart"/>
      <w:r>
        <w:t>Waterhall</w:t>
      </w:r>
      <w:proofErr w:type="spellEnd"/>
      <w:r>
        <w:t xml:space="preserve">” newydd rydych chi’n cyfeirio ati yn un o nifer o leoliadau gorsafoedd posibl sy’n cael eu hystyried fel rhan o Astudiaeth Coridor y Gogledd-orllewin. Mae’r astudiaeth hon yn ymchwilio i ddatblygu gwell cysylltiadau trafnidiaeth cynaliadwy rhwng Canol Dinas Caerdydd, datblygiadau tai newydd ym </w:t>
      </w:r>
      <w:proofErr w:type="spellStart"/>
      <w:r>
        <w:t>Mhlasdwr</w:t>
      </w:r>
      <w:proofErr w:type="spellEnd"/>
      <w:r>
        <w:t xml:space="preserve"> a thir i’r gogledd o Gyffordd 33 yr M4, a chymunedau yn Rhondda Cynon Taf gan gynnwys </w:t>
      </w:r>
      <w:proofErr w:type="spellStart"/>
      <w:r>
        <w:t>Tonysguboriau</w:t>
      </w:r>
      <w:proofErr w:type="spellEnd"/>
      <w:r>
        <w:t xml:space="preserve"> a Beddau. Cyhoeddwyd cam cyntaf yr astudiaeth hon ym mis Chwefror 2021 ac mae bellach </w:t>
      </w:r>
      <w:hyperlink r:id="rId10" w:history="1">
        <w:r>
          <w:rPr>
            <w:rStyle w:val="Hyperddolen"/>
          </w:rPr>
          <w:t>ar gael i’r cyhoedd</w:t>
        </w:r>
      </w:hyperlink>
      <w:r>
        <w:t xml:space="preserve">. Roedd yr adroddiad yn amlinellu’r rhesymau pam mae angen cysylltiadau trafnidiaeth cynaliadwy gwell ac yn nodi’r ystod eang o opsiynau trafnidiaeth sy’n cael eu hystyried. </w:t>
      </w:r>
    </w:p>
    <w:p w14:paraId="21AFCB10" w14:textId="77777777" w:rsidR="004B4DB0" w:rsidRDefault="004B4DB0" w:rsidP="004B4DB0">
      <w:r>
        <w:t xml:space="preserve">Mae ailagor yr aliniad rheilffordd segur y cyfeiriwch ato yn eich ymholiad yn un o nifer o opsiynau sy’n cael eu hystyried fel rhan o’r astudiaeth, sy’n cwmpasu nifer o wahanol ddulliau trafnidiaeth gan gynnwys rheilffyrdd ysgafn, bysus chwim, gwelliannau i gyfnewidfeydd trafnidiaeth, a chysylltiadau cerdded a beicio gwell. </w:t>
      </w:r>
    </w:p>
    <w:p w14:paraId="12DC68F1" w14:textId="700DEFAA" w:rsidR="00826C17" w:rsidRDefault="004B4DB0" w:rsidP="004B4DB0">
      <w:pPr>
        <w:spacing w:after="0"/>
      </w:pPr>
      <w:r>
        <w:t xml:space="preserve">Nid ydym yn gwybod ar hyn o bryd ble bydd unrhyw orsafoedd newydd. Bydd union leoliadau’r gorsafoedd yn cael eu llywio gan ragor o waith datblygu cynlluniau ac achosion busnes. Byddai hefyd yn destun ymgynghoriad cyhoeddus, cymeradwyaeth ariannol, cynllunio a </w:t>
      </w:r>
      <w:proofErr w:type="spellStart"/>
      <w:r>
        <w:t>chaniatadau</w:t>
      </w:r>
      <w:proofErr w:type="spellEnd"/>
      <w:r>
        <w:t>.</w:t>
      </w:r>
    </w:p>
    <w:p w14:paraId="1C68EEC3" w14:textId="77777777" w:rsidR="004B4DB0" w:rsidRDefault="004B4DB0" w:rsidP="00962DA6">
      <w:pPr>
        <w:spacing w:after="0"/>
      </w:pPr>
    </w:p>
    <w:p w14:paraId="34D6C2AC" w14:textId="10E42B97" w:rsidR="009765D2" w:rsidRPr="00DA67C5" w:rsidRDefault="00E53CC5" w:rsidP="00962DA6">
      <w:pPr>
        <w:spacing w:after="0"/>
      </w:pPr>
      <w:r>
        <w:t>Yn gywir,</w:t>
      </w:r>
    </w:p>
    <w:p w14:paraId="14F738B5" w14:textId="77777777" w:rsidR="00E04E8C" w:rsidRPr="00E04E8C" w:rsidRDefault="00E04E8C" w:rsidP="00962DA6">
      <w:pPr>
        <w:spacing w:after="0"/>
        <w:rPr>
          <w:b/>
          <w:bCs/>
          <w:color w:val="FF0000"/>
          <w:sz w:val="20"/>
          <w:szCs w:val="20"/>
        </w:rPr>
      </w:pPr>
    </w:p>
    <w:p w14:paraId="23C24ECD" w14:textId="6AD2D232" w:rsidR="009765D2" w:rsidRPr="006B5E0F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2E8664EA">
                <wp:simplePos x="0" y="0"/>
                <wp:positionH relativeFrom="margin">
                  <wp:posOffset>-87630</wp:posOffset>
                </wp:positionH>
                <wp:positionV relativeFrom="paragraph">
                  <wp:posOffset>238760</wp:posOffset>
                </wp:positionV>
                <wp:extent cx="5943600" cy="275907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8pt;width:468pt;height:2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hAEQIAACA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5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9091" w14:textId="77777777" w:rsidR="00A81443" w:rsidRDefault="00A81443" w:rsidP="0029704C">
      <w:pPr>
        <w:spacing w:after="0" w:line="240" w:lineRule="auto"/>
      </w:pPr>
      <w:r>
        <w:separator/>
      </w:r>
    </w:p>
  </w:endnote>
  <w:endnote w:type="continuationSeparator" w:id="0">
    <w:p w14:paraId="28AC2D50" w14:textId="77777777" w:rsidR="00A81443" w:rsidRDefault="00A81443" w:rsidP="0029704C">
      <w:pPr>
        <w:spacing w:after="0" w:line="240" w:lineRule="auto"/>
      </w:pPr>
      <w:r>
        <w:continuationSeparator/>
      </w:r>
    </w:p>
  </w:endnote>
  <w:endnote w:type="continuationNotice" w:id="1">
    <w:p w14:paraId="3E651080" w14:textId="77777777" w:rsidR="00A81443" w:rsidRDefault="00A81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9FA1" w14:textId="77777777" w:rsidR="00A81443" w:rsidRDefault="00A81443" w:rsidP="0029704C">
      <w:pPr>
        <w:spacing w:after="0" w:line="240" w:lineRule="auto"/>
      </w:pPr>
      <w:r>
        <w:separator/>
      </w:r>
    </w:p>
  </w:footnote>
  <w:footnote w:type="continuationSeparator" w:id="0">
    <w:p w14:paraId="22C675FB" w14:textId="77777777" w:rsidR="00A81443" w:rsidRDefault="00A81443" w:rsidP="0029704C">
      <w:pPr>
        <w:spacing w:after="0" w:line="240" w:lineRule="auto"/>
      </w:pPr>
      <w:r>
        <w:continuationSeparator/>
      </w:r>
    </w:p>
  </w:footnote>
  <w:footnote w:type="continuationNotice" w:id="1">
    <w:p w14:paraId="11C22F18" w14:textId="77777777" w:rsidR="00A81443" w:rsidRDefault="00A814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8"/>
  </w:num>
  <w:num w:numId="2" w16cid:durableId="565650672">
    <w:abstractNumId w:val="13"/>
  </w:num>
  <w:num w:numId="3" w16cid:durableId="801190530">
    <w:abstractNumId w:val="0"/>
  </w:num>
  <w:num w:numId="4" w16cid:durableId="1829634239">
    <w:abstractNumId w:val="7"/>
  </w:num>
  <w:num w:numId="5" w16cid:durableId="1845582307">
    <w:abstractNumId w:val="7"/>
  </w:num>
  <w:num w:numId="6" w16cid:durableId="1374963189">
    <w:abstractNumId w:val="2"/>
  </w:num>
  <w:num w:numId="7" w16cid:durableId="155271628">
    <w:abstractNumId w:val="20"/>
  </w:num>
  <w:num w:numId="8" w16cid:durableId="2024503368">
    <w:abstractNumId w:val="16"/>
  </w:num>
  <w:num w:numId="9" w16cid:durableId="1246453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7"/>
  </w:num>
  <w:num w:numId="11" w16cid:durableId="638730544">
    <w:abstractNumId w:val="1"/>
  </w:num>
  <w:num w:numId="12" w16cid:durableId="356734279">
    <w:abstractNumId w:val="14"/>
  </w:num>
  <w:num w:numId="13" w16cid:durableId="2043557017">
    <w:abstractNumId w:val="15"/>
  </w:num>
  <w:num w:numId="14" w16cid:durableId="295333758">
    <w:abstractNumId w:val="5"/>
  </w:num>
  <w:num w:numId="15" w16cid:durableId="616719424">
    <w:abstractNumId w:val="12"/>
  </w:num>
  <w:num w:numId="16" w16cid:durableId="241066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6"/>
  </w:num>
  <w:num w:numId="18" w16cid:durableId="486094577">
    <w:abstractNumId w:val="11"/>
  </w:num>
  <w:num w:numId="19" w16cid:durableId="1664890171">
    <w:abstractNumId w:val="19"/>
  </w:num>
  <w:num w:numId="20" w16cid:durableId="1583181938">
    <w:abstractNumId w:val="4"/>
  </w:num>
  <w:num w:numId="21" w16cid:durableId="2118988448">
    <w:abstractNumId w:val="3"/>
  </w:num>
  <w:num w:numId="22" w16cid:durableId="1041589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154C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4B43"/>
    <w:rsid w:val="000C7454"/>
    <w:rsid w:val="000C7EBF"/>
    <w:rsid w:val="000D60F4"/>
    <w:rsid w:val="000E5694"/>
    <w:rsid w:val="000E7802"/>
    <w:rsid w:val="000F039C"/>
    <w:rsid w:val="000F4D84"/>
    <w:rsid w:val="000F6DC2"/>
    <w:rsid w:val="00106DE7"/>
    <w:rsid w:val="00121A1E"/>
    <w:rsid w:val="00125068"/>
    <w:rsid w:val="0013481D"/>
    <w:rsid w:val="0014147E"/>
    <w:rsid w:val="00143FBB"/>
    <w:rsid w:val="00152CE5"/>
    <w:rsid w:val="001605D5"/>
    <w:rsid w:val="0016361E"/>
    <w:rsid w:val="001774D0"/>
    <w:rsid w:val="00182A09"/>
    <w:rsid w:val="001A0E28"/>
    <w:rsid w:val="001A6E3E"/>
    <w:rsid w:val="001A7B8B"/>
    <w:rsid w:val="001B369B"/>
    <w:rsid w:val="001B6034"/>
    <w:rsid w:val="001B6FC8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43C1C"/>
    <w:rsid w:val="00270449"/>
    <w:rsid w:val="00271383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48AD"/>
    <w:rsid w:val="002C7C8F"/>
    <w:rsid w:val="002D00C4"/>
    <w:rsid w:val="002D1AB8"/>
    <w:rsid w:val="002E3002"/>
    <w:rsid w:val="003011CA"/>
    <w:rsid w:val="00302742"/>
    <w:rsid w:val="003060A9"/>
    <w:rsid w:val="003304E6"/>
    <w:rsid w:val="0033704E"/>
    <w:rsid w:val="00350AE9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70D2"/>
    <w:rsid w:val="004837A2"/>
    <w:rsid w:val="0049234E"/>
    <w:rsid w:val="00493956"/>
    <w:rsid w:val="004961E8"/>
    <w:rsid w:val="00497BE7"/>
    <w:rsid w:val="004A2BD5"/>
    <w:rsid w:val="004A53A2"/>
    <w:rsid w:val="004B0610"/>
    <w:rsid w:val="004B27C7"/>
    <w:rsid w:val="004B2C0D"/>
    <w:rsid w:val="004B4DB0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4B12"/>
    <w:rsid w:val="00537795"/>
    <w:rsid w:val="005554DA"/>
    <w:rsid w:val="0055612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9CF"/>
    <w:rsid w:val="00753BC8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423A"/>
    <w:rsid w:val="007F487D"/>
    <w:rsid w:val="007F7F13"/>
    <w:rsid w:val="008142C8"/>
    <w:rsid w:val="00815787"/>
    <w:rsid w:val="00816744"/>
    <w:rsid w:val="00826C17"/>
    <w:rsid w:val="0083574A"/>
    <w:rsid w:val="00836273"/>
    <w:rsid w:val="008362B2"/>
    <w:rsid w:val="00840CBC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2F4B"/>
    <w:rsid w:val="00905666"/>
    <w:rsid w:val="0090600D"/>
    <w:rsid w:val="00907333"/>
    <w:rsid w:val="00922762"/>
    <w:rsid w:val="00932EC0"/>
    <w:rsid w:val="00934DB8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EA5"/>
    <w:rsid w:val="00A20006"/>
    <w:rsid w:val="00A206BA"/>
    <w:rsid w:val="00A20FF9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1443"/>
    <w:rsid w:val="00A8347B"/>
    <w:rsid w:val="00A906B6"/>
    <w:rsid w:val="00A90D11"/>
    <w:rsid w:val="00A972A8"/>
    <w:rsid w:val="00AC15E8"/>
    <w:rsid w:val="00AC1EAF"/>
    <w:rsid w:val="00AD1DEB"/>
    <w:rsid w:val="00AD2358"/>
    <w:rsid w:val="00AD510D"/>
    <w:rsid w:val="00AD5B78"/>
    <w:rsid w:val="00AE0A4C"/>
    <w:rsid w:val="00AE529F"/>
    <w:rsid w:val="00AF6E44"/>
    <w:rsid w:val="00AF7436"/>
    <w:rsid w:val="00B01B0E"/>
    <w:rsid w:val="00B03466"/>
    <w:rsid w:val="00B04E69"/>
    <w:rsid w:val="00B116F5"/>
    <w:rsid w:val="00B20C0F"/>
    <w:rsid w:val="00B26A0E"/>
    <w:rsid w:val="00B304F6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7E85"/>
    <w:rsid w:val="00BB3566"/>
    <w:rsid w:val="00BC1EA7"/>
    <w:rsid w:val="00BC6FE5"/>
    <w:rsid w:val="00BD2AE0"/>
    <w:rsid w:val="00BD7CE8"/>
    <w:rsid w:val="00BE1084"/>
    <w:rsid w:val="00BE5B50"/>
    <w:rsid w:val="00C10407"/>
    <w:rsid w:val="00C2698C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16"/>
    <w:rsid w:val="00D263B3"/>
    <w:rsid w:val="00D434C7"/>
    <w:rsid w:val="00D50D8B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673F"/>
    <w:rsid w:val="00DF7B36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1D0F"/>
    <w:rsid w:val="00E924A1"/>
    <w:rsid w:val="00EB5576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21E25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E4DEF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4B4DB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ardiff.gov.uk/ENG/resident/Planning/development-monitoring/Documents/NWC%20Development%20Activity%20Monitoring%20(Autumn%202019E)%20FIN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D68845-F8C3-4FEA-98C4-37E83B54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mailto:freedomofinformation@tfw.wales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16</cp:revision>
  <cp:lastPrinted>2022-05-23T09:39:00Z</cp:lastPrinted>
  <dcterms:created xsi:type="dcterms:W3CDTF">2022-09-21T20:58:00Z</dcterms:created>
  <dcterms:modified xsi:type="dcterms:W3CDTF">2023-09-22T08:54:00Z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