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EC7" w14:textId="54BFF0AE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19 Rhagfyr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756430EC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0327191E" w14:textId="77777777" w:rsidR="00442A70" w:rsidRPr="00442A70" w:rsidRDefault="00442A70" w:rsidP="00442A70">
      <w:pPr>
        <w:rPr>
          <w:rFonts w:eastAsia="Times New Roman"/>
        </w:rPr>
      </w:pPr>
      <w:r>
        <w:t>1. Beth oedd y pecyn cyflog a buddion a gafodd eich prif weithredwr yn y flwyddyn ariannol ddiwethaf?</w:t>
      </w:r>
    </w:p>
    <w:p w14:paraId="0DFB41D5" w14:textId="77777777" w:rsidR="00442A70" w:rsidRPr="00442A70" w:rsidRDefault="00442A70" w:rsidP="00442A70">
      <w:pPr>
        <w:rPr>
          <w:rFonts w:eastAsia="Times New Roman"/>
        </w:rPr>
      </w:pPr>
      <w:r>
        <w:t>2. Beth oedd y cyfanswm a dalwyd i gyfranddalwyr yn ystod yr un cyfnod?</w:t>
      </w:r>
    </w:p>
    <w:p w14:paraId="69B42A17" w14:textId="7B19491E" w:rsidR="0047495E" w:rsidRPr="00182998" w:rsidRDefault="00442A70" w:rsidP="00442A70">
      <w:pPr>
        <w:rPr>
          <w:rFonts w:eastAsia="Times New Roman"/>
        </w:rPr>
      </w:pPr>
      <w:r>
        <w:t>3. Faint ydych chi wedi’i fuddsoddi mewn cerbydau newydd ers i chi gymryd yr awenau yn y fasnachfraint?</w:t>
      </w:r>
    </w:p>
    <w:p w14:paraId="666CCCB8" w14:textId="77777777" w:rsidR="0047495E" w:rsidRPr="0047495E" w:rsidRDefault="0047495E" w:rsidP="0047495E">
      <w:pPr>
        <w:pStyle w:val="ParagraffRhestr"/>
        <w:rPr>
          <w:rFonts w:eastAsia="Times New Roman"/>
          <w:i/>
          <w:iCs/>
        </w:rPr>
      </w:pPr>
    </w:p>
    <w:p w14:paraId="4C3C2B07" w14:textId="253C74BE" w:rsidR="008C20AD" w:rsidRDefault="008C20AD" w:rsidP="0047495E">
      <w:pPr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84D47F" w14:textId="68CFE7A5" w:rsidR="00C42353" w:rsidRPr="00C42353" w:rsidRDefault="00D95E3F" w:rsidP="00D87D6C">
      <w:pPr>
        <w:pStyle w:val="ParagraffRhestr"/>
        <w:numPr>
          <w:ilvl w:val="0"/>
          <w:numId w:val="7"/>
        </w:numPr>
        <w:rPr>
          <w:b/>
          <w:bCs/>
        </w:rPr>
      </w:pPr>
      <w:r>
        <w:t xml:space="preserve">Gallwn gadarnhau bod gennym </w:t>
      </w:r>
      <w:proofErr w:type="spellStart"/>
      <w:r>
        <w:t>ni’r</w:t>
      </w:r>
      <w:proofErr w:type="spellEnd"/>
      <w:r>
        <w:t xml:space="preserve"> wybodaeth roeddech wedi gofyn amdani. Fodd bynnag, o dan adran 21 y Ddeddf Rhyddid Gwybodaeth, mae’r data hwn eisoes ar gael i’r cyhoedd a gellir ei weld ar dudalen 94 yn y ddolen isod. Gan fod yr esemptiad hwn yn absoliwt, nid oes angen i ni ddefnyddio prawf budd y cyhoedd.</w:t>
      </w:r>
    </w:p>
    <w:p w14:paraId="7596D9FE" w14:textId="63F0EB6E" w:rsidR="00442A70" w:rsidRPr="00D87D6C" w:rsidRDefault="00D87D6C" w:rsidP="00C42353">
      <w:pPr>
        <w:pStyle w:val="ParagraffRhestr"/>
        <w:ind w:left="360"/>
        <w:rPr>
          <w:b/>
          <w:bCs/>
        </w:rPr>
      </w:pPr>
      <w:r>
        <w:t xml:space="preserve"> </w:t>
      </w:r>
    </w:p>
    <w:p w14:paraId="249AE61E" w14:textId="1FB5B882" w:rsidR="00D87D6C" w:rsidRPr="00D87D6C" w:rsidRDefault="00000000" w:rsidP="00D87D6C">
      <w:pPr>
        <w:pStyle w:val="ParagraffRhestr"/>
        <w:ind w:left="360"/>
        <w:rPr>
          <w:b/>
          <w:bCs/>
        </w:rPr>
      </w:pPr>
      <w:hyperlink r:id="rId10" w:history="1">
        <w:r w:rsidR="00D87D6C">
          <w:rPr>
            <w:rStyle w:val="Hyperddolen"/>
          </w:rPr>
          <w:t>Trafnidiaeth Cymru:</w:t>
        </w:r>
      </w:hyperlink>
      <w:r w:rsidR="00C4405E">
        <w:rPr>
          <w:rStyle w:val="Hyperddolen"/>
        </w:rPr>
        <w:t xml:space="preserve"> </w:t>
      </w:r>
      <w:hyperlink r:id="rId11" w:history="1">
        <w:r w:rsidR="00D87D6C">
          <w:rPr>
            <w:rStyle w:val="Hyperddolen"/>
          </w:rPr>
          <w:t>Adroddiad Blynyddol 2021/22 (</w:t>
        </w:r>
        <w:proofErr w:type="spellStart"/>
        <w:r w:rsidR="00D87D6C">
          <w:rPr>
            <w:rStyle w:val="Hyperddolen"/>
          </w:rPr>
          <w:t>trc.cymru</w:t>
        </w:r>
        <w:proofErr w:type="spellEnd"/>
        <w:r w:rsidR="00D87D6C">
          <w:rPr>
            <w:rStyle w:val="Hyperddolen"/>
          </w:rPr>
          <w:t>)</w:t>
        </w:r>
      </w:hyperlink>
    </w:p>
    <w:p w14:paraId="3CD8DFA2" w14:textId="77777777" w:rsidR="008C40BF" w:rsidRDefault="008C40BF" w:rsidP="008C40BF">
      <w:pPr>
        <w:pStyle w:val="TestunPlaen"/>
      </w:pPr>
    </w:p>
    <w:p w14:paraId="1FB9BA2E" w14:textId="1F10CD55" w:rsidR="00F35E54" w:rsidRDefault="00C42353" w:rsidP="00C42353">
      <w:pPr>
        <w:pStyle w:val="ParagraffRhestr"/>
        <w:numPr>
          <w:ilvl w:val="0"/>
          <w:numId w:val="7"/>
        </w:numPr>
      </w:pPr>
      <w:r>
        <w:t xml:space="preserve">Mae gan Trafnidiaeth Cymru un cyfranddaliwr, ei berchennog a’i brif gyllidwr, Llywodraeth Cymru. O ganlyniad, ni thalwyd unrhyw arian i gyfranddalwyr yn y flwyddyn ariannol ddiwethaf. </w:t>
      </w:r>
    </w:p>
    <w:p w14:paraId="29A21A0B" w14:textId="77777777" w:rsidR="005B6FDC" w:rsidRDefault="005B6FDC" w:rsidP="005B6FDC">
      <w:pPr>
        <w:pStyle w:val="ParagraffRhestr"/>
        <w:ind w:left="360"/>
      </w:pPr>
    </w:p>
    <w:p w14:paraId="40DF2110" w14:textId="6873E4E2" w:rsidR="00C42353" w:rsidRDefault="00AA50EA" w:rsidP="00771540">
      <w:pPr>
        <w:pStyle w:val="ParagraffRhestr"/>
        <w:numPr>
          <w:ilvl w:val="0"/>
          <w:numId w:val="7"/>
        </w:numPr>
      </w:pPr>
      <w:r>
        <w:t xml:space="preserve">Ers 7 Chwefror 2021, pan ddaeth Rheilffyrdd Trafnidiaeth Cymru Cyf yn eiddo cyhoeddus, mae £71 miliwn wedi cael ei wario ar gerbydau newydd. </w:t>
      </w:r>
    </w:p>
    <w:p w14:paraId="7B1395CC" w14:textId="77777777" w:rsidR="00C42353" w:rsidRPr="00730D02" w:rsidRDefault="00C42353" w:rsidP="00C42353"/>
    <w:p w14:paraId="268B4940" w14:textId="6B91FA8E" w:rsidR="00F35E54" w:rsidRPr="002225B7" w:rsidRDefault="00F35E54" w:rsidP="00962DA6">
      <w:pPr>
        <w:spacing w:after="0"/>
      </w:pPr>
      <w:r>
        <w:t xml:space="preserve">Yn gywir,  </w:t>
      </w:r>
    </w:p>
    <w:p w14:paraId="36B26AD9" w14:textId="77777777" w:rsidR="005475DD" w:rsidRDefault="005475DD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5FBC5D33" w14:textId="0DB2861C" w:rsidR="00F35E54" w:rsidRPr="005475DD" w:rsidRDefault="00F35E54" w:rsidP="005475DD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4A60895D" w:rsidR="0013481D" w:rsidRPr="00E24CBC" w:rsidRDefault="005475DD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B840451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724650" cy="224218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242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ED45DE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529.5pt;height:176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">
                <v:textbox>
                  <w:txbxContent>
                    <w:p w14:paraId="55116A48" w14:textId="4AA7B076" w:rsidR="00E24CBC" w:rsidRPr="00ED45DE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475DD">
      <w:headerReference w:type="default" r:id="rId16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CDE2" w14:textId="77777777" w:rsidR="007B1808" w:rsidRDefault="007B1808" w:rsidP="0029704C">
      <w:pPr>
        <w:spacing w:after="0" w:line="240" w:lineRule="auto"/>
      </w:pPr>
      <w:r>
        <w:separator/>
      </w:r>
    </w:p>
  </w:endnote>
  <w:endnote w:type="continuationSeparator" w:id="0">
    <w:p w14:paraId="09B402EC" w14:textId="77777777" w:rsidR="007B1808" w:rsidRDefault="007B1808" w:rsidP="0029704C">
      <w:pPr>
        <w:spacing w:after="0" w:line="240" w:lineRule="auto"/>
      </w:pPr>
      <w:r>
        <w:continuationSeparator/>
      </w:r>
    </w:p>
  </w:endnote>
  <w:endnote w:type="continuationNotice" w:id="1">
    <w:p w14:paraId="1DCA0059" w14:textId="77777777" w:rsidR="007B1808" w:rsidRDefault="007B1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EE11" w14:textId="77777777" w:rsidR="007B1808" w:rsidRDefault="007B1808" w:rsidP="0029704C">
      <w:pPr>
        <w:spacing w:after="0" w:line="240" w:lineRule="auto"/>
      </w:pPr>
      <w:r>
        <w:separator/>
      </w:r>
    </w:p>
  </w:footnote>
  <w:footnote w:type="continuationSeparator" w:id="0">
    <w:p w14:paraId="42A12011" w14:textId="77777777" w:rsidR="007B1808" w:rsidRDefault="007B1808" w:rsidP="0029704C">
      <w:pPr>
        <w:spacing w:after="0" w:line="240" w:lineRule="auto"/>
      </w:pPr>
      <w:r>
        <w:continuationSeparator/>
      </w:r>
    </w:p>
  </w:footnote>
  <w:footnote w:type="continuationNotice" w:id="1">
    <w:p w14:paraId="5B7EB50F" w14:textId="77777777" w:rsidR="007B1808" w:rsidRDefault="007B1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7B916823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6350" b="0"/>
          <wp:wrapTight wrapText="bothSides">
            <wp:wrapPolygon edited="0">
              <wp:start x="1910" y="0"/>
              <wp:lineTo x="1029" y="2757"/>
              <wp:lineTo x="147" y="8272"/>
              <wp:lineTo x="147" y="13787"/>
              <wp:lineTo x="1469" y="19302"/>
              <wp:lineTo x="1910" y="20681"/>
              <wp:lineTo x="2939" y="20681"/>
              <wp:lineTo x="13224" y="19302"/>
              <wp:lineTo x="21453" y="16545"/>
              <wp:lineTo x="21453" y="6204"/>
              <wp:lineTo x="18808" y="4136"/>
              <wp:lineTo x="2939" y="0"/>
              <wp:lineTo x="1910" y="0"/>
            </wp:wrapPolygon>
          </wp:wrapTight>
          <wp:docPr id="8" name="Picture 8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B3C"/>
    <w:multiLevelType w:val="hybridMultilevel"/>
    <w:tmpl w:val="DC5AE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70EB"/>
    <w:multiLevelType w:val="hybridMultilevel"/>
    <w:tmpl w:val="70364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B68FE"/>
    <w:multiLevelType w:val="hybridMultilevel"/>
    <w:tmpl w:val="97C4B5C2"/>
    <w:lvl w:ilvl="0" w:tplc="72C0A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433AE"/>
    <w:multiLevelType w:val="hybridMultilevel"/>
    <w:tmpl w:val="03284DB2"/>
    <w:lvl w:ilvl="0" w:tplc="055018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6767003">
    <w:abstractNumId w:val="2"/>
  </w:num>
  <w:num w:numId="2" w16cid:durableId="342977268">
    <w:abstractNumId w:val="4"/>
  </w:num>
  <w:num w:numId="3" w16cid:durableId="417411983">
    <w:abstractNumId w:val="0"/>
  </w:num>
  <w:num w:numId="4" w16cid:durableId="205495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513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6187960">
    <w:abstractNumId w:val="5"/>
  </w:num>
  <w:num w:numId="7" w16cid:durableId="1476414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551"/>
    <w:rsid w:val="000244AC"/>
    <w:rsid w:val="00050181"/>
    <w:rsid w:val="00052482"/>
    <w:rsid w:val="000528B3"/>
    <w:rsid w:val="00076762"/>
    <w:rsid w:val="0008339D"/>
    <w:rsid w:val="00084AA4"/>
    <w:rsid w:val="00087661"/>
    <w:rsid w:val="00092BE5"/>
    <w:rsid w:val="000A4890"/>
    <w:rsid w:val="000C435B"/>
    <w:rsid w:val="000D113F"/>
    <w:rsid w:val="000E7802"/>
    <w:rsid w:val="000F039C"/>
    <w:rsid w:val="00106DE7"/>
    <w:rsid w:val="00121A1E"/>
    <w:rsid w:val="0013481D"/>
    <w:rsid w:val="0016361E"/>
    <w:rsid w:val="00182998"/>
    <w:rsid w:val="00183172"/>
    <w:rsid w:val="001A6E8E"/>
    <w:rsid w:val="001B369B"/>
    <w:rsid w:val="001B6034"/>
    <w:rsid w:val="001B6FC8"/>
    <w:rsid w:val="001D1D83"/>
    <w:rsid w:val="001F47D6"/>
    <w:rsid w:val="001F5F0D"/>
    <w:rsid w:val="00217E85"/>
    <w:rsid w:val="00225C9E"/>
    <w:rsid w:val="00232815"/>
    <w:rsid w:val="00243C1C"/>
    <w:rsid w:val="00261380"/>
    <w:rsid w:val="00271383"/>
    <w:rsid w:val="0027240C"/>
    <w:rsid w:val="002779E6"/>
    <w:rsid w:val="00293CEC"/>
    <w:rsid w:val="00296446"/>
    <w:rsid w:val="0029704C"/>
    <w:rsid w:val="002A3BA6"/>
    <w:rsid w:val="002A43E1"/>
    <w:rsid w:val="002A6DBA"/>
    <w:rsid w:val="002B1B03"/>
    <w:rsid w:val="002B38BF"/>
    <w:rsid w:val="002C48AD"/>
    <w:rsid w:val="002E3002"/>
    <w:rsid w:val="003236A3"/>
    <w:rsid w:val="0033704E"/>
    <w:rsid w:val="0034763C"/>
    <w:rsid w:val="003577B7"/>
    <w:rsid w:val="0037077E"/>
    <w:rsid w:val="00373682"/>
    <w:rsid w:val="00377640"/>
    <w:rsid w:val="00383E6D"/>
    <w:rsid w:val="003A0684"/>
    <w:rsid w:val="003A66BB"/>
    <w:rsid w:val="003C024A"/>
    <w:rsid w:val="003C47B6"/>
    <w:rsid w:val="003E56B2"/>
    <w:rsid w:val="003E5FF1"/>
    <w:rsid w:val="003F3973"/>
    <w:rsid w:val="00404F3B"/>
    <w:rsid w:val="0041139F"/>
    <w:rsid w:val="0042257B"/>
    <w:rsid w:val="00440A29"/>
    <w:rsid w:val="00442A70"/>
    <w:rsid w:val="00460408"/>
    <w:rsid w:val="004654AD"/>
    <w:rsid w:val="0047495E"/>
    <w:rsid w:val="004770D2"/>
    <w:rsid w:val="0049234E"/>
    <w:rsid w:val="004A239E"/>
    <w:rsid w:val="004B27C7"/>
    <w:rsid w:val="004D2ED9"/>
    <w:rsid w:val="004D3D0D"/>
    <w:rsid w:val="004E19CD"/>
    <w:rsid w:val="004F49A8"/>
    <w:rsid w:val="0053199F"/>
    <w:rsid w:val="005475DD"/>
    <w:rsid w:val="00551B86"/>
    <w:rsid w:val="00556D3D"/>
    <w:rsid w:val="0056791B"/>
    <w:rsid w:val="00585951"/>
    <w:rsid w:val="00586E64"/>
    <w:rsid w:val="00590396"/>
    <w:rsid w:val="00591E69"/>
    <w:rsid w:val="00594F30"/>
    <w:rsid w:val="005A08CE"/>
    <w:rsid w:val="005B50D2"/>
    <w:rsid w:val="005B6FDC"/>
    <w:rsid w:val="005B7ADC"/>
    <w:rsid w:val="005D18F5"/>
    <w:rsid w:val="005D5730"/>
    <w:rsid w:val="005D693D"/>
    <w:rsid w:val="005F512A"/>
    <w:rsid w:val="00604616"/>
    <w:rsid w:val="00617231"/>
    <w:rsid w:val="006276CE"/>
    <w:rsid w:val="0063588B"/>
    <w:rsid w:val="00650CE3"/>
    <w:rsid w:val="006B3B57"/>
    <w:rsid w:val="006F0BFC"/>
    <w:rsid w:val="006F0CFC"/>
    <w:rsid w:val="006F1796"/>
    <w:rsid w:val="006F263A"/>
    <w:rsid w:val="00700245"/>
    <w:rsid w:val="007104D0"/>
    <w:rsid w:val="00715F52"/>
    <w:rsid w:val="00721FA6"/>
    <w:rsid w:val="007305C4"/>
    <w:rsid w:val="00730D02"/>
    <w:rsid w:val="007346B1"/>
    <w:rsid w:val="007509CF"/>
    <w:rsid w:val="00761A37"/>
    <w:rsid w:val="007816E1"/>
    <w:rsid w:val="00796307"/>
    <w:rsid w:val="00797A24"/>
    <w:rsid w:val="007A2AD8"/>
    <w:rsid w:val="007B1808"/>
    <w:rsid w:val="007F68B1"/>
    <w:rsid w:val="008142C8"/>
    <w:rsid w:val="008362B2"/>
    <w:rsid w:val="00840CBC"/>
    <w:rsid w:val="00875924"/>
    <w:rsid w:val="008943C9"/>
    <w:rsid w:val="00897158"/>
    <w:rsid w:val="008C20AD"/>
    <w:rsid w:val="008C40BF"/>
    <w:rsid w:val="008D6A14"/>
    <w:rsid w:val="00905666"/>
    <w:rsid w:val="0094760F"/>
    <w:rsid w:val="009506DD"/>
    <w:rsid w:val="00955621"/>
    <w:rsid w:val="00956616"/>
    <w:rsid w:val="00962DA6"/>
    <w:rsid w:val="00990EE7"/>
    <w:rsid w:val="00997895"/>
    <w:rsid w:val="009A1797"/>
    <w:rsid w:val="009A25CC"/>
    <w:rsid w:val="009C1DA8"/>
    <w:rsid w:val="009C283F"/>
    <w:rsid w:val="009D1AAA"/>
    <w:rsid w:val="009E4391"/>
    <w:rsid w:val="009E4E2E"/>
    <w:rsid w:val="009E53BE"/>
    <w:rsid w:val="009E6357"/>
    <w:rsid w:val="009F476E"/>
    <w:rsid w:val="00A0047F"/>
    <w:rsid w:val="00A20006"/>
    <w:rsid w:val="00A24BF7"/>
    <w:rsid w:val="00A303BD"/>
    <w:rsid w:val="00A32321"/>
    <w:rsid w:val="00A32D68"/>
    <w:rsid w:val="00A53E5C"/>
    <w:rsid w:val="00A57132"/>
    <w:rsid w:val="00A6144F"/>
    <w:rsid w:val="00A73886"/>
    <w:rsid w:val="00A8347B"/>
    <w:rsid w:val="00A8599D"/>
    <w:rsid w:val="00A90D11"/>
    <w:rsid w:val="00AA50EA"/>
    <w:rsid w:val="00AD510D"/>
    <w:rsid w:val="00AD5B78"/>
    <w:rsid w:val="00B01DA1"/>
    <w:rsid w:val="00B03466"/>
    <w:rsid w:val="00B04BFC"/>
    <w:rsid w:val="00B05082"/>
    <w:rsid w:val="00B16B99"/>
    <w:rsid w:val="00B26A0E"/>
    <w:rsid w:val="00B4279F"/>
    <w:rsid w:val="00B4563D"/>
    <w:rsid w:val="00B4717A"/>
    <w:rsid w:val="00B507FE"/>
    <w:rsid w:val="00B5151F"/>
    <w:rsid w:val="00B65EE9"/>
    <w:rsid w:val="00B75EFF"/>
    <w:rsid w:val="00B77953"/>
    <w:rsid w:val="00B93DBE"/>
    <w:rsid w:val="00BA2AE7"/>
    <w:rsid w:val="00BC149D"/>
    <w:rsid w:val="00BD5006"/>
    <w:rsid w:val="00BE1084"/>
    <w:rsid w:val="00BE5B50"/>
    <w:rsid w:val="00BE73EC"/>
    <w:rsid w:val="00C12EB3"/>
    <w:rsid w:val="00C17BA6"/>
    <w:rsid w:val="00C32CB7"/>
    <w:rsid w:val="00C335AD"/>
    <w:rsid w:val="00C42353"/>
    <w:rsid w:val="00C4405E"/>
    <w:rsid w:val="00C5241C"/>
    <w:rsid w:val="00C63256"/>
    <w:rsid w:val="00C80C97"/>
    <w:rsid w:val="00C875B3"/>
    <w:rsid w:val="00C93B74"/>
    <w:rsid w:val="00C9519D"/>
    <w:rsid w:val="00CA15BC"/>
    <w:rsid w:val="00CB29C7"/>
    <w:rsid w:val="00CC0061"/>
    <w:rsid w:val="00CC3FFD"/>
    <w:rsid w:val="00CE2068"/>
    <w:rsid w:val="00CE68F2"/>
    <w:rsid w:val="00CF78BC"/>
    <w:rsid w:val="00D13070"/>
    <w:rsid w:val="00D14B32"/>
    <w:rsid w:val="00D263B3"/>
    <w:rsid w:val="00D346CB"/>
    <w:rsid w:val="00D355B1"/>
    <w:rsid w:val="00D53594"/>
    <w:rsid w:val="00D57858"/>
    <w:rsid w:val="00D71159"/>
    <w:rsid w:val="00D87D6C"/>
    <w:rsid w:val="00D95E3F"/>
    <w:rsid w:val="00DA61BA"/>
    <w:rsid w:val="00DB0081"/>
    <w:rsid w:val="00DB6DB0"/>
    <w:rsid w:val="00DC38BC"/>
    <w:rsid w:val="00DC4F13"/>
    <w:rsid w:val="00DE3034"/>
    <w:rsid w:val="00DE7341"/>
    <w:rsid w:val="00DF2829"/>
    <w:rsid w:val="00E10637"/>
    <w:rsid w:val="00E24CBC"/>
    <w:rsid w:val="00E43A34"/>
    <w:rsid w:val="00E47F42"/>
    <w:rsid w:val="00E51B12"/>
    <w:rsid w:val="00E53352"/>
    <w:rsid w:val="00E664E7"/>
    <w:rsid w:val="00E8344B"/>
    <w:rsid w:val="00E877D3"/>
    <w:rsid w:val="00ED45DE"/>
    <w:rsid w:val="00ED597A"/>
    <w:rsid w:val="00EE479D"/>
    <w:rsid w:val="00EF1E7F"/>
    <w:rsid w:val="00EF7DC9"/>
    <w:rsid w:val="00F17546"/>
    <w:rsid w:val="00F218AE"/>
    <w:rsid w:val="00F271F2"/>
    <w:rsid w:val="00F35E54"/>
    <w:rsid w:val="00F45AEF"/>
    <w:rsid w:val="00F55750"/>
    <w:rsid w:val="00F610D1"/>
    <w:rsid w:val="00F750F4"/>
    <w:rsid w:val="00F77A9B"/>
    <w:rsid w:val="00F818ED"/>
    <w:rsid w:val="00F93D1E"/>
    <w:rsid w:val="00F93EF2"/>
    <w:rsid w:val="00FA1487"/>
    <w:rsid w:val="00FA35C2"/>
    <w:rsid w:val="00FA7EC5"/>
    <w:rsid w:val="00FC336B"/>
    <w:rsid w:val="00FC704E"/>
    <w:rsid w:val="00FD06B3"/>
    <w:rsid w:val="00FD339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fw.wales/sites/default/files/2022-08/TfW%20Annual%20Report%202021-22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hyperlink" Target="https://tfw.wales/sites/default/files/2022-08/TfW%20Annual%20Report%202021-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  <UserInfo>
        <DisplayName>Victoria Madelin</DisplayName>
        <AccountId>18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E320A4B4-473D-42A4-9329-D1D671951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18</cp:revision>
  <dcterms:created xsi:type="dcterms:W3CDTF">2022-12-19T16:10:00Z</dcterms:created>
  <dcterms:modified xsi:type="dcterms:W3CDTF">2023-09-22T08:38:00Z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