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FCE9A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30B33D3E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05/23</w:t>
      </w:r>
    </w:p>
    <w:p w14:paraId="65C02B3D" w14:textId="3AF8AE12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1D7B20DE" w14:textId="19B32A6F" w:rsidR="001A42CB" w:rsidRDefault="001A42C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0EC5871" w14:textId="77777777" w:rsidR="00023138" w:rsidRPr="00023138" w:rsidRDefault="00023138" w:rsidP="00023138">
      <w:pPr>
        <w:rPr>
          <w:b/>
          <w:bCs/>
          <w:color w:val="000000"/>
        </w:rPr>
      </w:pPr>
      <w:r>
        <w:rPr>
          <w:b/>
          <w:color w:val="000000"/>
        </w:rPr>
        <w:t>A gaf ofyn am gopi o unrhyw gytundeb(</w:t>
      </w:r>
      <w:proofErr w:type="spellStart"/>
      <w:r>
        <w:rPr>
          <w:b/>
          <w:color w:val="000000"/>
        </w:rPr>
        <w:t>au</w:t>
      </w:r>
      <w:proofErr w:type="spellEnd"/>
      <w:r>
        <w:rPr>
          <w:b/>
          <w:color w:val="000000"/>
        </w:rPr>
        <w:t>) CPAY / PAYG a roddwyd ar waith gydag unrhyw TOC(</w:t>
      </w:r>
      <w:proofErr w:type="spellStart"/>
      <w:r>
        <w:rPr>
          <w:b/>
          <w:color w:val="000000"/>
        </w:rPr>
        <w:t>au</w:t>
      </w:r>
      <w:proofErr w:type="spellEnd"/>
      <w:r>
        <w:rPr>
          <w:b/>
          <w:color w:val="000000"/>
        </w:rPr>
        <w:t>) ar gyfer y cynllun PAYG newydd yn ardal Bryste, i fod yn ddilys ar wasanaethau GWR, Cross Country a Trafnidiaeth Cymru, os gwelwch yn dda?</w:t>
      </w:r>
    </w:p>
    <w:p w14:paraId="688E6EDB" w14:textId="0AD69E30" w:rsidR="00A8347B" w:rsidRPr="00023138" w:rsidRDefault="00023138" w:rsidP="00023138">
      <w:pPr>
        <w:rPr>
          <w:b/>
          <w:bCs/>
          <w:color w:val="000000"/>
        </w:rPr>
      </w:pPr>
      <w:r>
        <w:t xml:space="preserve">Mae rhagor o fanylion am y cynllun perthnasol ar gael yma: </w:t>
      </w:r>
      <w:hyperlink r:id="rId10" w:tgtFrame="_blank" w:history="1">
        <w:r>
          <w:rPr>
            <w:rStyle w:val="Hyperddolen"/>
            <w:b/>
            <w:bCs/>
          </w:rPr>
          <w:t>https://www.gwr.com/your-tickets/smart-tickets/payg</w:t>
        </w:r>
      </w:hyperlink>
    </w:p>
    <w:p w14:paraId="64B9B87E" w14:textId="6D8277C2" w:rsidR="0008339D" w:rsidRDefault="00994870" w:rsidP="00962DA6">
      <w:pPr>
        <w:spacing w:after="0"/>
        <w:rPr>
          <w:b/>
          <w:bCs/>
        </w:rPr>
      </w:pPr>
      <w:r>
        <w:rPr>
          <w:b/>
        </w:rPr>
        <w:t>YMATEB</w:t>
      </w:r>
    </w:p>
    <w:p w14:paraId="2092C88E" w14:textId="0BF9D7AF" w:rsidR="00920E37" w:rsidRDefault="00920E37" w:rsidP="00962DA6">
      <w:pPr>
        <w:spacing w:after="0"/>
        <w:rPr>
          <w:b/>
          <w:bCs/>
        </w:rPr>
      </w:pPr>
    </w:p>
    <w:p w14:paraId="0AD3FE63" w14:textId="11F3D3E0" w:rsidR="009E39A1" w:rsidRPr="00771E49" w:rsidRDefault="009E39A1" w:rsidP="00962DA6">
      <w:pPr>
        <w:spacing w:after="0"/>
      </w:pPr>
      <w:r>
        <w:t>Gweler y ddogfen sydd ynghlwm.</w:t>
      </w:r>
    </w:p>
    <w:p w14:paraId="5213F152" w14:textId="621DB26D" w:rsidR="009E39A1" w:rsidRPr="00771E49" w:rsidRDefault="009E39A1" w:rsidP="00962DA6">
      <w:pPr>
        <w:spacing w:after="0"/>
      </w:pPr>
    </w:p>
    <w:p w14:paraId="2852DF0F" w14:textId="45AF73B0" w:rsidR="009E39A1" w:rsidRDefault="009E39A1" w:rsidP="00962DA6">
      <w:pPr>
        <w:spacing w:after="0"/>
      </w:pPr>
      <w:r>
        <w:t xml:space="preserve">Rydym wedi golygu rhan o’r ddogfen yn rhinwedd yr eithriad canlynol – </w:t>
      </w:r>
    </w:p>
    <w:p w14:paraId="72E80C00" w14:textId="76F5F143" w:rsidR="00771E49" w:rsidRDefault="00771E49" w:rsidP="00962DA6">
      <w:pPr>
        <w:spacing w:after="0"/>
      </w:pPr>
    </w:p>
    <w:p w14:paraId="54359EBC" w14:textId="432023C4" w:rsidR="00771E49" w:rsidRDefault="00771E49" w:rsidP="00962DA6">
      <w:pPr>
        <w:spacing w:after="0"/>
        <w:rPr>
          <w:b/>
          <w:bCs/>
        </w:rPr>
      </w:pPr>
      <w:r>
        <w:rPr>
          <w:b/>
        </w:rPr>
        <w:t>Adran 43(2) – Buddiannau Masnachol</w:t>
      </w:r>
    </w:p>
    <w:p w14:paraId="4308E268" w14:textId="46E27F35" w:rsidR="00771E49" w:rsidRDefault="00771E49" w:rsidP="00962DA6">
      <w:pPr>
        <w:spacing w:after="0"/>
        <w:rPr>
          <w:b/>
          <w:bCs/>
        </w:rPr>
      </w:pPr>
    </w:p>
    <w:p w14:paraId="7A36DC68" w14:textId="2FF404FB" w:rsidR="00771E49" w:rsidRDefault="00771E49" w:rsidP="00962DA6">
      <w:pPr>
        <w:spacing w:after="0"/>
      </w:pPr>
      <w:r>
        <w:t>Mae adran 43 yn eithriad cymwys ar sail dosbarth sy’n ei gwneud yn ofynnol i’r awdurdod ystyried budd y cyhoedd mewn datgelu.</w:t>
      </w:r>
    </w:p>
    <w:p w14:paraId="47C975D0" w14:textId="16B989ED" w:rsidR="00771E49" w:rsidRDefault="00771E49" w:rsidP="00962DA6">
      <w:pPr>
        <w:spacing w:after="0"/>
      </w:pPr>
    </w:p>
    <w:p w14:paraId="66ED0902" w14:textId="3E4C093A" w:rsidR="00771E49" w:rsidRPr="004C035D" w:rsidRDefault="00771E49" w:rsidP="00962DA6">
      <w:pPr>
        <w:spacing w:after="0"/>
        <w:rPr>
          <w:b/>
          <w:bCs/>
          <w:u w:val="single"/>
        </w:rPr>
      </w:pPr>
      <w:r>
        <w:rPr>
          <w:b/>
          <w:u w:val="single"/>
        </w:rPr>
        <w:t>Tystiolaeth o Niwed</w:t>
      </w:r>
    </w:p>
    <w:p w14:paraId="060ABCE2" w14:textId="6A24BFA5" w:rsidR="00771E49" w:rsidRDefault="00771E49" w:rsidP="00962DA6">
      <w:pPr>
        <w:spacing w:after="0"/>
        <w:rPr>
          <w:b/>
          <w:bCs/>
        </w:rPr>
      </w:pPr>
    </w:p>
    <w:p w14:paraId="1ED91B33" w14:textId="4F77063C" w:rsidR="00771E49" w:rsidRPr="00ED2B18" w:rsidRDefault="00771E49" w:rsidP="00962DA6">
      <w:pPr>
        <w:spacing w:after="0"/>
      </w:pPr>
      <w:r>
        <w:t>O dan Ddeddf Rhyddid Gwybodaeth 2000, mae’r eithriad buddiant masnachol (A.43) yn datgan bod gwybodaeth yn wybodaeth gaiff ei hesemptio os yw’n gyfrinach fasnach neu os byddai ei datgelu o dan y Ddeddf Rhyddid Gwybodaeth yn niweidio buddiannau masnachol unrhyw berson, neu’n debygol o wneud hynny.</w:t>
      </w:r>
    </w:p>
    <w:p w14:paraId="79A802BD" w14:textId="77777777" w:rsidR="0053128D" w:rsidRDefault="0053128D" w:rsidP="00962DA6">
      <w:pPr>
        <w:spacing w:after="0"/>
      </w:pPr>
    </w:p>
    <w:p w14:paraId="27D24C1F" w14:textId="449BB56F" w:rsidR="00616B02" w:rsidRDefault="00616B02" w:rsidP="00962DA6">
      <w:pPr>
        <w:spacing w:after="0"/>
      </w:pPr>
      <w:r>
        <w:t>Nid yw datgeliad mewn ymateb i Gais Rhyddid Gwybodaeth yn ddatgeliad i’r ymgeisydd unigol ond yn hytrach yn ddatganiad i’r cyhoedd. Byddai datgelu’r manylion hyn yn gyhoeddus yn debygol o niweidio buddiannau masnachol cwmnïau preifat.</w:t>
      </w:r>
    </w:p>
    <w:p w14:paraId="323BAFA1" w14:textId="77777777" w:rsidR="001716D4" w:rsidRDefault="001716D4" w:rsidP="00962DA6">
      <w:pPr>
        <w:spacing w:after="0"/>
      </w:pPr>
    </w:p>
    <w:p w14:paraId="06F5BE37" w14:textId="4C1D1E75" w:rsidR="001716D4" w:rsidRPr="004C035D" w:rsidRDefault="00975D82" w:rsidP="00962DA6">
      <w:pPr>
        <w:spacing w:after="0"/>
        <w:rPr>
          <w:u w:val="single"/>
        </w:rPr>
      </w:pPr>
      <w:r>
        <w:rPr>
          <w:b/>
          <w:u w:val="single"/>
        </w:rPr>
        <w:t>Ffactorau sy'n Ffafrio Datgeliadau</w:t>
      </w:r>
    </w:p>
    <w:p w14:paraId="1D9513EB" w14:textId="77777777" w:rsidR="00975D82" w:rsidRPr="006C5160" w:rsidRDefault="00975D82" w:rsidP="00962DA6">
      <w:pPr>
        <w:spacing w:after="0"/>
      </w:pPr>
    </w:p>
    <w:p w14:paraId="0E0E0763" w14:textId="1EFB3ED1" w:rsidR="00975D82" w:rsidRDefault="00B40752" w:rsidP="00962DA6">
      <w:pPr>
        <w:spacing w:after="0"/>
      </w:pPr>
      <w:r>
        <w:t>Byddai datgelu’r wybodaeth wedi’i golygu yn hyrwyddo bod yn agored ac yn dryloyw mewn perthynas â dyletswyddau masnachol a gallai gyfrannu at drafodaeth gyhoeddus.</w:t>
      </w:r>
    </w:p>
    <w:p w14:paraId="186E173A" w14:textId="77777777" w:rsidR="006C5160" w:rsidRDefault="006C5160" w:rsidP="00962DA6">
      <w:pPr>
        <w:spacing w:after="0"/>
      </w:pPr>
    </w:p>
    <w:p w14:paraId="3D696CB0" w14:textId="0461EBE5" w:rsidR="006C5160" w:rsidRPr="004C035D" w:rsidRDefault="006C5160" w:rsidP="00962DA6">
      <w:pPr>
        <w:spacing w:after="0"/>
        <w:rPr>
          <w:b/>
          <w:bCs/>
          <w:u w:val="single"/>
        </w:rPr>
      </w:pPr>
      <w:r>
        <w:rPr>
          <w:b/>
          <w:u w:val="single"/>
        </w:rPr>
        <w:t>Ffactorau sy'n Ffafrio Peidio â Datgeliadau</w:t>
      </w:r>
    </w:p>
    <w:p w14:paraId="147DD456" w14:textId="77777777" w:rsidR="001716D4" w:rsidRDefault="001716D4" w:rsidP="00962DA6">
      <w:pPr>
        <w:spacing w:after="0"/>
      </w:pPr>
    </w:p>
    <w:p w14:paraId="68AE0F03" w14:textId="7AB51B40" w:rsidR="001716D4" w:rsidRDefault="001716D4" w:rsidP="00962DA6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 xml:space="preserve">Mae rhyddhau’r wybodaeth fanwl a’r canrannau a ddangosir yn y tabl yn darparu manylion masnachol ar ddosraniad penodol refeniw’r diwydiant, ac felly maint elw’r cwmni yn erbyn </w:t>
      </w:r>
      <w:r>
        <w:rPr>
          <w:rFonts w:ascii="Univers LT Std 45 Light" w:hAnsi="Univers LT Std 45 Light"/>
        </w:rPr>
        <w:lastRenderedPageBreak/>
        <w:t>derbyniadau tocynnau. Mae’r wybodaeth hon yn Gyfrinachol yn Fasnachol. Gallai felly niweidio buddiannau masnachol cwmnïau yn gyhoeddus (TrC) ac yn breifat.</w:t>
      </w:r>
    </w:p>
    <w:p w14:paraId="6FB01977" w14:textId="3B13F8C5" w:rsidR="00C5777D" w:rsidRDefault="00C5777D" w:rsidP="00962DA6">
      <w:pPr>
        <w:spacing w:after="0"/>
        <w:rPr>
          <w:rFonts w:ascii="Univers LT Std 45 Light" w:hAnsi="Univers LT Std 45 Light"/>
        </w:rPr>
      </w:pPr>
    </w:p>
    <w:p w14:paraId="3A7FC83D" w14:textId="0DF4103E" w:rsidR="004C035D" w:rsidRDefault="004C035D" w:rsidP="00962DA6">
      <w:pPr>
        <w:spacing w:after="0"/>
        <w:rPr>
          <w:rFonts w:ascii="Univers LT Std 45 Light" w:hAnsi="Univers LT Std 45 Light"/>
          <w:b/>
          <w:bCs/>
          <w:u w:val="single"/>
        </w:rPr>
      </w:pPr>
      <w:r>
        <w:rPr>
          <w:rFonts w:ascii="Univers LT Std 45 Light" w:hAnsi="Univers LT Std 45 Light"/>
          <w:b/>
          <w:u w:val="single"/>
        </w:rPr>
        <w:t>Prawf Cydbwyso</w:t>
      </w:r>
    </w:p>
    <w:p w14:paraId="1520C291" w14:textId="77777777" w:rsidR="004C035D" w:rsidRDefault="004C035D" w:rsidP="00962DA6">
      <w:pPr>
        <w:spacing w:after="0"/>
        <w:rPr>
          <w:rFonts w:ascii="Univers LT Std 45 Light" w:hAnsi="Univers LT Std 45 Light"/>
          <w:b/>
          <w:bCs/>
          <w:u w:val="single"/>
        </w:rPr>
      </w:pPr>
    </w:p>
    <w:p w14:paraId="197E7373" w14:textId="71405C9D" w:rsidR="004C035D" w:rsidRDefault="00D71C18" w:rsidP="00962DA6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Cyn penderfynu pa un o’r dadleuon hyn sydd fwyaf argyhoeddiadol, mae angen cwblhau prawf cydbwyso. Yn yr achos hwn, y ffactor allweddol sy’n ffafrio peidio â datgelu yw budd trydydd partïon ac mae angen pwyso a mesur hyn yn erbyn y ffactor allweddol sy’n ffafrio datgelu sy’n ymwneud â thryloywder.</w:t>
      </w:r>
    </w:p>
    <w:p w14:paraId="72782F57" w14:textId="77777777" w:rsidR="00C80443" w:rsidRDefault="00C80443" w:rsidP="00962DA6">
      <w:pPr>
        <w:spacing w:after="0"/>
        <w:rPr>
          <w:rFonts w:ascii="Univers LT Std 45 Light" w:hAnsi="Univers LT Std 45 Light"/>
        </w:rPr>
      </w:pPr>
    </w:p>
    <w:p w14:paraId="7D65DE9A" w14:textId="2E25B7DB" w:rsidR="00C80443" w:rsidRDefault="00D76068" w:rsidP="00962DA6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Er y derbynnir bod atebolrwydd a dangos tryloywder wrth ddefnyddio arian cyhoeddus yn ffactor cryf sy’n ffafrio datgelu, yr wyf wedi penderfynu bod yn rhaid rhoi mwy o bwys ar ddiogelu buddiannau masnachol trydydd partïon yn yr achos hwn.</w:t>
      </w:r>
    </w:p>
    <w:p w14:paraId="5AE495BB" w14:textId="77777777" w:rsidR="00B11C20" w:rsidRDefault="00B11C20" w:rsidP="00962DA6">
      <w:pPr>
        <w:spacing w:after="0"/>
        <w:rPr>
          <w:rFonts w:ascii="Univers LT Std 45 Light" w:hAnsi="Univers LT Std 45 Light"/>
        </w:rPr>
      </w:pPr>
    </w:p>
    <w:p w14:paraId="56BF64C5" w14:textId="2F8B80D0" w:rsidR="00B11C20" w:rsidRDefault="00B11C20" w:rsidP="00962DA6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 xml:space="preserve">At ei gilydd, ar hyn o bryd, nid yw’r prawf budd y cyhoedd o blaid datgelu. </w:t>
      </w:r>
    </w:p>
    <w:p w14:paraId="5244B018" w14:textId="77777777" w:rsidR="00CB4695" w:rsidRDefault="00CB4695" w:rsidP="00962DA6">
      <w:pPr>
        <w:spacing w:after="0"/>
        <w:rPr>
          <w:rFonts w:ascii="Univers LT Std 45 Light" w:hAnsi="Univers LT Std 45 Light"/>
        </w:rPr>
      </w:pPr>
    </w:p>
    <w:p w14:paraId="7E619F91" w14:textId="5D8C51B6" w:rsidR="00CB4695" w:rsidRPr="00D71C18" w:rsidRDefault="00CB4695" w:rsidP="00962DA6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Yn unol â Deddf Rhyddid Gwybodaeth 2000, mae’r llythyr hwn yn gweithredu fel hysbysiad gwrthod ar gyfer y rhan hon o’ch cais.</w:t>
      </w:r>
    </w:p>
    <w:p w14:paraId="74E33160" w14:textId="77777777" w:rsidR="004C035D" w:rsidRDefault="004C035D" w:rsidP="00962DA6">
      <w:pPr>
        <w:spacing w:after="0"/>
      </w:pPr>
    </w:p>
    <w:p w14:paraId="5850682F" w14:textId="0E695329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5FBC5D33" w14:textId="7B9A2221" w:rsidR="00F35E54" w:rsidRPr="00685C78" w:rsidRDefault="00F35E54" w:rsidP="00685C78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063A7A2">
                <wp:simplePos x="0" y="0"/>
                <wp:positionH relativeFrom="margin">
                  <wp:posOffset>-87630</wp:posOffset>
                </wp:positionH>
                <wp:positionV relativeFrom="paragraph">
                  <wp:posOffset>239395</wp:posOffset>
                </wp:positionV>
                <wp:extent cx="5943600" cy="27031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5pt;width:468pt;height:21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joEQIAACA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6B4E" w14:textId="77777777" w:rsidR="00A71869" w:rsidRDefault="00A71869" w:rsidP="0029704C">
      <w:pPr>
        <w:spacing w:after="0" w:line="240" w:lineRule="auto"/>
      </w:pPr>
      <w:r>
        <w:separator/>
      </w:r>
    </w:p>
  </w:endnote>
  <w:endnote w:type="continuationSeparator" w:id="0">
    <w:p w14:paraId="4BC33157" w14:textId="77777777" w:rsidR="00A71869" w:rsidRDefault="00A71869" w:rsidP="0029704C">
      <w:pPr>
        <w:spacing w:after="0" w:line="240" w:lineRule="auto"/>
      </w:pPr>
      <w:r>
        <w:continuationSeparator/>
      </w:r>
    </w:p>
  </w:endnote>
  <w:endnote w:type="continuationNotice" w:id="1">
    <w:p w14:paraId="7499D512" w14:textId="77777777" w:rsidR="00A71869" w:rsidRDefault="00A71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Univers LT Std 45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48ED" w14:textId="77777777" w:rsidR="00A71869" w:rsidRDefault="00A71869" w:rsidP="0029704C">
      <w:pPr>
        <w:spacing w:after="0" w:line="240" w:lineRule="auto"/>
      </w:pPr>
      <w:r>
        <w:separator/>
      </w:r>
    </w:p>
  </w:footnote>
  <w:footnote w:type="continuationSeparator" w:id="0">
    <w:p w14:paraId="521C2B64" w14:textId="77777777" w:rsidR="00A71869" w:rsidRDefault="00A71869" w:rsidP="0029704C">
      <w:pPr>
        <w:spacing w:after="0" w:line="240" w:lineRule="auto"/>
      </w:pPr>
      <w:r>
        <w:continuationSeparator/>
      </w:r>
    </w:p>
  </w:footnote>
  <w:footnote w:type="continuationNotice" w:id="1">
    <w:p w14:paraId="6F943B7F" w14:textId="77777777" w:rsidR="00A71869" w:rsidRDefault="00A71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2"/>
  </w:num>
  <w:num w:numId="3" w16cid:durableId="1632709340">
    <w:abstractNumId w:val="0"/>
  </w:num>
  <w:num w:numId="4" w16cid:durableId="1687706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138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C435B"/>
    <w:rsid w:val="000D35F3"/>
    <w:rsid w:val="000E53B7"/>
    <w:rsid w:val="000E7802"/>
    <w:rsid w:val="000F039C"/>
    <w:rsid w:val="000F08B3"/>
    <w:rsid w:val="000F36E4"/>
    <w:rsid w:val="00106DE7"/>
    <w:rsid w:val="00121A1E"/>
    <w:rsid w:val="00127C25"/>
    <w:rsid w:val="001314BB"/>
    <w:rsid w:val="0013481D"/>
    <w:rsid w:val="00150F52"/>
    <w:rsid w:val="0016361E"/>
    <w:rsid w:val="001716D4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B79D9"/>
    <w:rsid w:val="002C45FB"/>
    <w:rsid w:val="002C48AD"/>
    <w:rsid w:val="002E3002"/>
    <w:rsid w:val="002E4D66"/>
    <w:rsid w:val="003163B3"/>
    <w:rsid w:val="003242D2"/>
    <w:rsid w:val="0033704E"/>
    <w:rsid w:val="003A5FBD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A1A9B"/>
    <w:rsid w:val="004B27C7"/>
    <w:rsid w:val="004C035D"/>
    <w:rsid w:val="004D2CED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D7015"/>
    <w:rsid w:val="005F512A"/>
    <w:rsid w:val="00604616"/>
    <w:rsid w:val="00616B02"/>
    <w:rsid w:val="00617231"/>
    <w:rsid w:val="006276CE"/>
    <w:rsid w:val="00640D42"/>
    <w:rsid w:val="00685C78"/>
    <w:rsid w:val="006C5160"/>
    <w:rsid w:val="006F1796"/>
    <w:rsid w:val="00700245"/>
    <w:rsid w:val="00730D02"/>
    <w:rsid w:val="007346B1"/>
    <w:rsid w:val="00734872"/>
    <w:rsid w:val="007509CF"/>
    <w:rsid w:val="00760E93"/>
    <w:rsid w:val="00763D1C"/>
    <w:rsid w:val="00771E49"/>
    <w:rsid w:val="007816E1"/>
    <w:rsid w:val="00782062"/>
    <w:rsid w:val="00782D70"/>
    <w:rsid w:val="00797A24"/>
    <w:rsid w:val="007B324E"/>
    <w:rsid w:val="007F3D30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75D82"/>
    <w:rsid w:val="00990EE7"/>
    <w:rsid w:val="00994870"/>
    <w:rsid w:val="00997895"/>
    <w:rsid w:val="009A1797"/>
    <w:rsid w:val="009A25CC"/>
    <w:rsid w:val="009C2579"/>
    <w:rsid w:val="009C283F"/>
    <w:rsid w:val="009D081E"/>
    <w:rsid w:val="009D1AAA"/>
    <w:rsid w:val="009E39A1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71869"/>
    <w:rsid w:val="00A8347B"/>
    <w:rsid w:val="00A90D11"/>
    <w:rsid w:val="00A96833"/>
    <w:rsid w:val="00AD510D"/>
    <w:rsid w:val="00AD5B78"/>
    <w:rsid w:val="00B03466"/>
    <w:rsid w:val="00B11C20"/>
    <w:rsid w:val="00B15C80"/>
    <w:rsid w:val="00B26872"/>
    <w:rsid w:val="00B26A0E"/>
    <w:rsid w:val="00B40752"/>
    <w:rsid w:val="00B4563D"/>
    <w:rsid w:val="00B5151F"/>
    <w:rsid w:val="00B72744"/>
    <w:rsid w:val="00B9465B"/>
    <w:rsid w:val="00B957A2"/>
    <w:rsid w:val="00B958E8"/>
    <w:rsid w:val="00BA2AE7"/>
    <w:rsid w:val="00BA4AF9"/>
    <w:rsid w:val="00BC1EA7"/>
    <w:rsid w:val="00BC37E0"/>
    <w:rsid w:val="00BE1084"/>
    <w:rsid w:val="00BE5B50"/>
    <w:rsid w:val="00C5241C"/>
    <w:rsid w:val="00C5777D"/>
    <w:rsid w:val="00C63256"/>
    <w:rsid w:val="00C702FD"/>
    <w:rsid w:val="00C80443"/>
    <w:rsid w:val="00C80C97"/>
    <w:rsid w:val="00C84928"/>
    <w:rsid w:val="00C8719B"/>
    <w:rsid w:val="00C875B3"/>
    <w:rsid w:val="00C93B74"/>
    <w:rsid w:val="00C9519D"/>
    <w:rsid w:val="00C97AB0"/>
    <w:rsid w:val="00CB29C7"/>
    <w:rsid w:val="00CB4695"/>
    <w:rsid w:val="00CC3FFD"/>
    <w:rsid w:val="00CD2DDF"/>
    <w:rsid w:val="00CE2068"/>
    <w:rsid w:val="00CF0450"/>
    <w:rsid w:val="00CF78BC"/>
    <w:rsid w:val="00CF7A5D"/>
    <w:rsid w:val="00D0508A"/>
    <w:rsid w:val="00D14B32"/>
    <w:rsid w:val="00D201A0"/>
    <w:rsid w:val="00D263B3"/>
    <w:rsid w:val="00D32B2D"/>
    <w:rsid w:val="00D60775"/>
    <w:rsid w:val="00D63722"/>
    <w:rsid w:val="00D71C18"/>
    <w:rsid w:val="00D76068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D2B18"/>
    <w:rsid w:val="00EE479D"/>
    <w:rsid w:val="00F156ED"/>
    <w:rsid w:val="00F35E54"/>
    <w:rsid w:val="00F45AEF"/>
    <w:rsid w:val="00F818ED"/>
    <w:rsid w:val="00F93D1E"/>
    <w:rsid w:val="00FA35C2"/>
    <w:rsid w:val="00FC704E"/>
    <w:rsid w:val="00FD4627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urldefense.com/v3/__https:/www.gwr.com/your-tickets/smart-tickets/payg__;!!KArG4XNCWg!l1RUQkkT621C4Ao5Z_YXOKnqNIp_6e6eYDYjP_ywTGZ42FmFLG94FxjRuomcESZ-lzRxjFw1pWv9CaKJEi8LodS3EbQm-Jaa-ghilw$&amp;data=05|01|freedomofinformation%40tfw.wales|78c9d11935d74ef635e408daf228552d|87dcd024301948269956ba76b2a04ff4|0|0|638088552294771355|Unknown|TWFpbGZsb3d8eyJWIjoiMC4wLjAwMDAiLCJQIjoiV2luMzIiLCJBTiI6Ik1haWwiLCJXVCI6Mn0=|3000|||&amp;sdata=yXV0FcCNZTqE2094Glumu8KcHBSa1KVrXZzq242vOpo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CBCFD7-A11C-4CD4-86C0-1F312BD34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36</cp:revision>
  <dcterms:created xsi:type="dcterms:W3CDTF">2023-01-26T14:48:00Z</dcterms:created>
  <dcterms:modified xsi:type="dcterms:W3CDTF">2023-09-24T07:44:00Z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