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146034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Ionawr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48404C69" w14:textId="7CC86DBB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15/23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1D7B20DE" w14:textId="19B32A6F" w:rsidR="001A42CB" w:rsidRDefault="001A42C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6D2F33A" w14:textId="14DDC9EB" w:rsidR="00FD4627" w:rsidRPr="00FD4627" w:rsidRDefault="00FD4627" w:rsidP="00FD4627">
      <w:pPr>
        <w:pStyle w:val="TestunPlaen"/>
        <w:rPr>
          <w:b/>
          <w:bCs/>
        </w:rPr>
      </w:pPr>
      <w:r>
        <w:rPr>
          <w:b/>
        </w:rPr>
        <w:t>Hoffwn ofyn am y wybodaeth a’r cwestiynau canlynol os gwelwch yn dda:</w:t>
      </w:r>
    </w:p>
    <w:p w14:paraId="096FA91D" w14:textId="28046A1E" w:rsidR="00FD4627" w:rsidRDefault="003D49F3" w:rsidP="003D49F3">
      <w:pPr>
        <w:pStyle w:val="TestunPlaen"/>
        <w:rPr>
          <w:rStyle w:val="normaltextrun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76200" distR="76200" simplePos="0" relativeHeight="251661312" behindDoc="0" locked="0" layoutInCell="1" allowOverlap="0" wp14:anchorId="4F5FBDF1" wp14:editId="683A3306">
            <wp:simplePos x="0" y="0"/>
            <wp:positionH relativeFrom="column">
              <wp:posOffset>0</wp:posOffset>
            </wp:positionH>
            <wp:positionV relativeFrom="line">
              <wp:posOffset>170815</wp:posOffset>
            </wp:positionV>
            <wp:extent cx="5731510" cy="448945"/>
            <wp:effectExtent l="0" t="0" r="2540" b="8255"/>
            <wp:wrapSquare wrapText="bothSides"/>
            <wp:docPr id="1" name="Picture 1" descr="We have heard that the new Metro line may be going straight through a housing estate in Birchgrove. Are you able to provide the railway track plans for the Birchgrove ar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have heard that the new Metro line may be going straight through a housing estate in Birchgrove. Are you able to provide the railway track plans for the Birchgrove are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E6EDB" w14:textId="3087AA86" w:rsidR="00A8347B" w:rsidRDefault="00A8347B" w:rsidP="00962DA6">
      <w:pPr>
        <w:spacing w:after="0"/>
      </w:pPr>
    </w:p>
    <w:p w14:paraId="64B9B87E" w14:textId="6D8277C2" w:rsidR="0008339D" w:rsidRDefault="00994870" w:rsidP="00962DA6">
      <w:pPr>
        <w:spacing w:after="0"/>
        <w:rPr>
          <w:b/>
          <w:bCs/>
        </w:rPr>
      </w:pPr>
      <w:r>
        <w:rPr>
          <w:b/>
        </w:rPr>
        <w:t>YMATEB</w:t>
      </w:r>
    </w:p>
    <w:p w14:paraId="2092C88E" w14:textId="4C67CB4D" w:rsidR="00920E37" w:rsidRPr="003D49F3" w:rsidRDefault="00920E37" w:rsidP="00962DA6">
      <w:pPr>
        <w:spacing w:after="0"/>
      </w:pPr>
    </w:p>
    <w:p w14:paraId="44EF30F9" w14:textId="3D9D1BBB" w:rsidR="003D49F3" w:rsidRPr="003D49F3" w:rsidRDefault="003D49F3" w:rsidP="00962DA6">
      <w:pPr>
        <w:spacing w:after="0"/>
      </w:pPr>
      <w:r>
        <w:t xml:space="preserve">Gweler y ddogfen sydd wedi’i hatodi sy’n dangos diagramau o reilffordd </w:t>
      </w:r>
      <w:proofErr w:type="spellStart"/>
      <w:r>
        <w:t>Coryton</w:t>
      </w:r>
      <w:proofErr w:type="spellEnd"/>
      <w:r>
        <w:t>.</w:t>
      </w:r>
    </w:p>
    <w:p w14:paraId="79A802BD" w14:textId="77777777" w:rsidR="0053128D" w:rsidRDefault="0053128D" w:rsidP="00962DA6">
      <w:pPr>
        <w:spacing w:after="0"/>
      </w:pPr>
    </w:p>
    <w:p w14:paraId="5850682F" w14:textId="0E695329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BBA0D0D">
                <wp:simplePos x="0" y="0"/>
                <wp:positionH relativeFrom="margin">
                  <wp:posOffset>-87630</wp:posOffset>
                </wp:positionH>
                <wp:positionV relativeFrom="paragraph">
                  <wp:posOffset>240665</wp:posOffset>
                </wp:positionV>
                <wp:extent cx="5943600" cy="25996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95pt;width:468pt;height:20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EhEQIAACAEAAAOAAAAZHJzL2Uyb0RvYy54bWysU9uO0zAQfUfiHyy/06SlLZuo6WrpUoS0&#10;XKSFD5g4TmPheIztNlm+nrHb7VYLvCD8YHk84+OZM2dW12Ov2UE6r9BUfDrJOZNGYKPMruLfvm5f&#10;XXHmA5gGNBpZ8Qfp+fX65YvVYEs5ww51Ix0jEOPLwVa8C8GWWeZFJ3vwE7TSkLNF10Mg0+2yxsFA&#10;6L3OZnm+zAZ0jXUopPd0e3t08nXCb1spwue29TIwXXHKLaTdpb2Oe7ZeQblzYDslTmnAP2TRgzL0&#10;6RnqFgKwvVO/QfVKOPTYhonAPsO2VUKmGqiaaf6smvsOrEy1EDnenmny/w9WfDrc2y+OhfEtjtTA&#10;VIS3dyi+e2Zw04HZyRvncOgkNPTxNFKWDdaXp6eRal/6CFIPH7GhJsM+YAIaW9dHVqhORujUgIcz&#10;6XIMTNDlopi/XubkEuSbLYpiWaS2ZFA+PrfOh/cSexYPFXfU1QQPhzsfYjpQPobE3zxq1WyV1slw&#10;u3qjHTsAKWCbVqrgWZg2bKh4sZgtjgz8FSJP608QvQokZa36il+dg6CMvL0zTRJaAKWPZ0pZmxOR&#10;kbsji2GsRwqMhNbYPBClDo+SpRGjQ4fuJ2cDybXi/scenORMfzDUlmI6n0d9J2O+eDMjw1166ksP&#10;GEFQFQ+cHY+bkGYiEmbwhtrXqkTsUyanXEmGie/TyESdX9op6mmw178AAAD//wMAUEsDBBQABgAI&#10;AAAAIQB+TAe/4QAAAAoBAAAPAAAAZHJzL2Rvd25yZXYueG1sTI/BTsMwEETvSPyDtUhcUOs0iZom&#10;ZFMhJBDcSkFwdWM3ibDXwXbT8PeYExxHM5p5U29no9mknB8sIayWCTBFrZUDdQhvrw+LDTAfBEmh&#10;LSmEb+Vh21xe1KKS9kwvatqHjsUS8pVA6EMYK8592ysj/NKOiqJ3tM6IEKXruHTiHMuN5mmSrLkR&#10;A8WFXozqvlft5/5kEDb50/Thn7Pde7s+6jLcFNPjl0O8vprvboEFNYe/MPziR3RoItPBnkh6phEW&#10;qyyiB4SsKIHFQJmmKbADQp4XGfCm5v8vND8AAAD//wMAUEsBAi0AFAAGAAgAAAAhALaDOJL+AAAA&#10;4QEAABMAAAAAAAAAAAAAAAAAAAAAAFtDb250ZW50X1R5cGVzXS54bWxQSwECLQAUAAYACAAAACEA&#10;OP0h/9YAAACUAQAACwAAAAAAAAAAAAAAAAAvAQAAX3JlbHMvLnJlbHNQSwECLQAUAAYACAAAACEA&#10;67SxIRECAAAgBAAADgAAAAAAAAAAAAAAAAAuAgAAZHJzL2Uyb0RvYy54bWxQSwECLQAUAAYACAAA&#10;ACEAfkwHv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7C90" w14:textId="77777777" w:rsidR="00373458" w:rsidRDefault="00373458" w:rsidP="0029704C">
      <w:pPr>
        <w:spacing w:after="0" w:line="240" w:lineRule="auto"/>
      </w:pPr>
      <w:r>
        <w:separator/>
      </w:r>
    </w:p>
  </w:endnote>
  <w:endnote w:type="continuationSeparator" w:id="0">
    <w:p w14:paraId="3F9DD8AA" w14:textId="77777777" w:rsidR="00373458" w:rsidRDefault="00373458" w:rsidP="0029704C">
      <w:pPr>
        <w:spacing w:after="0" w:line="240" w:lineRule="auto"/>
      </w:pPr>
      <w:r>
        <w:continuationSeparator/>
      </w:r>
    </w:p>
  </w:endnote>
  <w:endnote w:type="continuationNotice" w:id="1">
    <w:p w14:paraId="4A754D84" w14:textId="77777777" w:rsidR="00373458" w:rsidRDefault="00373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C8DE" w14:textId="77777777" w:rsidR="00373458" w:rsidRDefault="00373458" w:rsidP="0029704C">
      <w:pPr>
        <w:spacing w:after="0" w:line="240" w:lineRule="auto"/>
      </w:pPr>
      <w:r>
        <w:separator/>
      </w:r>
    </w:p>
  </w:footnote>
  <w:footnote w:type="continuationSeparator" w:id="0">
    <w:p w14:paraId="69402A44" w14:textId="77777777" w:rsidR="00373458" w:rsidRDefault="00373458" w:rsidP="0029704C">
      <w:pPr>
        <w:spacing w:after="0" w:line="240" w:lineRule="auto"/>
      </w:pPr>
      <w:r>
        <w:continuationSeparator/>
      </w:r>
    </w:p>
  </w:footnote>
  <w:footnote w:type="continuationNotice" w:id="1">
    <w:p w14:paraId="3C417E67" w14:textId="77777777" w:rsidR="00373458" w:rsidRDefault="003734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2"/>
  </w:num>
  <w:num w:numId="3" w16cid:durableId="1632709340">
    <w:abstractNumId w:val="0"/>
  </w:num>
  <w:num w:numId="4" w16cid:durableId="1687706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73458"/>
    <w:rsid w:val="003A66BB"/>
    <w:rsid w:val="003B64F1"/>
    <w:rsid w:val="003D49F3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73BB9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B10E4-C55C-461C-8720-B926A76A5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2023-01-23T11:57:00Z</dcterms:created>
  <dcterms:modified xsi:type="dcterms:W3CDTF">2023-09-24T07:43:00Z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