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CBAA9A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17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1521923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18/23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400A54D6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657D4A" w14:textId="3B848122" w:rsidR="00744248" w:rsidRDefault="0074424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F72238" w14:textId="4C692530" w:rsidR="00744248" w:rsidRDefault="00466818" w:rsidP="00744248">
      <w:r>
        <w:rPr>
          <w:b/>
        </w:rPr>
        <w:t xml:space="preserve">1) A oedd teithiau i Wrecsam yn benodol, yn cael eu hysbysebu gan TrC yng Nghaer. </w:t>
      </w:r>
      <w:r>
        <w:t> </w:t>
      </w:r>
    </w:p>
    <w:p w14:paraId="48FA11C4" w14:textId="629D1E37" w:rsidR="00744248" w:rsidRDefault="00466818" w:rsidP="00744248">
      <w:r>
        <w:rPr>
          <w:b/>
        </w:rPr>
        <w:t>2) Beth oedd cost hysbysebu marchnadoedd Caer i TrC fel yr oedd yn cael ei arddangos yn Wrecsam?</w:t>
      </w:r>
    </w:p>
    <w:p w14:paraId="49990F23" w14:textId="3334B3BC" w:rsidR="003605D6" w:rsidRPr="00466818" w:rsidRDefault="00466818" w:rsidP="00466818">
      <w:pPr>
        <w:rPr>
          <w:rStyle w:val="normaltextrun"/>
        </w:rPr>
      </w:pPr>
      <w:r>
        <w:rPr>
          <w:b/>
        </w:rPr>
        <w:t>3) Hyrwyddo Caer yn Wrecsam (y tu allan i’r orsaf drenau):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363F37B4" w14:textId="540EAC69" w:rsidR="003605D6" w:rsidRPr="00466818" w:rsidRDefault="00DF51F4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1</w:t>
      </w:r>
    </w:p>
    <w:p w14:paraId="51F91A60" w14:textId="5C75B3BC" w:rsidR="00DF51F4" w:rsidRDefault="00DF51F4" w:rsidP="00962DA6">
      <w:pPr>
        <w:spacing w:after="0"/>
        <w:rPr>
          <w:rFonts w:cstheme="minorHAnsi"/>
          <w:u w:val="single"/>
        </w:rPr>
      </w:pPr>
    </w:p>
    <w:p w14:paraId="2A7D0B7D" w14:textId="005E453A" w:rsidR="00DF51F4" w:rsidRPr="00466818" w:rsidRDefault="00DF51F4" w:rsidP="00962DA6">
      <w:pPr>
        <w:spacing w:after="0"/>
        <w:rPr>
          <w:rFonts w:cstheme="minorHAnsi"/>
        </w:rPr>
      </w:pPr>
      <w:r>
        <w:t>Nid oedd unrhyw daith i Wrecsam wedi cael eu hysbysebu gan TrC yng Nghaer.</w:t>
      </w:r>
    </w:p>
    <w:p w14:paraId="3B926776" w14:textId="7A97E5D8" w:rsidR="00DF51F4" w:rsidRDefault="00DF51F4" w:rsidP="00962DA6">
      <w:pPr>
        <w:spacing w:after="0"/>
        <w:rPr>
          <w:rFonts w:cstheme="minorHAnsi"/>
          <w:u w:val="single"/>
        </w:rPr>
      </w:pPr>
    </w:p>
    <w:p w14:paraId="30597EBD" w14:textId="21D9BFDA" w:rsidR="00DF51F4" w:rsidRPr="00466818" w:rsidRDefault="00DF51F4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2</w:t>
      </w:r>
    </w:p>
    <w:p w14:paraId="39A1CDF6" w14:textId="0F671FF3" w:rsidR="00C93223" w:rsidRDefault="00C93223" w:rsidP="00962DA6">
      <w:pPr>
        <w:spacing w:after="0"/>
        <w:rPr>
          <w:rFonts w:cstheme="minorHAnsi"/>
          <w:u w:val="single"/>
        </w:rPr>
      </w:pPr>
    </w:p>
    <w:p w14:paraId="78F96270" w14:textId="2E4F988D" w:rsidR="00C93223" w:rsidRDefault="00C93223" w:rsidP="00C93223">
      <w:r>
        <w:t>Gweler y dadansoddiad isod;</w:t>
      </w:r>
    </w:p>
    <w:p w14:paraId="12426524" w14:textId="77777777" w:rsidR="00C93223" w:rsidRDefault="00C93223" w:rsidP="00C93223">
      <w:r>
        <w:t>Y gost ar gyfer datblygu dyluniad graffig yr hysbyseb hon ar gyfer ymgyrch TrC – £150</w:t>
      </w:r>
    </w:p>
    <w:p w14:paraId="182ED2B3" w14:textId="77777777" w:rsidR="00C93223" w:rsidRDefault="00C93223" w:rsidP="00C93223">
      <w:r>
        <w:t>Cost y lleoliadau cyfryngau sy’n eiddo i TrC sy’n cael eu defnyddio yng ngorsaf drenau Wrecsam ar gyfer yr hysbyseb ymgyrch TrC hwn = £25 (Costau argraffu a dosbarthu yn unig)</w:t>
      </w:r>
    </w:p>
    <w:p w14:paraId="5755CE7B" w14:textId="77777777" w:rsidR="00C93223" w:rsidRDefault="00C93223" w:rsidP="00C93223">
      <w:r>
        <w:t>Cyfanswm: £175</w:t>
      </w:r>
    </w:p>
    <w:p w14:paraId="02416EFE" w14:textId="1E2D4411" w:rsidR="00C93223" w:rsidRPr="00466818" w:rsidRDefault="00C93223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3</w:t>
      </w:r>
    </w:p>
    <w:p w14:paraId="499902A3" w14:textId="0E07057A" w:rsidR="00C93223" w:rsidRPr="00466818" w:rsidRDefault="00C93223" w:rsidP="00962DA6">
      <w:pPr>
        <w:spacing w:after="0"/>
        <w:rPr>
          <w:rFonts w:cstheme="minorHAnsi"/>
          <w:b/>
          <w:bCs/>
          <w:u w:val="single"/>
        </w:rPr>
      </w:pPr>
    </w:p>
    <w:p w14:paraId="79A802BD" w14:textId="3B726885" w:rsidR="0053128D" w:rsidRPr="00466818" w:rsidRDefault="00C93223" w:rsidP="00466818">
      <w:r>
        <w:t>Y gost i TrC ar gyfer prynu’r lleoliadau cyfryngau masnachol yn Wrecsam a ddefnyddiwyd ar gyfer yr ymgyrch hysbysebu hon gan TrC = £3,400.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1BF9140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47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3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tsOb++mi5S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076F" w14:textId="77777777" w:rsidR="0091017B" w:rsidRDefault="0091017B" w:rsidP="0029704C">
      <w:pPr>
        <w:spacing w:after="0" w:line="240" w:lineRule="auto"/>
      </w:pPr>
      <w:r>
        <w:separator/>
      </w:r>
    </w:p>
  </w:endnote>
  <w:endnote w:type="continuationSeparator" w:id="0">
    <w:p w14:paraId="227BBB88" w14:textId="77777777" w:rsidR="0091017B" w:rsidRDefault="0091017B" w:rsidP="0029704C">
      <w:pPr>
        <w:spacing w:after="0" w:line="240" w:lineRule="auto"/>
      </w:pPr>
      <w:r>
        <w:continuationSeparator/>
      </w:r>
    </w:p>
  </w:endnote>
  <w:endnote w:type="continuationNotice" w:id="1">
    <w:p w14:paraId="55450E63" w14:textId="77777777" w:rsidR="0091017B" w:rsidRDefault="00910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B611" w14:textId="77777777" w:rsidR="0091017B" w:rsidRDefault="0091017B" w:rsidP="0029704C">
      <w:pPr>
        <w:spacing w:after="0" w:line="240" w:lineRule="auto"/>
      </w:pPr>
      <w:r>
        <w:separator/>
      </w:r>
    </w:p>
  </w:footnote>
  <w:footnote w:type="continuationSeparator" w:id="0">
    <w:p w14:paraId="76F6750C" w14:textId="77777777" w:rsidR="0091017B" w:rsidRDefault="0091017B" w:rsidP="0029704C">
      <w:pPr>
        <w:spacing w:after="0" w:line="240" w:lineRule="auto"/>
      </w:pPr>
      <w:r>
        <w:continuationSeparator/>
      </w:r>
    </w:p>
  </w:footnote>
  <w:footnote w:type="continuationNotice" w:id="1">
    <w:p w14:paraId="44B0ECE5" w14:textId="77777777" w:rsidR="0091017B" w:rsidRDefault="00910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6681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7034"/>
    <w:rsid w:val="00640D42"/>
    <w:rsid w:val="006F1796"/>
    <w:rsid w:val="00700245"/>
    <w:rsid w:val="00730D02"/>
    <w:rsid w:val="007346B1"/>
    <w:rsid w:val="00734872"/>
    <w:rsid w:val="00744248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1017B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22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DF51F4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0E00B-1189-43D4-894A-ACE86BD5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2023-02-17T10:49:00Z</dcterms:created>
  <dcterms:modified xsi:type="dcterms:W3CDTF">2023-09-24T07:42:00Z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