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7E61C2A2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28 Chwefror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7A98EDE5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 w:rsidR="00AB0BDB">
        <w:rPr>
          <w:rStyle w:val="normaltextrun"/>
          <w:rFonts w:ascii="Calibri" w:hAnsi="Calibri"/>
          <w:b/>
          <w:color w:val="FF0000"/>
          <w:sz w:val="28"/>
        </w:rPr>
        <w:t xml:space="preserve"> </w:t>
      </w:r>
      <w:bookmarkStart w:id="0" w:name="_GoBack"/>
      <w:bookmarkEnd w:id="0"/>
      <w:r>
        <w:rPr>
          <w:rStyle w:val="eop"/>
          <w:rFonts w:ascii="&amp;quot" w:hAnsi="&amp;quot"/>
          <w:color w:val="FF0000"/>
          <w:sz w:val="26"/>
        </w:rPr>
        <w:t>27/23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color w:val="C00000"/>
          <w:sz w:val="22"/>
        </w:rPr>
        <w:t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53DAE346" w14:textId="09D8CB07" w:rsidR="0029704C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Fe wnaethoch chi ofyn am yr wybodaeth ganlynol: </w:t>
      </w:r>
    </w:p>
    <w:p w14:paraId="5CF1798C" w14:textId="36D0DDEE" w:rsidR="008A387A" w:rsidRDefault="008A387A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10DB4A95" w14:textId="77777777" w:rsidR="008A387A" w:rsidRDefault="008A387A" w:rsidP="008A387A">
      <w:pPr>
        <w:rPr>
          <w:rFonts w:cstheme="minorHAnsi"/>
          <w:color w:val="000000"/>
        </w:rPr>
      </w:pPr>
      <w:r>
        <w:rPr>
          <w:color w:val="000000"/>
        </w:rPr>
        <w:t>O dan y Ddeddf rhyddid gwybodaeth</w:t>
      </w:r>
    </w:p>
    <w:p w14:paraId="04E1508E" w14:textId="77777777" w:rsidR="008A387A" w:rsidRPr="008A387A" w:rsidRDefault="008A387A" w:rsidP="008A387A">
      <w:pPr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>Cwestiwn 1</w:t>
      </w:r>
    </w:p>
    <w:p w14:paraId="0FBE036A" w14:textId="778B7E1C" w:rsidR="008A387A" w:rsidRPr="008A387A" w:rsidRDefault="008A387A" w:rsidP="008A387A">
      <w:pPr>
        <w:rPr>
          <w:rFonts w:cstheme="minorHAnsi"/>
          <w:b/>
          <w:bCs/>
          <w:color w:val="000000"/>
        </w:rPr>
      </w:pPr>
      <w:r>
        <w:rPr>
          <w:b/>
          <w:color w:val="000000"/>
        </w:rPr>
        <w:t xml:space="preserve"> Rwyf am gael trosolwg o faint o gwynion a dderbyniwyd ers Ionawr 1, ynghylch </w:t>
      </w:r>
      <w:r w:rsidR="000C3EF3" w:rsidRPr="000C3EF3">
        <w:rPr>
          <w:b/>
          <w:color w:val="000000"/>
        </w:rPr>
        <w:t>llinellau'r</w:t>
      </w:r>
      <w:r>
        <w:rPr>
          <w:b/>
          <w:color w:val="000000"/>
        </w:rPr>
        <w:t xml:space="preserve"> cymoedd.</w:t>
      </w:r>
    </w:p>
    <w:p w14:paraId="0795C185" w14:textId="25C915F0" w:rsidR="008A387A" w:rsidRPr="008A387A" w:rsidRDefault="008A387A" w:rsidP="008A387A">
      <w:pPr>
        <w:rPr>
          <w:rFonts w:cstheme="minorHAnsi"/>
          <w:b/>
          <w:bCs/>
          <w:color w:val="000000"/>
        </w:rPr>
      </w:pPr>
      <w:r>
        <w:rPr>
          <w:b/>
          <w:color w:val="000000"/>
        </w:rPr>
        <w:t>Rwyf eisiau’r ffigurau ar gyfer yr holl gyfryngau cymdeithasol, e-bost, galwadau ffôn, wedi’u hysgrifennu ar gyfer pob cwyn unigol.</w:t>
      </w:r>
    </w:p>
    <w:p w14:paraId="2E5B54CE" w14:textId="03CA976A" w:rsidR="008A387A" w:rsidRPr="008A387A" w:rsidRDefault="008A387A" w:rsidP="008A387A">
      <w:pPr>
        <w:rPr>
          <w:rFonts w:cstheme="minorHAnsi"/>
          <w:b/>
          <w:bCs/>
          <w:color w:val="000000"/>
          <w:u w:val="single"/>
        </w:rPr>
      </w:pPr>
      <w:r>
        <w:rPr>
          <w:b/>
          <w:color w:val="000000"/>
          <w:u w:val="single"/>
        </w:rPr>
        <w:t>Cwestiwn 2</w:t>
      </w:r>
    </w:p>
    <w:p w14:paraId="49990F23" w14:textId="17D9BE6D" w:rsidR="003605D6" w:rsidRPr="003605D6" w:rsidRDefault="008A387A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</w:rPr>
        <w:t>Pa gwmnïau bysiau ydych chi’n eu defnyddio a faint o fysiau sy’n cael eu darparu bob wythnos?</w:t>
      </w:r>
      <w:r>
        <w:rPr>
          <w:rFonts w:asciiTheme="minorHAnsi" w:hAnsiTheme="minorHAnsi"/>
          <w:b/>
          <w:color w:val="000000"/>
          <w:sz w:val="22"/>
          <w:highlight w:val="magenta"/>
        </w:rPr>
        <w:br/>
      </w:r>
    </w:p>
    <w:p w14:paraId="64B9B87E" w14:textId="142794D6" w:rsidR="0008339D" w:rsidRPr="003605D6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4D858EE9" w14:textId="17C87131" w:rsidR="000B4F61" w:rsidRPr="008A387A" w:rsidRDefault="000B4F61" w:rsidP="00962DA6">
      <w:pPr>
        <w:spacing w:after="0"/>
        <w:rPr>
          <w:rFonts w:cstheme="minorHAnsi"/>
          <w:u w:val="single"/>
        </w:rPr>
      </w:pPr>
    </w:p>
    <w:p w14:paraId="363F37B4" w14:textId="6197AFEB" w:rsidR="003605D6" w:rsidRPr="008A387A" w:rsidRDefault="008A387A" w:rsidP="00962DA6">
      <w:pPr>
        <w:spacing w:after="0"/>
        <w:rPr>
          <w:rFonts w:cstheme="minorHAnsi"/>
          <w:u w:val="single"/>
        </w:rPr>
      </w:pPr>
      <w:r>
        <w:rPr>
          <w:u w:val="single"/>
        </w:rPr>
        <w:t>Cwestiwn 1</w:t>
      </w:r>
    </w:p>
    <w:p w14:paraId="79A802BD" w14:textId="1344BD17" w:rsidR="0053128D" w:rsidRDefault="0053128D" w:rsidP="00962DA6">
      <w:pPr>
        <w:spacing w:after="0"/>
        <w:rPr>
          <w:rFonts w:cstheme="minorHAnsi"/>
        </w:rPr>
      </w:pPr>
    </w:p>
    <w:p w14:paraId="117BCE54" w14:textId="24FF9E42" w:rsidR="00610875" w:rsidRDefault="00373A6E" w:rsidP="00962DA6">
      <w:pPr>
        <w:spacing w:after="0"/>
        <w:rPr>
          <w:rFonts w:cstheme="minorHAnsi"/>
        </w:rPr>
      </w:pPr>
      <w:r>
        <w:t>Gweler y tabl isod, sy’n dangos canran y rhyngweithio â’r cyfryngau cymdeithasol sy’n negyddol.</w:t>
      </w:r>
    </w:p>
    <w:p w14:paraId="43EFE0BE" w14:textId="77777777" w:rsidR="00373A6E" w:rsidRDefault="00373A6E" w:rsidP="00373A6E"/>
    <w:tbl>
      <w:tblPr>
        <w:tblW w:w="6771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2580"/>
        <w:gridCol w:w="1069"/>
      </w:tblGrid>
      <w:tr w:rsidR="00373A6E" w14:paraId="03679500" w14:textId="77777777" w:rsidTr="00373A6E">
        <w:trPr>
          <w:trHeight w:val="30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8DBFD3" w14:textId="77777777" w:rsidR="00373A6E" w:rsidRDefault="00373A6E">
            <w:r>
              <w:rPr>
                <w:color w:val="000000"/>
              </w:rPr>
              <w:t>Tag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04E396" w14:textId="77777777" w:rsidR="00373A6E" w:rsidRDefault="00373A6E">
            <w:r>
              <w:rPr>
                <w:color w:val="000000"/>
              </w:rPr>
              <w:t>Sgyrsiau a gafwyd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9BB47B" w14:textId="77777777" w:rsidR="00373A6E" w:rsidRDefault="00373A6E">
            <w:r>
              <w:rPr>
                <w:color w:val="000000"/>
              </w:rPr>
              <w:t>Negyddol</w:t>
            </w:r>
          </w:p>
        </w:tc>
      </w:tr>
      <w:tr w:rsidR="00373A6E" w14:paraId="60D9E83B" w14:textId="77777777" w:rsidTr="00373A6E">
        <w:trPr>
          <w:trHeight w:val="3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CBCAF6" w14:textId="77777777" w:rsidR="00373A6E" w:rsidRDefault="00373A6E">
            <w:r>
              <w:rPr>
                <w:color w:val="000000"/>
              </w:rPr>
              <w:t>Gwasanaeth - Tarfu ar y Cymoedd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360E6B" w14:textId="77777777" w:rsidR="00373A6E" w:rsidRDefault="00373A6E">
            <w:pPr>
              <w:jc w:val="right"/>
            </w:pPr>
            <w:r>
              <w:rPr>
                <w:color w:val="000000"/>
              </w:rPr>
              <w:t>136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D3EA8C" w14:textId="77777777" w:rsidR="00373A6E" w:rsidRDefault="00373A6E">
            <w:pPr>
              <w:jc w:val="right"/>
            </w:pPr>
            <w:r>
              <w:rPr>
                <w:color w:val="000000"/>
              </w:rPr>
              <w:t>37.93%</w:t>
            </w:r>
          </w:p>
        </w:tc>
      </w:tr>
      <w:tr w:rsidR="00373A6E" w14:paraId="5E73782E" w14:textId="77777777" w:rsidTr="00373A6E">
        <w:trPr>
          <w:trHeight w:val="3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AF0470" w14:textId="77777777" w:rsidR="00373A6E" w:rsidRDefault="00373A6E">
            <w:r>
              <w:rPr>
                <w:color w:val="000000"/>
              </w:rPr>
              <w:t xml:space="preserve">Seilwaith Llinellau Craidd y Cymoedd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4A10D5" w14:textId="77777777" w:rsidR="00373A6E" w:rsidRDefault="00373A6E">
            <w:pPr>
              <w:jc w:val="right"/>
            </w:pPr>
            <w:r>
              <w:rPr>
                <w:color w:val="000000"/>
              </w:rPr>
              <w:t>124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74948B" w14:textId="77777777" w:rsidR="00373A6E" w:rsidRDefault="00373A6E">
            <w:pPr>
              <w:jc w:val="right"/>
            </w:pPr>
            <w:r>
              <w:rPr>
                <w:color w:val="000000"/>
              </w:rPr>
              <w:t>31.03%</w:t>
            </w:r>
          </w:p>
        </w:tc>
      </w:tr>
      <w:tr w:rsidR="00373A6E" w14:paraId="3A56DFB1" w14:textId="77777777" w:rsidTr="00373A6E">
        <w:trPr>
          <w:trHeight w:val="3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D654D4" w14:textId="77777777" w:rsidR="00373A6E" w:rsidRDefault="00373A6E">
            <w:r>
              <w:rPr>
                <w:color w:val="000000"/>
              </w:rPr>
              <w:t>Metro Llywodraeth Cymru TrC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8113DE" w14:textId="77777777" w:rsidR="00373A6E" w:rsidRDefault="00373A6E">
            <w:pPr>
              <w:jc w:val="right"/>
            </w:pPr>
            <w:r>
              <w:rPr>
                <w:color w:val="000000"/>
              </w:rPr>
              <w:t>110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E41719" w14:textId="77777777" w:rsidR="00373A6E" w:rsidRDefault="00373A6E">
            <w:pPr>
              <w:jc w:val="right"/>
            </w:pPr>
            <w:r>
              <w:rPr>
                <w:color w:val="000000"/>
              </w:rPr>
              <w:t>28.32%</w:t>
            </w:r>
          </w:p>
        </w:tc>
      </w:tr>
      <w:tr w:rsidR="00373A6E" w14:paraId="535240BD" w14:textId="77777777" w:rsidTr="00373A6E">
        <w:trPr>
          <w:trHeight w:val="3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D05953" w14:textId="77777777" w:rsidR="00373A6E" w:rsidRDefault="00373A6E">
            <w:r>
              <w:rPr>
                <w:color w:val="000000"/>
              </w:rPr>
              <w:t>Capasiti - y Cymoedd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FF9EB2" w14:textId="77777777" w:rsidR="00373A6E" w:rsidRDefault="00373A6E">
            <w:pPr>
              <w:jc w:val="right"/>
            </w:pPr>
            <w:r>
              <w:rPr>
                <w:color w:val="000000"/>
              </w:rPr>
              <w:t>15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77C877" w14:textId="77777777" w:rsidR="00373A6E" w:rsidRDefault="00373A6E">
            <w:pPr>
              <w:jc w:val="right"/>
            </w:pPr>
            <w:r>
              <w:rPr>
                <w:color w:val="000000"/>
              </w:rPr>
              <w:t>80.00%</w:t>
            </w:r>
          </w:p>
        </w:tc>
      </w:tr>
    </w:tbl>
    <w:p w14:paraId="158A85C1" w14:textId="77777777" w:rsidR="00373A6E" w:rsidRDefault="00373A6E" w:rsidP="00373A6E">
      <w:r>
        <w:t> </w:t>
      </w:r>
    </w:p>
    <w:p w14:paraId="0EBDF463" w14:textId="04137C20" w:rsidR="00373A6E" w:rsidRDefault="00373A6E" w:rsidP="00373A6E">
      <w:r>
        <w:t xml:space="preserve">Cafodd Trafnidiaeth Cymru 206 o gwynion pellach gan ddefnyddio cyfryngau eraill o ran </w:t>
      </w:r>
      <w:r w:rsidR="000C3EF3" w:rsidRPr="000C3EF3">
        <w:t>llinellau'r cymoedd</w:t>
      </w:r>
      <w:r>
        <w:t>.</w:t>
      </w:r>
    </w:p>
    <w:p w14:paraId="684910FE" w14:textId="08636D3C" w:rsidR="005201AF" w:rsidRPr="005201AF" w:rsidRDefault="005201AF" w:rsidP="00373A6E">
      <w:pPr>
        <w:rPr>
          <w:rFonts w:ascii="Calibri" w:hAnsi="Calibri" w:cs="Calibri"/>
          <w:u w:val="single"/>
        </w:rPr>
      </w:pPr>
      <w:r>
        <w:rPr>
          <w:u w:val="single"/>
        </w:rPr>
        <w:t>Cwestiwn 2</w:t>
      </w:r>
    </w:p>
    <w:p w14:paraId="5E074213" w14:textId="739D4999" w:rsidR="00373A6E" w:rsidRDefault="0043169A" w:rsidP="00962DA6">
      <w:pPr>
        <w:spacing w:after="0"/>
        <w:rPr>
          <w:rFonts w:cstheme="minorHAnsi"/>
        </w:rPr>
      </w:pPr>
      <w:r>
        <w:t>Gweler y ddogfen sydd wedi’i hatodi o’r enw ‘Darparwyr bysiau 27_23’ sy’n rhoi rhestr o’n darparwyr bysiau.</w:t>
      </w:r>
    </w:p>
    <w:p w14:paraId="1B484C2E" w14:textId="1D63ED57" w:rsidR="00240EC5" w:rsidRDefault="00240EC5" w:rsidP="00962DA6">
      <w:pPr>
        <w:spacing w:after="0"/>
        <w:rPr>
          <w:rFonts w:cstheme="minorHAnsi"/>
        </w:rPr>
      </w:pPr>
    </w:p>
    <w:p w14:paraId="73DD2C97" w14:textId="453985A7" w:rsidR="008112B9" w:rsidRDefault="0022266A" w:rsidP="008112B9">
      <w:pPr>
        <w:spacing w:after="0"/>
        <w:jc w:val="right"/>
        <w:rPr>
          <w:rFonts w:cstheme="minorHAnsi"/>
        </w:rPr>
      </w:pPr>
      <w:r>
        <w:t>Parhad...</w:t>
      </w:r>
    </w:p>
    <w:p w14:paraId="25184E8B" w14:textId="77777777" w:rsidR="003042D1" w:rsidRDefault="003042D1" w:rsidP="008112B9">
      <w:pPr>
        <w:spacing w:after="0"/>
        <w:jc w:val="right"/>
        <w:rPr>
          <w:rFonts w:cstheme="minorHAnsi"/>
        </w:rPr>
      </w:pPr>
    </w:p>
    <w:p w14:paraId="4D017200" w14:textId="47886124" w:rsidR="003042D1" w:rsidRDefault="003042D1" w:rsidP="003042D1">
      <w:r>
        <w:t>Mae’r graff isod yn amlinellu nifer y bysiau rydyn ni wedi’u defnyddio fesul wythnos yn ystod y flwyddyn ariannol hon, o fis Ebrill 2022 hyd at ganol mis Ionawr 2023.</w:t>
      </w:r>
    </w:p>
    <w:p w14:paraId="38009DFF" w14:textId="77777777" w:rsidR="003042D1" w:rsidRDefault="003042D1" w:rsidP="008112B9">
      <w:pPr>
        <w:spacing w:after="0"/>
        <w:jc w:val="right"/>
        <w:rPr>
          <w:rFonts w:cstheme="minorHAnsi"/>
        </w:rPr>
      </w:pPr>
    </w:p>
    <w:p w14:paraId="1D94ECF0" w14:textId="33906950" w:rsidR="008A7822" w:rsidRDefault="00952202" w:rsidP="00962DA6">
      <w:pPr>
        <w:spacing w:after="0"/>
        <w:rPr>
          <w:rFonts w:cstheme="minorHAnsi"/>
        </w:rPr>
      </w:pPr>
      <w:r>
        <w:rPr>
          <w:noProof/>
          <w:lang w:eastAsia="cy-GB"/>
        </w:rPr>
        <w:drawing>
          <wp:inline distT="0" distB="0" distL="0" distR="0" wp14:anchorId="2FEF36F5" wp14:editId="7030549E">
            <wp:extent cx="5731510" cy="3178175"/>
            <wp:effectExtent l="0" t="0" r="2540" b="3175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7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78BE5" w14:textId="77777777" w:rsidR="00240EC5" w:rsidRDefault="00240EC5" w:rsidP="00962DA6">
      <w:pPr>
        <w:spacing w:after="0"/>
        <w:rPr>
          <w:rFonts w:cstheme="minorHAnsi"/>
        </w:rPr>
      </w:pPr>
    </w:p>
    <w:p w14:paraId="5D5FA76E" w14:textId="78F95287" w:rsidR="003042D1" w:rsidRDefault="003042D1" w:rsidP="00962DA6">
      <w:pPr>
        <w:spacing w:after="0"/>
        <w:rPr>
          <w:rFonts w:cstheme="minorHAnsi"/>
        </w:rPr>
      </w:pPr>
      <w:r>
        <w:t>Nodwch y canlynol –</w:t>
      </w:r>
    </w:p>
    <w:p w14:paraId="60C3DD1D" w14:textId="77777777" w:rsidR="003042D1" w:rsidRDefault="003042D1" w:rsidP="00962DA6">
      <w:pPr>
        <w:spacing w:after="0"/>
        <w:rPr>
          <w:rFonts w:cstheme="minorHAnsi"/>
        </w:rPr>
      </w:pPr>
    </w:p>
    <w:p w14:paraId="6922012D" w14:textId="77777777" w:rsidR="00302F11" w:rsidRDefault="00302F11" w:rsidP="00344AF7">
      <w:pPr>
        <w:pStyle w:val="ListParagraph"/>
        <w:numPr>
          <w:ilvl w:val="0"/>
          <w:numId w:val="8"/>
        </w:numPr>
      </w:pPr>
      <w:r>
        <w:t>Mae bysiau’n cael eu gweithredu fel rhai sy’n rhedeg yn lle trenau yn ystod gwaith peirianyddol, ac mewn argyfwng, pan fydd rhywbeth yn tarfu ar y rhwydwaith rheilffyrdd.  Defnyddir brocer trydydd parti i logi bysiau a bysiau moethus at y diben hwn gan gronfa fawr o ddarparwyr lleol.</w:t>
      </w:r>
    </w:p>
    <w:p w14:paraId="3C89360E" w14:textId="77777777" w:rsidR="008517B2" w:rsidRDefault="008517B2" w:rsidP="008517B2">
      <w:pPr>
        <w:pStyle w:val="ListParagraph"/>
        <w:numPr>
          <w:ilvl w:val="0"/>
          <w:numId w:val="8"/>
        </w:numPr>
      </w:pPr>
      <w:r>
        <w:t>Yn ystod yr wythnosau diwethaf, mae gweithrediadau peilot wedi cael eu rhoi ar waith y tu allan i’r fframwaith bysiau yn lle trenau er mwyn cynyddu capasiti’r rheilffyrdd cyn ac ar ôl digwyddiadau mawr i wylwyr yng nghanol Caerdydd, fel gemau rygbi rhyngwladol yn Stadiwm Principality a gemau pêl-droed rhyngwladol yn Stadiwm Dinas Caerdydd.  Dim ond yn unol â’r amserlenni ar gyfer pob digwyddiad y mae’r rhain yn gweithredu, felly nid yw’n bosibl rhoi ffigur ar gyfer nifer y bysiau bob wythnos.  Dyma’r cwmnïau bysiau a ddefnyddir yn ystod y cynlluniau peilot hyn:</w:t>
      </w:r>
    </w:p>
    <w:p w14:paraId="76EB8B61" w14:textId="77777777" w:rsidR="008517B2" w:rsidRDefault="008517B2" w:rsidP="008517B2">
      <w:pPr>
        <w:pStyle w:val="ListParagraph"/>
        <w:numPr>
          <w:ilvl w:val="0"/>
          <w:numId w:val="6"/>
        </w:numPr>
        <w:rPr>
          <w:rFonts w:eastAsia="Times New Roman"/>
        </w:rPr>
      </w:pPr>
      <w:r>
        <w:t>Adventure Travel</w:t>
      </w:r>
    </w:p>
    <w:p w14:paraId="454EEF57" w14:textId="77777777" w:rsidR="008517B2" w:rsidRDefault="008517B2" w:rsidP="008517B2">
      <w:pPr>
        <w:pStyle w:val="ListParagraph"/>
        <w:numPr>
          <w:ilvl w:val="0"/>
          <w:numId w:val="6"/>
        </w:numPr>
        <w:rPr>
          <w:rFonts w:eastAsia="Times New Roman"/>
        </w:rPr>
      </w:pPr>
      <w:r>
        <w:t>Ferris Holidays</w:t>
      </w:r>
    </w:p>
    <w:p w14:paraId="0040B40D" w14:textId="77777777" w:rsidR="008517B2" w:rsidRDefault="008517B2" w:rsidP="008517B2">
      <w:pPr>
        <w:pStyle w:val="ListParagraph"/>
        <w:numPr>
          <w:ilvl w:val="0"/>
          <w:numId w:val="6"/>
        </w:numPr>
        <w:rPr>
          <w:rFonts w:eastAsia="Times New Roman"/>
        </w:rPr>
      </w:pPr>
      <w:r>
        <w:t>Mainline Coaches</w:t>
      </w:r>
    </w:p>
    <w:p w14:paraId="4D480939" w14:textId="77777777" w:rsidR="008517B2" w:rsidRDefault="008517B2" w:rsidP="008517B2">
      <w:pPr>
        <w:pStyle w:val="ListParagraph"/>
        <w:numPr>
          <w:ilvl w:val="0"/>
          <w:numId w:val="6"/>
        </w:numPr>
        <w:rPr>
          <w:rFonts w:eastAsia="Times New Roman"/>
        </w:rPr>
      </w:pPr>
      <w:r>
        <w:t>Trafnidiaeth Casnewydd</w:t>
      </w:r>
    </w:p>
    <w:p w14:paraId="5F96B9E1" w14:textId="77777777" w:rsidR="008517B2" w:rsidRDefault="008517B2" w:rsidP="008517B2">
      <w:pPr>
        <w:pStyle w:val="ListParagraph"/>
        <w:numPr>
          <w:ilvl w:val="0"/>
          <w:numId w:val="6"/>
        </w:numPr>
        <w:rPr>
          <w:rFonts w:eastAsia="Times New Roman"/>
        </w:rPr>
      </w:pPr>
      <w:r>
        <w:t>Williams o Aberhonddu</w:t>
      </w:r>
    </w:p>
    <w:p w14:paraId="3465E3BA" w14:textId="77777777" w:rsidR="008517B2" w:rsidRDefault="008517B2" w:rsidP="008517B2">
      <w:pPr>
        <w:pStyle w:val="ListParagraph"/>
        <w:numPr>
          <w:ilvl w:val="0"/>
          <w:numId w:val="6"/>
        </w:numPr>
        <w:rPr>
          <w:rFonts w:eastAsia="Times New Roman"/>
        </w:rPr>
      </w:pPr>
      <w:r>
        <w:t xml:space="preserve">Bysiau First Choice </w:t>
      </w:r>
    </w:p>
    <w:p w14:paraId="21CB6153" w14:textId="77777777" w:rsidR="003042D1" w:rsidRDefault="003042D1" w:rsidP="00962DA6">
      <w:pPr>
        <w:spacing w:after="0"/>
        <w:rPr>
          <w:rFonts w:cstheme="minorHAnsi"/>
        </w:rPr>
      </w:pPr>
    </w:p>
    <w:p w14:paraId="4F16D25A" w14:textId="77777777" w:rsidR="008A387A" w:rsidRPr="003605D6" w:rsidRDefault="008A387A" w:rsidP="00962DA6">
      <w:pPr>
        <w:spacing w:after="0"/>
        <w:rPr>
          <w:rFonts w:cstheme="minorHAnsi"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4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â chanlyniad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</w:r>
                      <w:hyperlink r:id="rId15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A1C5D" w14:textId="77777777" w:rsidR="0086515A" w:rsidRDefault="0086515A" w:rsidP="0029704C">
      <w:pPr>
        <w:spacing w:after="0" w:line="240" w:lineRule="auto"/>
      </w:pPr>
      <w:r>
        <w:separator/>
      </w:r>
    </w:p>
  </w:endnote>
  <w:endnote w:type="continuationSeparator" w:id="0">
    <w:p w14:paraId="2340BE66" w14:textId="77777777" w:rsidR="0086515A" w:rsidRDefault="0086515A" w:rsidP="0029704C">
      <w:pPr>
        <w:spacing w:after="0" w:line="240" w:lineRule="auto"/>
      </w:pPr>
      <w:r>
        <w:continuationSeparator/>
      </w:r>
    </w:p>
  </w:endnote>
  <w:endnote w:type="continuationNotice" w:id="1">
    <w:p w14:paraId="5980F98C" w14:textId="77777777" w:rsidR="0086515A" w:rsidRDefault="008651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858FE" w14:textId="77777777" w:rsidR="0086515A" w:rsidRDefault="0086515A" w:rsidP="0029704C">
      <w:pPr>
        <w:spacing w:after="0" w:line="240" w:lineRule="auto"/>
      </w:pPr>
      <w:r>
        <w:separator/>
      </w:r>
    </w:p>
  </w:footnote>
  <w:footnote w:type="continuationSeparator" w:id="0">
    <w:p w14:paraId="44502617" w14:textId="77777777" w:rsidR="0086515A" w:rsidRDefault="0086515A" w:rsidP="0029704C">
      <w:pPr>
        <w:spacing w:after="0" w:line="240" w:lineRule="auto"/>
      </w:pPr>
      <w:r>
        <w:continuationSeparator/>
      </w:r>
    </w:p>
  </w:footnote>
  <w:footnote w:type="continuationNotice" w:id="1">
    <w:p w14:paraId="0507390C" w14:textId="77777777" w:rsidR="0086515A" w:rsidRDefault="008651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487"/>
    <w:multiLevelType w:val="hybridMultilevel"/>
    <w:tmpl w:val="EEF600C4"/>
    <w:lvl w:ilvl="0" w:tplc="C2747D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50E8F"/>
    <w:multiLevelType w:val="hybridMultilevel"/>
    <w:tmpl w:val="6EECC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50181"/>
    <w:rsid w:val="0005296A"/>
    <w:rsid w:val="00064D26"/>
    <w:rsid w:val="00076762"/>
    <w:rsid w:val="0008339D"/>
    <w:rsid w:val="00084A12"/>
    <w:rsid w:val="00084AA4"/>
    <w:rsid w:val="00091451"/>
    <w:rsid w:val="00092BE5"/>
    <w:rsid w:val="000B4F61"/>
    <w:rsid w:val="000C3EF3"/>
    <w:rsid w:val="000C435B"/>
    <w:rsid w:val="000C587F"/>
    <w:rsid w:val="000E53B7"/>
    <w:rsid w:val="000E7802"/>
    <w:rsid w:val="000F039C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42CB"/>
    <w:rsid w:val="001B369B"/>
    <w:rsid w:val="001B6034"/>
    <w:rsid w:val="001B6FC8"/>
    <w:rsid w:val="001D0EB8"/>
    <w:rsid w:val="001F47D6"/>
    <w:rsid w:val="00217E85"/>
    <w:rsid w:val="0022266A"/>
    <w:rsid w:val="00240EC5"/>
    <w:rsid w:val="00243C1C"/>
    <w:rsid w:val="002532E8"/>
    <w:rsid w:val="00271383"/>
    <w:rsid w:val="0027240C"/>
    <w:rsid w:val="00293CEC"/>
    <w:rsid w:val="00295410"/>
    <w:rsid w:val="0029704C"/>
    <w:rsid w:val="002A55AA"/>
    <w:rsid w:val="002A7139"/>
    <w:rsid w:val="002B38BF"/>
    <w:rsid w:val="002C45FB"/>
    <w:rsid w:val="002C48AD"/>
    <w:rsid w:val="002E3002"/>
    <w:rsid w:val="002E4D66"/>
    <w:rsid w:val="00302F11"/>
    <w:rsid w:val="003042D1"/>
    <w:rsid w:val="0033704E"/>
    <w:rsid w:val="00344AF7"/>
    <w:rsid w:val="003605D6"/>
    <w:rsid w:val="00373A6E"/>
    <w:rsid w:val="003A66BB"/>
    <w:rsid w:val="003B64F1"/>
    <w:rsid w:val="003C453E"/>
    <w:rsid w:val="003E56B2"/>
    <w:rsid w:val="003E5FF1"/>
    <w:rsid w:val="003F3973"/>
    <w:rsid w:val="0041139F"/>
    <w:rsid w:val="0042257B"/>
    <w:rsid w:val="0043169A"/>
    <w:rsid w:val="00431B9A"/>
    <w:rsid w:val="00460408"/>
    <w:rsid w:val="004770D2"/>
    <w:rsid w:val="0049234E"/>
    <w:rsid w:val="004B27C7"/>
    <w:rsid w:val="004D2ED9"/>
    <w:rsid w:val="004E19CD"/>
    <w:rsid w:val="004F2D0C"/>
    <w:rsid w:val="004F6FA8"/>
    <w:rsid w:val="005201AF"/>
    <w:rsid w:val="0053128D"/>
    <w:rsid w:val="005446A4"/>
    <w:rsid w:val="00545CC5"/>
    <w:rsid w:val="00585951"/>
    <w:rsid w:val="00586E64"/>
    <w:rsid w:val="00590396"/>
    <w:rsid w:val="005B50D2"/>
    <w:rsid w:val="005D18F5"/>
    <w:rsid w:val="005D5730"/>
    <w:rsid w:val="005F512A"/>
    <w:rsid w:val="00604616"/>
    <w:rsid w:val="00610875"/>
    <w:rsid w:val="00617231"/>
    <w:rsid w:val="006276CE"/>
    <w:rsid w:val="00640D42"/>
    <w:rsid w:val="006F1796"/>
    <w:rsid w:val="00700245"/>
    <w:rsid w:val="00730D02"/>
    <w:rsid w:val="007346B1"/>
    <w:rsid w:val="00734872"/>
    <w:rsid w:val="007509CF"/>
    <w:rsid w:val="00760E93"/>
    <w:rsid w:val="00763D1C"/>
    <w:rsid w:val="007813FF"/>
    <w:rsid w:val="007816E1"/>
    <w:rsid w:val="00782D70"/>
    <w:rsid w:val="00797A24"/>
    <w:rsid w:val="007B324E"/>
    <w:rsid w:val="008112B9"/>
    <w:rsid w:val="008142C8"/>
    <w:rsid w:val="00833A37"/>
    <w:rsid w:val="008362B2"/>
    <w:rsid w:val="00840CBC"/>
    <w:rsid w:val="008517B2"/>
    <w:rsid w:val="0086515A"/>
    <w:rsid w:val="00875924"/>
    <w:rsid w:val="008943C9"/>
    <w:rsid w:val="00894445"/>
    <w:rsid w:val="008A387A"/>
    <w:rsid w:val="008A7822"/>
    <w:rsid w:val="008B4AEA"/>
    <w:rsid w:val="008D6A14"/>
    <w:rsid w:val="00905666"/>
    <w:rsid w:val="00920E37"/>
    <w:rsid w:val="009228B6"/>
    <w:rsid w:val="009506DD"/>
    <w:rsid w:val="00952202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476E"/>
    <w:rsid w:val="00A0047F"/>
    <w:rsid w:val="00A12D5B"/>
    <w:rsid w:val="00A20006"/>
    <w:rsid w:val="00A236D8"/>
    <w:rsid w:val="00A370EA"/>
    <w:rsid w:val="00A57132"/>
    <w:rsid w:val="00A6144F"/>
    <w:rsid w:val="00A8347B"/>
    <w:rsid w:val="00A90D11"/>
    <w:rsid w:val="00A96833"/>
    <w:rsid w:val="00AB0BDB"/>
    <w:rsid w:val="00AD510D"/>
    <w:rsid w:val="00AD5B78"/>
    <w:rsid w:val="00B03466"/>
    <w:rsid w:val="00B26A0E"/>
    <w:rsid w:val="00B4563D"/>
    <w:rsid w:val="00B5151F"/>
    <w:rsid w:val="00B72744"/>
    <w:rsid w:val="00B9465B"/>
    <w:rsid w:val="00B957A2"/>
    <w:rsid w:val="00BA2AE7"/>
    <w:rsid w:val="00BC1EA7"/>
    <w:rsid w:val="00BE1084"/>
    <w:rsid w:val="00BE1B8E"/>
    <w:rsid w:val="00BE5B50"/>
    <w:rsid w:val="00C5241C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B2D"/>
    <w:rsid w:val="00D60775"/>
    <w:rsid w:val="00DB0081"/>
    <w:rsid w:val="00DB6DB0"/>
    <w:rsid w:val="00DC38BC"/>
    <w:rsid w:val="00DC4F13"/>
    <w:rsid w:val="00DE1B2D"/>
    <w:rsid w:val="00DE3034"/>
    <w:rsid w:val="00DF2829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C704E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3.png@01D93C90.2A52B1C0" TargetMode="External"/><Relationship Id="rId5" Type="http://schemas.openxmlformats.org/officeDocument/2006/relationships/styles" Target="styles.xml"/><Relationship Id="rId15" Type="http://schemas.openxmlformats.org/officeDocument/2006/relationships/hyperlink" Target="https://ico.org.uk/make-a-complaint/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reedomofinformation@tfw.wa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4c0ed1d7-e579-4868-9d2f-0a2617519e5d"/>
    <ds:schemaRef ds:uri="71b84520-2f4a-4240-92c9-4d84398e9fa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167F64C-C5BE-408E-B728-75FB683AC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23</cp:revision>
  <dcterms:created xsi:type="dcterms:W3CDTF">2023-02-16T13:27:00Z</dcterms:created>
  <dcterms:modified xsi:type="dcterms:W3CDTF">2023-09-29T13:30:00Z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