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157771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20 Mawrth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3FFE846A" w:rsidR="00E2126A" w:rsidRDefault="0029704C" w:rsidP="006D489E">
      <w:pPr>
        <w:pStyle w:val="paragraph"/>
        <w:tabs>
          <w:tab w:val="center" w:pos="4513"/>
        </w:tabs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13161D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43/23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71C355F2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DC529AF" w14:textId="77777777" w:rsidR="006D489E" w:rsidRDefault="006D489E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78F70B0" w14:textId="1BC767C3" w:rsidR="0006520C" w:rsidRPr="006D489E" w:rsidRDefault="006D489E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 xml:space="preserve">Helo, rwyf yn cynnal ymchwil fel rhan o’m hastudiaethau ar gynaliadwyedd a theithio llesol. Allwch chi fy helpu gyda: faint o deithwyr rheilffyrdd sy’n teithio gyda beic?   A yw’r data ar gael fesul gorsaf ar draws y rhwydwaith? A yw’r data ar gael ar gyfer rhannau eraill o’r DU, yn ogystal â rhwydwaith </w:t>
      </w:r>
      <w:proofErr w:type="spellStart"/>
      <w:r>
        <w:rPr>
          <w:rFonts w:asciiTheme="minorHAnsi" w:hAnsiTheme="minorHAnsi"/>
          <w:b/>
          <w:sz w:val="20"/>
        </w:rPr>
        <w:t>TrC</w:t>
      </w:r>
      <w:proofErr w:type="spellEnd"/>
      <w:r>
        <w:rPr>
          <w:rFonts w:asciiTheme="minorHAnsi" w:hAnsiTheme="minorHAnsi"/>
          <w:b/>
          <w:sz w:val="20"/>
        </w:rPr>
        <w:t>? Pa gynlluniau sydd ar waith i hyrwyddo ac annog mwy o deithwyr gyda beiciau? (Rwy'n meddwl am bethau fel lle storio ychwanegol ar drenau ac ati). Buaswn yn gwerthfawrogi'n fawr unrhyw wybodaeth y gallwch ei rhannu â mi ar y maes pwnc ymchwil hwn.</w:t>
      </w: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450EBE4C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61A74D56" w14:textId="6A4ED360" w:rsidR="006D489E" w:rsidRDefault="006D489E" w:rsidP="00962DA6">
      <w:pPr>
        <w:spacing w:after="0"/>
        <w:rPr>
          <w:rFonts w:cstheme="minorHAnsi"/>
          <w:b/>
          <w:bCs/>
        </w:rPr>
      </w:pPr>
    </w:p>
    <w:p w14:paraId="6D1002BB" w14:textId="5C3142D3" w:rsidR="006D489E" w:rsidRPr="006D489E" w:rsidRDefault="006D489E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4D858EE9" w14:textId="234D6187" w:rsidR="000B4F61" w:rsidRDefault="000B4F61" w:rsidP="00962DA6">
      <w:pPr>
        <w:spacing w:after="0"/>
        <w:rPr>
          <w:rFonts w:cstheme="minorHAnsi"/>
          <w:b/>
          <w:bCs/>
        </w:rPr>
      </w:pPr>
    </w:p>
    <w:p w14:paraId="5AD7B9A4" w14:textId="42E21431" w:rsidR="006D489E" w:rsidRDefault="006D489E" w:rsidP="006D489E">
      <w:r>
        <w:t>Ar hyn o bryd rydyn ni'n casglu data ynghylch nifer y beiciau sy’n cael eu cadw ar gyfer teithio ar drenau er bod hyn yn debygol o dangynrychioli’n sylweddol nifer y teithwyr sy’n teithio gyda beiciau gan nad yw’n cofnodi defnyddwyr sy’n teithio gyda beic ar sail “cyrraedd a mynd”. Dangosir isod nifer y beiciau a gafodd eu cadw dros y tair blynedd diwethaf. Rydyn ni’n aros am wybodaeth wedi’i diweddaru ar nifer y beiciau a gafodd eu cadw ond mae’r wybodaeth ddiweddaraf sydd gan y tîm teithio llesol ar hyn o bryd yn mynd cyn belled â Chyfnod 9 yn 2022 gyda Chyfnod 8 a Chyfnod 9 yn cynnwys data rhannol yn unig gan nad oedd casglu data ar gyfer y cyfnodau llawn wedi cael ei gwblhau. Er mwyn cael cyd-destun ar gyfer y sawl sy’n gwneud y cais, mae cyfnodau rheilffyrdd yn dechrau ar 1 Ebrill felly byddai Cyfnod 1 2020 mewn gwirionedd yn cychwyn ar Ebrill 1 2019 ac mae’r cyfnodau rheilffordd yn rhedeg am 4 wythnos, felly mae 13 ym mhob blwyddyn.</w:t>
      </w:r>
    </w:p>
    <w:p w14:paraId="20F9B4DA" w14:textId="77777777" w:rsidR="006D489E" w:rsidRDefault="006D489E" w:rsidP="006D489E">
      <w:pPr>
        <w:pStyle w:val="ParagraffRhestr"/>
      </w:pPr>
    </w:p>
    <w:tbl>
      <w:tblPr>
        <w:tblW w:w="284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780"/>
      </w:tblGrid>
      <w:tr w:rsidR="006D489E" w14:paraId="0F771193" w14:textId="77777777" w:rsidTr="006D489E">
        <w:trPr>
          <w:trHeight w:val="288"/>
        </w:trPr>
        <w:tc>
          <w:tcPr>
            <w:tcW w:w="10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BD4BB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Cyfnod</w:t>
            </w:r>
          </w:p>
        </w:tc>
        <w:tc>
          <w:tcPr>
            <w:tcW w:w="17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CD2FD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Nifer y Beiciau a gafodd eu Cadw</w:t>
            </w:r>
          </w:p>
        </w:tc>
      </w:tr>
      <w:tr w:rsidR="006D489E" w14:paraId="23B27AB1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9E9D3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C310C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767</w:t>
            </w:r>
          </w:p>
        </w:tc>
      </w:tr>
      <w:tr w:rsidR="006D489E" w14:paraId="1381A7E0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9B045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C03FC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990</w:t>
            </w:r>
          </w:p>
        </w:tc>
      </w:tr>
      <w:tr w:rsidR="006D489E" w14:paraId="3773C7D3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2013B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631DC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1,082</w:t>
            </w:r>
          </w:p>
        </w:tc>
      </w:tr>
      <w:tr w:rsidR="006D489E" w14:paraId="3BD2C691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5A9B7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CB6F0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1,199</w:t>
            </w:r>
          </w:p>
        </w:tc>
      </w:tr>
      <w:tr w:rsidR="006D489E" w14:paraId="2DD5313F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8770E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C0769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1,337</w:t>
            </w:r>
          </w:p>
        </w:tc>
      </w:tr>
      <w:tr w:rsidR="006D489E" w14:paraId="087FBC87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EF927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94102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1,268</w:t>
            </w:r>
          </w:p>
        </w:tc>
      </w:tr>
      <w:tr w:rsidR="006D489E" w14:paraId="17F2E260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02F82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B4501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702</w:t>
            </w:r>
          </w:p>
        </w:tc>
      </w:tr>
      <w:tr w:rsidR="006D489E" w14:paraId="43E962E3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33A64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3ED0A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450</w:t>
            </w:r>
          </w:p>
        </w:tc>
      </w:tr>
      <w:tr w:rsidR="006D489E" w14:paraId="62E4D5DC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37887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lastRenderedPageBreak/>
              <w:t>2020/P09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3B99F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199</w:t>
            </w:r>
          </w:p>
        </w:tc>
      </w:tr>
      <w:tr w:rsidR="006D489E" w14:paraId="61EEB636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D5599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9D860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178</w:t>
            </w:r>
          </w:p>
        </w:tc>
      </w:tr>
      <w:tr w:rsidR="006D489E" w14:paraId="05D0FF3C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11F91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4D15E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204</w:t>
            </w:r>
          </w:p>
        </w:tc>
      </w:tr>
      <w:tr w:rsidR="006D489E" w14:paraId="03A96136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C4C7B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EE08D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189</w:t>
            </w:r>
          </w:p>
        </w:tc>
      </w:tr>
      <w:tr w:rsidR="006D489E" w14:paraId="1442338B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2FBE2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2020/P13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5C778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245</w:t>
            </w:r>
          </w:p>
        </w:tc>
      </w:tr>
      <w:tr w:rsidR="006D489E" w14:paraId="1D4F797A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01305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67125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231</w:t>
            </w:r>
          </w:p>
        </w:tc>
      </w:tr>
      <w:tr w:rsidR="006D489E" w14:paraId="47F8CA79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3F96B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424EA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71</w:t>
            </w:r>
          </w:p>
        </w:tc>
      </w:tr>
      <w:tr w:rsidR="006D489E" w14:paraId="7C9FC01A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C56E7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EB8AD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0</w:t>
            </w:r>
          </w:p>
        </w:tc>
      </w:tr>
      <w:tr w:rsidR="006D489E" w14:paraId="3191D93C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99E02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F703D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0</w:t>
            </w:r>
          </w:p>
        </w:tc>
      </w:tr>
      <w:tr w:rsidR="006D489E" w14:paraId="76F66698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79D0D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0D5CA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0</w:t>
            </w:r>
          </w:p>
        </w:tc>
      </w:tr>
      <w:tr w:rsidR="006D489E" w14:paraId="30321F5E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AC89B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ED806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0</w:t>
            </w:r>
          </w:p>
        </w:tc>
      </w:tr>
      <w:tr w:rsidR="006D489E" w14:paraId="2DF828FD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A340A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B23C5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0</w:t>
            </w:r>
          </w:p>
        </w:tc>
      </w:tr>
      <w:tr w:rsidR="006D489E" w14:paraId="057307D0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94575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A6149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0</w:t>
            </w:r>
          </w:p>
        </w:tc>
      </w:tr>
      <w:tr w:rsidR="006D489E" w14:paraId="43CA219D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F6552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EBB73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0</w:t>
            </w:r>
          </w:p>
        </w:tc>
      </w:tr>
      <w:tr w:rsidR="006D489E" w14:paraId="2F520128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86106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EE69D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0</w:t>
            </w:r>
          </w:p>
        </w:tc>
      </w:tr>
      <w:tr w:rsidR="006D489E" w14:paraId="3B08C17E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33990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447F1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0</w:t>
            </w:r>
          </w:p>
        </w:tc>
      </w:tr>
      <w:tr w:rsidR="006D489E" w14:paraId="160F651F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3C98D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80AB3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0</w:t>
            </w:r>
          </w:p>
        </w:tc>
      </w:tr>
      <w:tr w:rsidR="006D489E" w14:paraId="769A4228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725E9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2021/P13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638B5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0</w:t>
            </w:r>
          </w:p>
        </w:tc>
      </w:tr>
      <w:tr w:rsidR="006D489E" w14:paraId="6FCF09CC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8E089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A9FBD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137</w:t>
            </w:r>
          </w:p>
        </w:tc>
      </w:tr>
      <w:tr w:rsidR="006D489E" w14:paraId="790593FF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7C5ED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107D0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365</w:t>
            </w:r>
          </w:p>
        </w:tc>
      </w:tr>
      <w:tr w:rsidR="006D489E" w14:paraId="03534F17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B8AE1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BD3A5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686</w:t>
            </w:r>
          </w:p>
        </w:tc>
      </w:tr>
      <w:tr w:rsidR="006D489E" w14:paraId="3D5A9F76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DD948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57446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1,603</w:t>
            </w:r>
          </w:p>
        </w:tc>
      </w:tr>
      <w:tr w:rsidR="006D489E" w14:paraId="4819DDE2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43946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6103E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1,564</w:t>
            </w:r>
          </w:p>
        </w:tc>
      </w:tr>
      <w:tr w:rsidR="006D489E" w14:paraId="6CD0AC96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20C42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CFBB3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1,540</w:t>
            </w:r>
          </w:p>
        </w:tc>
      </w:tr>
      <w:tr w:rsidR="006D489E" w14:paraId="20EA26DD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9D6ED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71340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679</w:t>
            </w:r>
          </w:p>
        </w:tc>
      </w:tr>
      <w:tr w:rsidR="006D489E" w14:paraId="47AE16D5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1B0FE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FEFC4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325</w:t>
            </w:r>
          </w:p>
        </w:tc>
      </w:tr>
      <w:tr w:rsidR="006D489E" w14:paraId="01FA2D18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EC10B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0B0C4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41</w:t>
            </w:r>
          </w:p>
        </w:tc>
      </w:tr>
      <w:tr w:rsidR="006D489E" w14:paraId="5A4AA2C4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095AE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B3B9C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Amherthnasol</w:t>
            </w:r>
          </w:p>
        </w:tc>
      </w:tr>
      <w:tr w:rsidR="006D489E" w14:paraId="2035B0FD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323E6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52192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Amherthnasol</w:t>
            </w:r>
          </w:p>
        </w:tc>
      </w:tr>
      <w:tr w:rsidR="006D489E" w14:paraId="59E7C857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3904F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lastRenderedPageBreak/>
              <w:t>2022/P12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3FB98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Amherthnasol</w:t>
            </w:r>
          </w:p>
        </w:tc>
      </w:tr>
      <w:tr w:rsidR="006D489E" w14:paraId="0EE8BF03" w14:textId="77777777" w:rsidTr="006D489E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D8E71" w14:textId="77777777" w:rsidR="006D489E" w:rsidRDefault="006D489E">
            <w:pPr>
              <w:rPr>
                <w:color w:val="3F3F76"/>
              </w:rPr>
            </w:pPr>
            <w:r>
              <w:rPr>
                <w:color w:val="3F3F76"/>
              </w:rPr>
              <w:t>2022/P13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E60EA" w14:textId="77777777" w:rsidR="006D489E" w:rsidRDefault="006D489E">
            <w:pPr>
              <w:jc w:val="right"/>
              <w:rPr>
                <w:b/>
                <w:bCs/>
                <w:color w:val="3F3F3F"/>
              </w:rPr>
            </w:pPr>
            <w:r>
              <w:rPr>
                <w:b/>
                <w:color w:val="3F3F3F"/>
              </w:rPr>
              <w:t>Amherthnasol</w:t>
            </w:r>
          </w:p>
        </w:tc>
      </w:tr>
    </w:tbl>
    <w:p w14:paraId="11F48CF1" w14:textId="77777777" w:rsidR="006D489E" w:rsidRDefault="006D489E" w:rsidP="006D489E">
      <w:pPr>
        <w:pStyle w:val="ParagraffRhestr"/>
      </w:pPr>
    </w:p>
    <w:p w14:paraId="6DCFAB87" w14:textId="092DF379" w:rsidR="006D489E" w:rsidRPr="006D489E" w:rsidRDefault="006D489E" w:rsidP="006D489E">
      <w:pPr>
        <w:rPr>
          <w:i/>
          <w:iCs/>
        </w:rPr>
      </w:pPr>
      <w:r>
        <w:rPr>
          <w:i/>
        </w:rPr>
        <w:t xml:space="preserve">DS - Rydyn ni’n aros am ddata wedi’i ddiweddaru ar gadw beiciau hyd yma </w:t>
      </w:r>
    </w:p>
    <w:p w14:paraId="6AA3321C" w14:textId="1031C82E" w:rsidR="006D489E" w:rsidRPr="006D489E" w:rsidRDefault="006D489E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363F37B4" w14:textId="67901216" w:rsidR="003605D6" w:rsidRDefault="003605D6" w:rsidP="00962DA6">
      <w:pPr>
        <w:spacing w:after="0"/>
        <w:rPr>
          <w:rFonts w:cstheme="minorHAnsi"/>
          <w:b/>
          <w:bCs/>
        </w:rPr>
      </w:pPr>
    </w:p>
    <w:p w14:paraId="417E34AF" w14:textId="77777777" w:rsidR="00DC2EC5" w:rsidRDefault="00DC2EC5" w:rsidP="00DC2EC5">
      <w:r>
        <w:t>Nid ydym yn cadw data ar unrhyw ran arall o’r rhwydwaith a byddai angen i’r sawl sy’n gwneud y cais gysylltu â chwmnïau trenau eraill i gael yr wybodaeth honno.</w:t>
      </w:r>
    </w:p>
    <w:p w14:paraId="1D12BF92" w14:textId="0F8E2076" w:rsidR="00DC2EC5" w:rsidRDefault="00DC2EC5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3</w:t>
      </w:r>
    </w:p>
    <w:p w14:paraId="5A7FF6BA" w14:textId="7A292FAF" w:rsidR="00DC2EC5" w:rsidRDefault="00DC2EC5" w:rsidP="00962DA6">
      <w:pPr>
        <w:spacing w:after="0"/>
        <w:rPr>
          <w:rFonts w:cstheme="minorHAnsi"/>
          <w:u w:val="single"/>
        </w:rPr>
      </w:pPr>
    </w:p>
    <w:p w14:paraId="13E06C45" w14:textId="09C49F92" w:rsidR="00DC2EC5" w:rsidRDefault="00DC2EC5" w:rsidP="00DC2EC5">
      <w:r>
        <w:t>Rydyn ni’n cyflwyno cerbydau newydd ac yn adnewyddu trenau presennol</w:t>
      </w:r>
      <w:r w:rsidR="0013161D">
        <w:t xml:space="preserve">, yn ogystal ag </w:t>
      </w:r>
      <w:r>
        <w:t>edrych ar gyfleoedd i wella’r ddarpariaeth o gyfleusterau i ddarparu ar gyfer cludo beiciau gyda’r nod o gynnig o leiaf ddau feic ar bob gwasanaeth lle bo hynny’n bosibl.</w:t>
      </w:r>
    </w:p>
    <w:p w14:paraId="79A802BD" w14:textId="51E583F2" w:rsidR="0053128D" w:rsidRPr="00DC2EC5" w:rsidRDefault="00DC2EC5" w:rsidP="00DC2EC5">
      <w:r>
        <w:t>Rydyn ni hefyd yn bwriadu cynyddu nifer y mannau parcio beiciau sydd ar gael mewn gorsafoedd ar draws y rhwydwaith rheilffyrdd, gan gynnwys adolygiad o’n safonau sylfaenol a’n cyfleoedd i gyflwyno mannau parcio beiciau mwy diogel, er mwyn galluogi mwy o ddefnyddwyr i barcio eu beiciau mewn gorsafoedd, gan leihau’r angen iddyn nhw fynd â’u beiciau ar y trenau. Rydyn ni hefyd yn edrych ar gyfleoedd i gefnogi</w:t>
      </w:r>
      <w:r w:rsidR="0013161D">
        <w:t xml:space="preserve">’r gwaith o </w:t>
      </w:r>
      <w:r>
        <w:t>ehangu argaeledd cyfleusterau llogi beiciau a fydd yn cynnwys ystyried y potensial ar gyfer llogi beiciau mewn gorsafoedd priodol ar y rhwydwaith rheilffyrdd.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4"/>
  </w:num>
  <w:num w:numId="5" w16cid:durableId="44705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161D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D489E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2EC5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D2D91F-8302-41C4-BB21-F57E7C6C9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2023-03-20T13:52:00Z</dcterms:created>
  <dcterms:modified xsi:type="dcterms:W3CDTF">2023-09-27T09:16:00Z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