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6F2BC2D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11 Ebrill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6906A15F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0C10E7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bookmarkStart w:id="0" w:name="_GoBack"/>
      <w:bookmarkEnd w:id="0"/>
      <w:r>
        <w:rPr>
          <w:rStyle w:val="eop"/>
          <w:rFonts w:ascii="&amp;quot" w:hAnsi="&amp;quot"/>
          <w:color w:val="FF0000"/>
          <w:sz w:val="26"/>
        </w:rPr>
        <w:t>49/23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0BF8EC5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33A9C2B5" w14:textId="77777777" w:rsidR="00BA4EFA" w:rsidRDefault="00BA4EFA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7057E06" w14:textId="6AF0CF26" w:rsidR="00BA4EFA" w:rsidRPr="00BA4EFA" w:rsidRDefault="00BA4EFA" w:rsidP="00BA4EFA">
      <w:pPr>
        <w:rPr>
          <w:rFonts w:eastAsia="Times New Roman"/>
          <w:b/>
          <w:bCs/>
        </w:rPr>
      </w:pPr>
      <w:r>
        <w:rPr>
          <w:b/>
        </w:rPr>
        <w:t>Hoffwn ofyn am gyfanswm y gwariant o £ ar osod hysbysebion TrC neu hyrwyddiad â thâl tebyg ar Facebook, Twitter, Snapchat, Tiktok, a thrwy Google Ads yn ystod y dyddiau diwethaf.</w:t>
      </w:r>
    </w:p>
    <w:p w14:paraId="023D61CE" w14:textId="102F5A66" w:rsidR="00BA4EFA" w:rsidRPr="00BA4EFA" w:rsidRDefault="00BA4EFA" w:rsidP="00BA4EFA">
      <w:pPr>
        <w:rPr>
          <w:rFonts w:eastAsia="Times New Roman"/>
          <w:b/>
          <w:bCs/>
        </w:rPr>
      </w:pPr>
      <w:r>
        <w:rPr>
          <w:b/>
        </w:rPr>
        <w:t>Yn benodol, y rheini sy’n weithredol rhwng 19 a 23 Ionawr (nawr) gan gynnwys y dyddiad hwnnw. </w:t>
      </w:r>
    </w:p>
    <w:p w14:paraId="61F4326B" w14:textId="1EDCAD53" w:rsidR="00BA4EFA" w:rsidRPr="00BA4EFA" w:rsidRDefault="00BA4EFA" w:rsidP="00BA4EFA">
      <w:pPr>
        <w:rPr>
          <w:rFonts w:eastAsia="Times New Roman"/>
          <w:b/>
          <w:bCs/>
        </w:rPr>
      </w:pPr>
      <w:r>
        <w:rPr>
          <w:b/>
        </w:rPr>
        <w:t>Hoffwn ofyn am gyfanswm gwariant TrC neu asiantaethau, cyfanswm y bobl sydd wedi gweld hysbysebion, a nifer y gweithredoedd (ee clicio os mai dyna oedd y weithred a ddymunwyd).</w:t>
      </w:r>
    </w:p>
    <w:p w14:paraId="40667A4B" w14:textId="0438F5BA" w:rsidR="00BA4EFA" w:rsidRPr="00BA4EFA" w:rsidRDefault="00BA4EFA" w:rsidP="00BA4EFA">
      <w:pPr>
        <w:rPr>
          <w:rFonts w:eastAsia="Times New Roman"/>
          <w:b/>
          <w:bCs/>
        </w:rPr>
      </w:pPr>
      <w:r>
        <w:rPr>
          <w:b/>
        </w:rPr>
        <w:t>Hoffwn gael y rhaniad fesul llwyfan.</w:t>
      </w:r>
    </w:p>
    <w:p w14:paraId="49990F23" w14:textId="2D6157A3" w:rsidR="003605D6" w:rsidRPr="00BA4EFA" w:rsidRDefault="00BA4EFA" w:rsidP="00BA4EFA">
      <w:pPr>
        <w:rPr>
          <w:rStyle w:val="normaltextrun"/>
          <w:rFonts w:eastAsia="Times New Roman"/>
          <w:b/>
          <w:bCs/>
        </w:rPr>
      </w:pPr>
      <w:r>
        <w:rPr>
          <w:b/>
        </w:rPr>
        <w:t>Mae rhai enghreifftiau o hysbysebion cyhoeddus ar </w:t>
      </w:r>
      <w:hyperlink r:id="rId10" w:tgtFrame="_blank" w:history="1">
        <w:r>
          <w:rPr>
            <w:rStyle w:val="Hyperlink"/>
            <w:b/>
          </w:rPr>
          <w:t>https://www.facebook.com/ads/library/?active_status=all&amp;ad_type=all&amp;country=GB&amp;view_all_page_id=303510776898940&amp;sort_data[direction]=desc&amp;sort_data[mode]=relevancy_monthly_grouped&amp;search_type=page&amp;media_type=all</w:t>
        </w:r>
      </w:hyperlink>
      <w:r>
        <w:rPr>
          <w:b/>
        </w:rPr>
        <w:t xml:space="preserve"> ac ati.</w:t>
      </w: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5D6647BA" w14:textId="7424ADE3" w:rsidR="000219FE" w:rsidRDefault="000219FE" w:rsidP="00962DA6">
      <w:pPr>
        <w:spacing w:after="0"/>
        <w:rPr>
          <w:rFonts w:cstheme="minorHAnsi"/>
          <w:b/>
          <w:bCs/>
        </w:rPr>
      </w:pPr>
    </w:p>
    <w:p w14:paraId="15DF01C0" w14:textId="1B9848F8" w:rsidR="003A4FC8" w:rsidRDefault="00526E15" w:rsidP="00962DA6">
      <w:pPr>
        <w:spacing w:after="0"/>
        <w:rPr>
          <w:rFonts w:cstheme="minorHAnsi"/>
        </w:rPr>
      </w:pPr>
      <w:r>
        <w:t>Cyfanswm y gwariant ar gyfryngau ar gyfer y cyfnod y gofynnwyd amdano oedd £72,195.29</w:t>
      </w:r>
    </w:p>
    <w:p w14:paraId="37558F35" w14:textId="77777777" w:rsidR="00E1098A" w:rsidRDefault="00E1098A" w:rsidP="00962DA6">
      <w:pPr>
        <w:spacing w:after="0"/>
        <w:rPr>
          <w:rFonts w:cstheme="minorHAnsi"/>
        </w:rPr>
      </w:pPr>
    </w:p>
    <w:p w14:paraId="3418D0E5" w14:textId="69C0A1C8" w:rsidR="003A4FC8" w:rsidRDefault="003A4FC8" w:rsidP="00962DA6">
      <w:pPr>
        <w:spacing w:after="0"/>
        <w:rPr>
          <w:rFonts w:cstheme="minorHAnsi"/>
        </w:rPr>
      </w:pPr>
      <w:r>
        <w:t xml:space="preserve">O ran eich cais am y rhaniad fesul llwyfan, cyfanswm y bobl sydd wedi gweld hysbysebion a nifer y gweithredoedd, nid oes rhaid i ni ddarparu’r wybodaeth hon yn rhinwedd yr eithriad canlynol – </w:t>
      </w:r>
    </w:p>
    <w:p w14:paraId="5EE2A5B7" w14:textId="77777777" w:rsidR="003A4FC8" w:rsidRDefault="003A4FC8" w:rsidP="00962DA6">
      <w:pPr>
        <w:spacing w:after="0"/>
        <w:rPr>
          <w:rFonts w:cstheme="minorHAnsi"/>
        </w:rPr>
      </w:pPr>
    </w:p>
    <w:p w14:paraId="265B3B01" w14:textId="59ED7F79" w:rsidR="003A4FC8" w:rsidRPr="00E1098A" w:rsidRDefault="003A4FC8" w:rsidP="00962DA6">
      <w:pPr>
        <w:spacing w:after="0"/>
        <w:rPr>
          <w:rFonts w:cstheme="minorHAnsi"/>
          <w:b/>
          <w:bCs/>
        </w:rPr>
      </w:pPr>
      <w:r>
        <w:rPr>
          <w:b/>
        </w:rPr>
        <w:t>Adran 43 – Buddiannau Masnachol</w:t>
      </w:r>
    </w:p>
    <w:p w14:paraId="2B47B100" w14:textId="77777777" w:rsidR="00BC0483" w:rsidRDefault="00BC0483" w:rsidP="00962DA6">
      <w:pPr>
        <w:spacing w:after="0"/>
        <w:rPr>
          <w:rFonts w:cstheme="minorHAnsi"/>
        </w:rPr>
      </w:pPr>
    </w:p>
    <w:p w14:paraId="552C79F4" w14:textId="77777777" w:rsidR="00BC0483" w:rsidRDefault="00BC0483" w:rsidP="00BC0483">
      <w:pPr>
        <w:spacing w:after="0"/>
      </w:pPr>
      <w:r>
        <w:t>Mae adran 43 yn eithriad cymwys ar sail dosbarth sy’n ei gwneud yn ofynnol i’r awdurdod ystyried budd y cyhoedd mewn datgelu.</w:t>
      </w:r>
    </w:p>
    <w:p w14:paraId="264F5BCF" w14:textId="77777777" w:rsidR="00BC0483" w:rsidRDefault="00BC0483" w:rsidP="00BC0483">
      <w:pPr>
        <w:spacing w:after="0"/>
      </w:pPr>
    </w:p>
    <w:p w14:paraId="4D81E9B1" w14:textId="77777777" w:rsidR="00BC0483" w:rsidRPr="004C035D" w:rsidRDefault="00BC0483" w:rsidP="00BC0483">
      <w:pPr>
        <w:spacing w:after="0"/>
        <w:rPr>
          <w:b/>
          <w:bCs/>
          <w:u w:val="single"/>
        </w:rPr>
      </w:pPr>
      <w:r>
        <w:rPr>
          <w:b/>
          <w:u w:val="single"/>
        </w:rPr>
        <w:t>Tystiolaeth o Niwed</w:t>
      </w:r>
    </w:p>
    <w:p w14:paraId="0BEF0ECF" w14:textId="77777777" w:rsidR="00BC0483" w:rsidRDefault="00BC0483" w:rsidP="00BC0483">
      <w:pPr>
        <w:spacing w:after="0"/>
        <w:rPr>
          <w:b/>
          <w:bCs/>
        </w:rPr>
      </w:pPr>
    </w:p>
    <w:p w14:paraId="6D17D711" w14:textId="77777777" w:rsidR="00BC0483" w:rsidRPr="00ED2B18" w:rsidRDefault="00BC0483" w:rsidP="00BC0483">
      <w:pPr>
        <w:spacing w:after="0"/>
      </w:pPr>
      <w:r>
        <w:t>O dan Ddeddf Rhyddid Gwybodaeth 2000, mae’r eithriad buddiant masnachol (A.43) yn datgan bod gwybodaeth yn wybodaeth gaiff ei hesemptio os yw’n gyfrinach fasnach neu os byddai ei datgelu o dan y Ddeddf Rhyddid Gwybodaeth yn niweidio buddiannau masnachol unrhyw berson, neu’n debygol o wneud hynny.</w:t>
      </w:r>
    </w:p>
    <w:p w14:paraId="46A28609" w14:textId="77777777" w:rsidR="00BC0483" w:rsidRDefault="00BC0483" w:rsidP="00BC0483">
      <w:pPr>
        <w:spacing w:after="0"/>
      </w:pPr>
    </w:p>
    <w:p w14:paraId="63FCDF9C" w14:textId="09ACB335" w:rsidR="00BC0483" w:rsidRDefault="00BC0483" w:rsidP="00BC0483">
      <w:pPr>
        <w:spacing w:after="0"/>
      </w:pPr>
      <w:r>
        <w:t>Nid yw datgeliad mewn ymateb i Gais Rhyddid Gwybodaeth yn ddatgeliad i’r ymgeisydd unigol ond yn hytrach yn ddatganiad i’r cyhoedd. Byddai datgelu’r manylion hyn yn gyhoeddus yn debygol o niweidio buddiannau masnachol Trafnidiaeth Cymru.</w:t>
      </w:r>
    </w:p>
    <w:p w14:paraId="771B436D" w14:textId="77777777" w:rsidR="00BC0483" w:rsidRDefault="00BC0483" w:rsidP="00BC0483">
      <w:pPr>
        <w:spacing w:after="0"/>
      </w:pPr>
    </w:p>
    <w:p w14:paraId="6BF6B20B" w14:textId="77777777" w:rsidR="00BC0483" w:rsidRPr="004C035D" w:rsidRDefault="00BC0483" w:rsidP="00BC0483">
      <w:pPr>
        <w:spacing w:after="0"/>
        <w:rPr>
          <w:u w:val="single"/>
        </w:rPr>
      </w:pPr>
      <w:r>
        <w:rPr>
          <w:b/>
          <w:u w:val="single"/>
        </w:rPr>
        <w:t>Ffactorau sy'n Ffafrio Datgeliadau</w:t>
      </w:r>
    </w:p>
    <w:p w14:paraId="72193D2A" w14:textId="77777777" w:rsidR="00BC0483" w:rsidRPr="006C5160" w:rsidRDefault="00BC0483" w:rsidP="00BC0483">
      <w:pPr>
        <w:spacing w:after="0"/>
      </w:pPr>
    </w:p>
    <w:p w14:paraId="4D4C671F" w14:textId="1259E91C" w:rsidR="00BC0483" w:rsidRDefault="00BC0483" w:rsidP="00BC0483">
      <w:pPr>
        <w:spacing w:after="0"/>
      </w:pPr>
      <w:r>
        <w:lastRenderedPageBreak/>
        <w:t>Byddai datgelu nifer y ‘gweithredoedd’ a dadansoddiad o wariant fesul sefydliad cyfryngau yn hyrwyddo bod yn agored ac yn dryloyw ynglŷn â gwario arian cyhoeddus a gallai gyfrannu at drafodaeth gyhoeddus.</w:t>
      </w:r>
    </w:p>
    <w:p w14:paraId="071CFBA3" w14:textId="77777777" w:rsidR="00BC0483" w:rsidRDefault="00BC0483" w:rsidP="00BC0483">
      <w:pPr>
        <w:spacing w:after="0"/>
      </w:pPr>
    </w:p>
    <w:p w14:paraId="7DEE5ADA" w14:textId="77777777" w:rsidR="00BC0483" w:rsidRPr="004C035D" w:rsidRDefault="00BC0483" w:rsidP="00BC0483">
      <w:pPr>
        <w:spacing w:after="0"/>
        <w:rPr>
          <w:b/>
          <w:bCs/>
          <w:u w:val="single"/>
        </w:rPr>
      </w:pPr>
      <w:r>
        <w:rPr>
          <w:b/>
          <w:u w:val="single"/>
        </w:rPr>
        <w:t>Ffactorau sy'n Ffafrio Peidio â Datgelu</w:t>
      </w:r>
    </w:p>
    <w:p w14:paraId="3C2057B4" w14:textId="77777777" w:rsidR="00BC0483" w:rsidRDefault="00BC0483" w:rsidP="00BC0483">
      <w:pPr>
        <w:spacing w:after="0"/>
      </w:pPr>
    </w:p>
    <w:p w14:paraId="4C85A812" w14:textId="669EB831" w:rsidR="00BC0483" w:rsidRDefault="00BC0483" w:rsidP="00BC0483">
      <w:r>
        <w:rPr>
          <w:rFonts w:ascii="Univers LT Std 45 Light" w:hAnsi="Univers LT Std 45 Light"/>
        </w:rPr>
        <w:t xml:space="preserve">Rhyddhau’r wybodaeth fanwl Mae’r wybodaeth hon yn Gyfrinachol yn Fasnachol. Gallai felly niweidio buddiannau masnachol TrC. </w:t>
      </w:r>
    </w:p>
    <w:p w14:paraId="3E8D8DA3" w14:textId="1E508B53" w:rsidR="00BC0483" w:rsidRDefault="00BC0483" w:rsidP="00BC0483">
      <w:r>
        <w:t>Gallai’r math hwn o wybodaeth, os caiff ei rhyddhau, gael ei defnyddio’n hawdd gan gystadleuydd masnachol i ddatblygu ei strategaethau ei hun sy’n mynd i’r afael yn uniongyrchol â’n refeniw ein hunain ac felly’n erydu ein refeniw canlyniadol.</w:t>
      </w:r>
    </w:p>
    <w:p w14:paraId="6067A023" w14:textId="260BA557" w:rsidR="00BC0483" w:rsidRPr="00526E15" w:rsidRDefault="00BC0483" w:rsidP="00526E15">
      <w:r>
        <w:t>Ar ben hynny, gallai perchnogion cyfryngau ei ddefnyddio hefyd i newid eu prisiau ar draul buddsoddiad TrC, hynny yw os oedd un cyfrwng yn rhatach na’r lleill, gellid ystyried cynnydd mewn prisiau.   </w:t>
      </w:r>
    </w:p>
    <w:p w14:paraId="02775914" w14:textId="77777777" w:rsidR="00BC0483" w:rsidRDefault="00BC0483" w:rsidP="00BC0483">
      <w:pPr>
        <w:spacing w:after="0"/>
        <w:rPr>
          <w:rFonts w:ascii="Univers LT Std 45 Light" w:hAnsi="Univers LT Std 45 Light"/>
          <w:b/>
          <w:bCs/>
          <w:u w:val="single"/>
        </w:rPr>
      </w:pPr>
      <w:r>
        <w:rPr>
          <w:rFonts w:ascii="Univers LT Std 45 Light" w:hAnsi="Univers LT Std 45 Light"/>
          <w:b/>
          <w:u w:val="single"/>
        </w:rPr>
        <w:t>Prawf Cydbwyso</w:t>
      </w:r>
    </w:p>
    <w:p w14:paraId="37A0F922" w14:textId="77777777" w:rsidR="00BC0483" w:rsidRDefault="00BC0483" w:rsidP="00BC0483">
      <w:pPr>
        <w:spacing w:after="0"/>
        <w:rPr>
          <w:rFonts w:ascii="Univers LT Std 45 Light" w:hAnsi="Univers LT Std 45 Light"/>
          <w:b/>
          <w:bCs/>
          <w:u w:val="single"/>
        </w:rPr>
      </w:pPr>
    </w:p>
    <w:p w14:paraId="35824EEB" w14:textId="244C18BA" w:rsidR="00BC0483" w:rsidRDefault="00BC0483" w:rsidP="00BC0483">
      <w:pPr>
        <w:spacing w:after="0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>Cyn penderfynu pa un o’r dadleuon hyn sydd fwyaf argyhoeddiadol, mae angen cwblhau prawf cydbwyso. Yn yr achos hwn, y ffactor allweddol sy’n ffafrio peidio â datgelu yw buddiannau masnachol TrC ac mae angen pwyso a mesur hyn yn erbyn y ffactor allweddol sy’n ffafrio datgelu sy’n ymwneud â thryloywder.</w:t>
      </w:r>
    </w:p>
    <w:p w14:paraId="631A5560" w14:textId="77777777" w:rsidR="00BC0483" w:rsidRDefault="00BC0483" w:rsidP="00BC0483">
      <w:pPr>
        <w:spacing w:after="0"/>
        <w:rPr>
          <w:rFonts w:ascii="Univers LT Std 45 Light" w:hAnsi="Univers LT Std 45 Light"/>
        </w:rPr>
      </w:pPr>
    </w:p>
    <w:p w14:paraId="044A3313" w14:textId="3FAD42AE" w:rsidR="00BC0483" w:rsidRDefault="00BC0483" w:rsidP="00BC0483">
      <w:pPr>
        <w:spacing w:after="0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>Er y derbynnir bod atebolrwydd a dangos tryloywder wrth ddefnyddio arian cyhoeddus yn ffactor cryf sy’n ffafrio datgelu. Rwyf wedi penderfynu bod yn rhaid rhoi mwy o bwys ar ddiogelu buddiannau masnachol TrC yn yr achos hwn.</w:t>
      </w:r>
    </w:p>
    <w:p w14:paraId="2D96024C" w14:textId="77777777" w:rsidR="00BC0483" w:rsidRDefault="00BC0483" w:rsidP="00BC0483">
      <w:pPr>
        <w:spacing w:after="0"/>
        <w:rPr>
          <w:rFonts w:ascii="Univers LT Std 45 Light" w:hAnsi="Univers LT Std 45 Light"/>
        </w:rPr>
      </w:pPr>
    </w:p>
    <w:p w14:paraId="6EE2DF65" w14:textId="77777777" w:rsidR="00BC0483" w:rsidRDefault="00BC0483" w:rsidP="00BC0483">
      <w:pPr>
        <w:spacing w:after="0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 xml:space="preserve">At ei gilydd, ar hyn o bryd, nid yw’r prawf budd y cyhoedd o blaid datgelu. </w:t>
      </w:r>
    </w:p>
    <w:p w14:paraId="10A111F7" w14:textId="77777777" w:rsidR="00BC0483" w:rsidRDefault="00BC0483" w:rsidP="00BC0483">
      <w:pPr>
        <w:spacing w:after="0"/>
        <w:rPr>
          <w:rFonts w:ascii="Univers LT Std 45 Light" w:hAnsi="Univers LT Std 45 Light"/>
        </w:rPr>
      </w:pPr>
    </w:p>
    <w:p w14:paraId="0E3AF658" w14:textId="77777777" w:rsidR="00BC0483" w:rsidRPr="00D71C18" w:rsidRDefault="00BC0483" w:rsidP="00BC0483">
      <w:pPr>
        <w:spacing w:after="0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>Yn unol â Deddf Rhyddid Gwybodaeth 2000, mae’r llythyr hwn yn gweithredu fel hysbysiad gwrthod ar gyfer y rhan hon o’ch cais.</w:t>
      </w:r>
    </w:p>
    <w:p w14:paraId="070937A2" w14:textId="77777777" w:rsidR="00BC0483" w:rsidRDefault="00BC0483" w:rsidP="00BC0483">
      <w:pPr>
        <w:spacing w:after="0"/>
      </w:pPr>
    </w:p>
    <w:p w14:paraId="4BCEBCC4" w14:textId="77777777" w:rsidR="00BC0483" w:rsidRPr="000219FE" w:rsidRDefault="00BC0483" w:rsidP="00962DA6">
      <w:pPr>
        <w:spacing w:after="0"/>
        <w:rPr>
          <w:rFonts w:cstheme="minorHAnsi"/>
        </w:rPr>
      </w:pPr>
    </w:p>
    <w:p w14:paraId="363F37B4" w14:textId="77777777" w:rsidR="003605D6" w:rsidRPr="003605D6" w:rsidRDefault="003605D6" w:rsidP="00962DA6">
      <w:pPr>
        <w:spacing w:after="0"/>
        <w:rPr>
          <w:rFonts w:cstheme="minorHAnsi"/>
          <w:b/>
          <w:bCs/>
        </w:rPr>
      </w:pP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Univers LT Std 45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219FE"/>
    <w:rsid w:val="00050181"/>
    <w:rsid w:val="0005296A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10E7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4FC8"/>
    <w:rsid w:val="003A66BB"/>
    <w:rsid w:val="003B64F1"/>
    <w:rsid w:val="003E56B2"/>
    <w:rsid w:val="003E5FF1"/>
    <w:rsid w:val="003F3973"/>
    <w:rsid w:val="0041139F"/>
    <w:rsid w:val="00412AB0"/>
    <w:rsid w:val="0042257B"/>
    <w:rsid w:val="00431B9A"/>
    <w:rsid w:val="00460408"/>
    <w:rsid w:val="004770D2"/>
    <w:rsid w:val="0049234E"/>
    <w:rsid w:val="004A2CDB"/>
    <w:rsid w:val="004B27C7"/>
    <w:rsid w:val="004D2ED9"/>
    <w:rsid w:val="004E19CD"/>
    <w:rsid w:val="004F2D0C"/>
    <w:rsid w:val="00526E15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06D0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A4EFA"/>
    <w:rsid w:val="00BC0483"/>
    <w:rsid w:val="00BC1EA7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1098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3.safelinks.protection.outlook.com/?url=https://www.facebook.com/ads/library/?active_status=all&amp;ad_type=all&amp;country=GB&amp;view_all_page_id=303510776898940&amp;sort_data%5bdirection%5d=desc&amp;sort_data%5bmode%5d=relevancy_monthly_grouped&amp;search_type=page&amp;media_type=all&amp;data=05|01|Freedomofinformation@tfw.wales|f17919f2a58846fe7f2508db2a1785b3|87dcd024301948269956ba76b2a04ff4|0|0|638150052738480070|Unknown|TWFpbGZsb3d8eyJWIjoiMC4wLjAwMDAiLCJQIjoiV2luMzIiLCJBTiI6Ik1haWwiLCJXVCI6Mn0=|3000|||&amp;sdata=62L7OpQVMsOhxWuK2sQHXPpDgn27dYs9THPnXBmxPd8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F8106-ABBA-49EC-A1DB-546D634D1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2023-04-11T11:47:00Z</dcterms:created>
  <dcterms:modified xsi:type="dcterms:W3CDTF">2023-09-29T14:02:00Z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