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B04766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12 Mai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F00D349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57/23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1063F49B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5AB965A" w14:textId="02B3F5CE" w:rsidR="00C060AF" w:rsidRDefault="00C060AF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2"/>
        </w:rPr>
      </w:pPr>
    </w:p>
    <w:p w14:paraId="4CE9A405" w14:textId="599590AA" w:rsidR="00C060AF" w:rsidRPr="00ED01A7" w:rsidRDefault="00C060AF" w:rsidP="007D6C1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Nifer </w:t>
      </w:r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teithiau </w:t>
      </w:r>
      <w:proofErr w:type="spellStart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TrC</w:t>
      </w:r>
      <w:proofErr w:type="spellEnd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sy’n cael eu gwneud gan drenau newydd (sef, CAF DMU – </w:t>
      </w:r>
      <w:proofErr w:type="spellStart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Class</w:t>
      </w:r>
      <w:proofErr w:type="spellEnd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197, </w:t>
      </w:r>
      <w:proofErr w:type="spellStart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Class</w:t>
      </w:r>
      <w:proofErr w:type="spellEnd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230, </w:t>
      </w:r>
      <w:proofErr w:type="spellStart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Stadler</w:t>
      </w:r>
      <w:proofErr w:type="spellEnd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FLIRT (DEMU) – </w:t>
      </w:r>
      <w:proofErr w:type="spellStart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Class</w:t>
      </w:r>
      <w:proofErr w:type="spellEnd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231, </w:t>
      </w:r>
      <w:proofErr w:type="spellStart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Stadler</w:t>
      </w:r>
      <w:proofErr w:type="spellEnd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FLIRT (TMMU) – </w:t>
      </w:r>
      <w:proofErr w:type="spellStart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Class</w:t>
      </w:r>
      <w:proofErr w:type="spellEnd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756 neu </w:t>
      </w:r>
      <w:proofErr w:type="spellStart"/>
      <w:r w:rsidR="007D6C19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Stadler</w:t>
      </w:r>
      <w:proofErr w:type="spellEnd"/>
      <w:r w:rsidR="00ED01A7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D01A7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Citylink</w:t>
      </w:r>
      <w:proofErr w:type="spellEnd"/>
      <w:r w:rsidR="00ED01A7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– trenau </w:t>
      </w:r>
      <w:proofErr w:type="spellStart"/>
      <w:r w:rsidR="00ED01A7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Class</w:t>
      </w:r>
      <w:proofErr w:type="spellEnd"/>
      <w:r w:rsidR="00ED01A7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398) ers mis Mai 2023, a’r gyfran ohonynt sy’n ymwneud â chyfanswm y teithiau gan </w:t>
      </w:r>
      <w:proofErr w:type="spellStart"/>
      <w:r w:rsidR="00ED01A7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TrC</w:t>
      </w:r>
      <w:proofErr w:type="spellEnd"/>
      <w:r w:rsidR="00ED01A7"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 wnaed yn ystod yr un cyfnod.</w:t>
      </w:r>
    </w:p>
    <w:p w14:paraId="59DBBDBF" w14:textId="5E5B4C5B" w:rsidR="00ED01A7" w:rsidRPr="00ED01A7" w:rsidRDefault="00ED01A7" w:rsidP="007D6C1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Gwerth cerbydau newydd sydd wedi cael eu cyflwyno gan </w:t>
      </w:r>
      <w:proofErr w:type="spellStart"/>
      <w:r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TrC</w:t>
      </w:r>
      <w:proofErr w:type="spellEnd"/>
      <w:r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ers mis Mai 2021.</w:t>
      </w:r>
    </w:p>
    <w:p w14:paraId="6F8D1CDE" w14:textId="6951A570" w:rsidR="00ED01A7" w:rsidRPr="00ED01A7" w:rsidRDefault="00ED01A7" w:rsidP="007D6C1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Canran y teithiau gan </w:t>
      </w:r>
      <w:proofErr w:type="spellStart"/>
      <w:r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>TrC</w:t>
      </w:r>
      <w:proofErr w:type="spellEnd"/>
      <w:r w:rsidRPr="00ED01A7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sydd wedi bod ar amser ers mis Mai 2021.</w:t>
      </w:r>
      <w:bookmarkStart w:id="0" w:name="_GoBack"/>
      <w:bookmarkEnd w:id="0"/>
    </w:p>
    <w:p w14:paraId="49990F23" w14:textId="0FE68DA8" w:rsid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21C827C" w14:textId="7C44B5FE" w:rsidR="007B5FB4" w:rsidRPr="007B5FB4" w:rsidRDefault="007B5FB4" w:rsidP="007B5FB4">
      <w:pPr>
        <w:pStyle w:val="PlainText"/>
        <w:rPr>
          <w:b/>
          <w:bCs/>
        </w:rPr>
      </w:pPr>
    </w:p>
    <w:p w14:paraId="2AFDA7EE" w14:textId="77777777" w:rsidR="00E05F84" w:rsidRDefault="00E05F84" w:rsidP="00962DA6">
      <w:pPr>
        <w:spacing w:after="0"/>
        <w:rPr>
          <w:rFonts w:cstheme="minorHAnsi"/>
          <w:b/>
          <w:bCs/>
        </w:rPr>
      </w:pPr>
    </w:p>
    <w:p w14:paraId="64B9B87E" w14:textId="2B4FAF1D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12888F6" w14:textId="77777777" w:rsidR="007B5FB4" w:rsidRDefault="007B5FB4" w:rsidP="00962DA6">
      <w:pPr>
        <w:spacing w:after="0"/>
        <w:rPr>
          <w:rFonts w:cstheme="minorHAnsi"/>
          <w:b/>
          <w:bCs/>
        </w:rPr>
      </w:pPr>
    </w:p>
    <w:p w14:paraId="6EBE32BC" w14:textId="39167803" w:rsidR="007B5FB4" w:rsidRDefault="00FE2AE8" w:rsidP="00380A48">
      <w:pPr>
        <w:spacing w:after="0"/>
        <w:rPr>
          <w:noProof/>
        </w:rPr>
      </w:pPr>
      <w:r>
        <w:t xml:space="preserve">1. Rydyn ni wedi cwblhau’r broses chwilio am yr wybodaeth roeddech chi wedi gofyn amdani ar nifer y teithiau sy’n cael eu gwneud gan drenau newydd, a gallwn gadarnhau nad yw </w:t>
      </w:r>
      <w:proofErr w:type="spellStart"/>
      <w:r>
        <w:t>TrC</w:t>
      </w:r>
      <w:proofErr w:type="spellEnd"/>
      <w:r>
        <w:t xml:space="preserve"> yn dal yr wybodaeth sy’n berthnasol i’r rhan hon o’ch cais. </w:t>
      </w:r>
    </w:p>
    <w:p w14:paraId="6DAD826A" w14:textId="77777777" w:rsidR="00C8258C" w:rsidRDefault="00FE2AE8" w:rsidP="00380A48">
      <w:pPr>
        <w:spacing w:after="0"/>
      </w:pPr>
      <w:r>
        <w:t>2. Gwerth cerbydau newydd a gyflwynwyd ers mis Mai 2021 yw £181,981,382.</w:t>
      </w:r>
    </w:p>
    <w:p w14:paraId="015A89A4" w14:textId="260F3356" w:rsidR="00FE2AE8" w:rsidRPr="00CD41BA" w:rsidRDefault="00C8258C" w:rsidP="00380A48">
      <w:pPr>
        <w:spacing w:after="0"/>
        <w:rPr>
          <w:noProof/>
        </w:rPr>
      </w:pPr>
      <w:r>
        <w:t xml:space="preserve">3. Roedd 78.3% achos o stopio ar wasanaethau </w:t>
      </w:r>
      <w:proofErr w:type="spellStart"/>
      <w:r>
        <w:t>TrC</w:t>
      </w:r>
      <w:proofErr w:type="spellEnd"/>
      <w:r>
        <w:t xml:space="preserve"> wedi cyflawni ein mesur Ar Amser i 3 munud.   </w:t>
      </w:r>
    </w:p>
    <w:p w14:paraId="2D09DF09" w14:textId="77777777" w:rsidR="007B5FB4" w:rsidRPr="007B5FB4" w:rsidRDefault="007B5FB4" w:rsidP="007B5FB4">
      <w:pPr>
        <w:pStyle w:val="ListParagraph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31E2B" w14:textId="77777777" w:rsidR="00DF3685" w:rsidRDefault="00DF3685" w:rsidP="0029704C">
      <w:pPr>
        <w:spacing w:after="0" w:line="240" w:lineRule="auto"/>
      </w:pPr>
      <w:r>
        <w:separator/>
      </w:r>
    </w:p>
  </w:endnote>
  <w:endnote w:type="continuationSeparator" w:id="0">
    <w:p w14:paraId="6D724C81" w14:textId="77777777" w:rsidR="00DF3685" w:rsidRDefault="00DF3685" w:rsidP="0029704C">
      <w:pPr>
        <w:spacing w:after="0" w:line="240" w:lineRule="auto"/>
      </w:pPr>
      <w:r>
        <w:continuationSeparator/>
      </w:r>
    </w:p>
  </w:endnote>
  <w:endnote w:type="continuationNotice" w:id="1">
    <w:p w14:paraId="4243E49A" w14:textId="77777777" w:rsidR="00DF3685" w:rsidRDefault="00DF3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31E0" w14:textId="77777777" w:rsidR="00DF3685" w:rsidRDefault="00DF3685" w:rsidP="0029704C">
      <w:pPr>
        <w:spacing w:after="0" w:line="240" w:lineRule="auto"/>
      </w:pPr>
      <w:r>
        <w:separator/>
      </w:r>
    </w:p>
  </w:footnote>
  <w:footnote w:type="continuationSeparator" w:id="0">
    <w:p w14:paraId="03E36AC3" w14:textId="77777777" w:rsidR="00DF3685" w:rsidRDefault="00DF3685" w:rsidP="0029704C">
      <w:pPr>
        <w:spacing w:after="0" w:line="240" w:lineRule="auto"/>
      </w:pPr>
      <w:r>
        <w:continuationSeparator/>
      </w:r>
    </w:p>
  </w:footnote>
  <w:footnote w:type="continuationNotice" w:id="1">
    <w:p w14:paraId="38ADC7CF" w14:textId="77777777" w:rsidR="00DF3685" w:rsidRDefault="00DF3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8D8"/>
    <w:multiLevelType w:val="hybridMultilevel"/>
    <w:tmpl w:val="D5AE35B4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1C0C"/>
    <w:multiLevelType w:val="hybridMultilevel"/>
    <w:tmpl w:val="5E48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3301"/>
    <w:multiLevelType w:val="hybridMultilevel"/>
    <w:tmpl w:val="BF5EF7A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31BC6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B6A7E"/>
    <w:rsid w:val="000C435B"/>
    <w:rsid w:val="000E53B7"/>
    <w:rsid w:val="000E7802"/>
    <w:rsid w:val="000F039C"/>
    <w:rsid w:val="000F0A57"/>
    <w:rsid w:val="000F36E4"/>
    <w:rsid w:val="00106DE7"/>
    <w:rsid w:val="00116D6E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69B4"/>
    <w:rsid w:val="001F47D6"/>
    <w:rsid w:val="00217E85"/>
    <w:rsid w:val="00243C1C"/>
    <w:rsid w:val="002532E8"/>
    <w:rsid w:val="00271383"/>
    <w:rsid w:val="0027240C"/>
    <w:rsid w:val="00275762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80A48"/>
    <w:rsid w:val="003A66BB"/>
    <w:rsid w:val="003B538C"/>
    <w:rsid w:val="003B64F1"/>
    <w:rsid w:val="003E56B2"/>
    <w:rsid w:val="003E5FF1"/>
    <w:rsid w:val="003F3973"/>
    <w:rsid w:val="0041139F"/>
    <w:rsid w:val="00417FDC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222FC"/>
    <w:rsid w:val="0053128D"/>
    <w:rsid w:val="005446A4"/>
    <w:rsid w:val="00575781"/>
    <w:rsid w:val="00585951"/>
    <w:rsid w:val="00586E64"/>
    <w:rsid w:val="00590396"/>
    <w:rsid w:val="005B50D2"/>
    <w:rsid w:val="005D18F5"/>
    <w:rsid w:val="005D5730"/>
    <w:rsid w:val="005E34A1"/>
    <w:rsid w:val="005F512A"/>
    <w:rsid w:val="00604616"/>
    <w:rsid w:val="00617231"/>
    <w:rsid w:val="006276CE"/>
    <w:rsid w:val="00640D42"/>
    <w:rsid w:val="00661880"/>
    <w:rsid w:val="006B7B10"/>
    <w:rsid w:val="006F1796"/>
    <w:rsid w:val="006F70FD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7B5FB4"/>
    <w:rsid w:val="007D6C19"/>
    <w:rsid w:val="008142C8"/>
    <w:rsid w:val="008254C5"/>
    <w:rsid w:val="00833A37"/>
    <w:rsid w:val="008362B2"/>
    <w:rsid w:val="00840CBC"/>
    <w:rsid w:val="00861390"/>
    <w:rsid w:val="00875924"/>
    <w:rsid w:val="008816C3"/>
    <w:rsid w:val="008943C9"/>
    <w:rsid w:val="00894445"/>
    <w:rsid w:val="008B4AEA"/>
    <w:rsid w:val="008D211C"/>
    <w:rsid w:val="008D6A14"/>
    <w:rsid w:val="00905666"/>
    <w:rsid w:val="00920E37"/>
    <w:rsid w:val="009228B6"/>
    <w:rsid w:val="00923E43"/>
    <w:rsid w:val="009506DD"/>
    <w:rsid w:val="00955621"/>
    <w:rsid w:val="00955C33"/>
    <w:rsid w:val="0095701E"/>
    <w:rsid w:val="00962DA6"/>
    <w:rsid w:val="009730BB"/>
    <w:rsid w:val="009739BE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B4D98"/>
    <w:rsid w:val="00AD510D"/>
    <w:rsid w:val="00AD5B78"/>
    <w:rsid w:val="00B03466"/>
    <w:rsid w:val="00B05D1F"/>
    <w:rsid w:val="00B26A0E"/>
    <w:rsid w:val="00B4125E"/>
    <w:rsid w:val="00B4563D"/>
    <w:rsid w:val="00B5151F"/>
    <w:rsid w:val="00B72744"/>
    <w:rsid w:val="00B90B15"/>
    <w:rsid w:val="00B9465B"/>
    <w:rsid w:val="00B957A2"/>
    <w:rsid w:val="00BA2AE7"/>
    <w:rsid w:val="00BB36D1"/>
    <w:rsid w:val="00BC1EA7"/>
    <w:rsid w:val="00BE1084"/>
    <w:rsid w:val="00BE5B50"/>
    <w:rsid w:val="00C060AF"/>
    <w:rsid w:val="00C36E75"/>
    <w:rsid w:val="00C5241C"/>
    <w:rsid w:val="00C57EB8"/>
    <w:rsid w:val="00C63256"/>
    <w:rsid w:val="00C702FD"/>
    <w:rsid w:val="00C80C97"/>
    <w:rsid w:val="00C8258C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D41BA"/>
    <w:rsid w:val="00CD6A15"/>
    <w:rsid w:val="00CE2068"/>
    <w:rsid w:val="00CF0450"/>
    <w:rsid w:val="00CF78BC"/>
    <w:rsid w:val="00CF7A5D"/>
    <w:rsid w:val="00D14B32"/>
    <w:rsid w:val="00D17676"/>
    <w:rsid w:val="00D201A0"/>
    <w:rsid w:val="00D263B3"/>
    <w:rsid w:val="00D32B2D"/>
    <w:rsid w:val="00D60775"/>
    <w:rsid w:val="00D93271"/>
    <w:rsid w:val="00DB0081"/>
    <w:rsid w:val="00DB6DB0"/>
    <w:rsid w:val="00DC38BC"/>
    <w:rsid w:val="00DC4F13"/>
    <w:rsid w:val="00DE1B2D"/>
    <w:rsid w:val="00DE3034"/>
    <w:rsid w:val="00DF2829"/>
    <w:rsid w:val="00DF3685"/>
    <w:rsid w:val="00E00748"/>
    <w:rsid w:val="00E05F84"/>
    <w:rsid w:val="00E0646A"/>
    <w:rsid w:val="00E12082"/>
    <w:rsid w:val="00E2126A"/>
    <w:rsid w:val="00E24CBC"/>
    <w:rsid w:val="00E35FFE"/>
    <w:rsid w:val="00E47F42"/>
    <w:rsid w:val="00E51B12"/>
    <w:rsid w:val="00E53352"/>
    <w:rsid w:val="00E664E7"/>
    <w:rsid w:val="00E8344B"/>
    <w:rsid w:val="00ED01A7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1F564-9BB6-4BA8-835B-5BF5E9AF2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6</cp:revision>
  <dcterms:created xsi:type="dcterms:W3CDTF">2023-05-12T13:21:00Z</dcterms:created>
  <dcterms:modified xsi:type="dcterms:W3CDTF">2023-09-29T13:01:00Z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