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BD8E0E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22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5C788C0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85/23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3991AAA5" w14:textId="77777777" w:rsidR="009A0866" w:rsidRDefault="009A086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1441728" w14:textId="41D72115" w:rsidR="009A0866" w:rsidRPr="009A0866" w:rsidRDefault="009A086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Fonts w:asciiTheme="minorHAnsi" w:hAnsiTheme="minorHAnsi"/>
        </w:rPr>
        <w:t xml:space="preserve">A fyddech cystal â chadarnhau sawl diwrnod yn 2023 y bu gwasanaeth llawn rhwng Caerdydd Canolog ac Aberdâr heb wasanaeth bws yn lle trên.</w:t>
      </w:r>
    </w:p>
    <w:p w14:paraId="678F70B0" w14:textId="04E2FACA" w:rsidR="0006520C" w:rsidRPr="009A0866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9A802BD" w14:textId="04420B2E" w:rsidR="0053128D" w:rsidRPr="009A0866" w:rsidRDefault="009A0866" w:rsidP="00962DA6">
      <w:pPr>
        <w:spacing w:after="0"/>
        <w:rPr>
          <w:rFonts w:cstheme="minorHAnsi"/>
        </w:rPr>
      </w:pPr>
      <w:r>
        <w:t xml:space="preserve">Yn 2023, hyd at 22 Mehefin 2023, mae Trafnidiaeth Cymru wedi rhedeg gwasanaeth llawn rhwng Caerdydd ac Aberdâr am 70 diwrnod.</w:t>
      </w:r>
    </w:p>
    <w:p w14:paraId="26437A90" w14:textId="77777777" w:rsidR="009A0866" w:rsidRPr="007540D6" w:rsidRDefault="009A0866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0866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ED288-EBB4-4CBD-B425-D6EC47FD477D}"/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582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2023-06-22T11:17:00Z</dcterms:created>
  <dcterms:modified xsi:type="dcterms:W3CDTF">2023-06-22T11:17:00Z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