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6D20DFA1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27 Mehefin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542CB017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 w:rsidR="00191790">
        <w:rPr>
          <w:rStyle w:val="normaltextrun"/>
          <w:rFonts w:ascii="Calibri" w:hAnsi="Calibri"/>
          <w:b/>
          <w:color w:val="FF0000"/>
          <w:sz w:val="28"/>
        </w:rPr>
        <w:t xml:space="preserve"> </w:t>
      </w:r>
      <w:r>
        <w:rPr>
          <w:rStyle w:val="eop"/>
          <w:rFonts w:ascii="&amp;quot" w:hAnsi="&amp;quot"/>
          <w:color w:val="FF0000"/>
          <w:sz w:val="26"/>
        </w:rPr>
        <w:t>97/23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CWESTIWN CANLYNOL I NI...</w:t>
      </w:r>
    </w:p>
    <w:p w14:paraId="4CDF059B" w14:textId="77777777" w:rsidR="00234C36" w:rsidRDefault="00234C36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0DB86294" w14:textId="2E3D22DA" w:rsidR="00234C36" w:rsidRPr="00234C36" w:rsidRDefault="00234C36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Style w:val="contentpasted1"/>
          <w:rFonts w:asciiTheme="minorHAnsi" w:hAnsiTheme="minorHAnsi"/>
          <w:b/>
          <w:color w:val="000000" w:themeColor="text1"/>
          <w:sz w:val="22"/>
          <w:shd w:val="clear" w:color="auto" w:fill="FFFFFF"/>
        </w:rPr>
        <w:t xml:space="preserve">Allwch chi gadarnhau rhywbeth i mi? Rwyf yn awyddus i gael cadarnhad ynghylch pa mor aml y bydd gorsaf </w:t>
      </w:r>
      <w:proofErr w:type="spellStart"/>
      <w:r>
        <w:rPr>
          <w:rStyle w:val="contentpasted1"/>
          <w:rFonts w:asciiTheme="minorHAnsi" w:hAnsiTheme="minorHAnsi"/>
          <w:b/>
          <w:color w:val="000000" w:themeColor="text1"/>
          <w:sz w:val="22"/>
          <w:shd w:val="clear" w:color="auto" w:fill="FFFFFF"/>
        </w:rPr>
        <w:t>Tregŵyr</w:t>
      </w:r>
      <w:proofErr w:type="spellEnd"/>
      <w:r>
        <w:rPr>
          <w:rStyle w:val="contentpasted1"/>
          <w:rFonts w:asciiTheme="minorHAnsi" w:hAnsiTheme="minorHAnsi"/>
          <w:b/>
          <w:color w:val="000000" w:themeColor="text1"/>
          <w:sz w:val="22"/>
          <w:shd w:val="clear" w:color="auto" w:fill="FFFFFF"/>
        </w:rPr>
        <w:t xml:space="preserve"> yn cael ei glanhau. Mae’n debyg bod gennych lefelau gwahanol o lanhau, o newid y biniau i olchi’r llochesi a phethau eraill. Byddai unrhyw wybodaeth yn ddefnyddiol, yn ogystal â chyfeiriad </w:t>
      </w:r>
      <w:r>
        <w:rPr>
          <w:rStyle w:val="Emphasis"/>
          <w:rFonts w:asciiTheme="minorHAnsi" w:hAnsiTheme="minorHAnsi"/>
          <w:b/>
          <w:i w:val="0"/>
          <w:color w:val="000000" w:themeColor="text1"/>
          <w:sz w:val="22"/>
          <w:shd w:val="clear" w:color="auto" w:fill="FFFFFF"/>
        </w:rPr>
        <w:t>e-bost</w:t>
      </w:r>
      <w:r>
        <w:rPr>
          <w:rStyle w:val="contentpasted1"/>
          <w:rFonts w:asciiTheme="minorHAnsi" w:hAnsiTheme="minorHAnsi"/>
          <w:b/>
          <w:color w:val="000000" w:themeColor="text1"/>
          <w:sz w:val="22"/>
          <w:shd w:val="clear" w:color="auto" w:fill="FFFFFF"/>
        </w:rPr>
        <w:t> i gael rhagor o wybodaeth.</w:t>
      </w:r>
    </w:p>
    <w:p w14:paraId="678F70B0" w14:textId="04E2FACA" w:rsidR="0006520C" w:rsidRDefault="0006520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4B9B87E" w14:textId="142794D6" w:rsidR="0008339D" w:rsidRPr="003605D6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469B4509" w14:textId="0D4B4B78" w:rsidR="002C5C5E" w:rsidRDefault="002C5C5E" w:rsidP="002C5C5E">
      <w:pPr>
        <w:contextualSpacing/>
        <w:rPr>
          <w:rFonts w:cstheme="minorHAnsi"/>
          <w:b/>
          <w:bCs/>
        </w:rPr>
      </w:pPr>
    </w:p>
    <w:p w14:paraId="5D703AC7" w14:textId="3A691DFA" w:rsidR="00234C36" w:rsidRPr="008F0BFC" w:rsidRDefault="00234C36" w:rsidP="008F0BFC">
      <w:r>
        <w:t xml:space="preserve">Mae ein gweithredwyr Amgylcheddol symudol </w:t>
      </w:r>
      <w:bookmarkStart w:id="0" w:name="_GoBack"/>
      <w:bookmarkEnd w:id="0"/>
      <w:r>
        <w:t xml:space="preserve">yr Orsaf yn ymweld â gorsaf </w:t>
      </w:r>
      <w:proofErr w:type="spellStart"/>
      <w:r>
        <w:t>Tregŵyr</w:t>
      </w:r>
      <w:proofErr w:type="spellEnd"/>
      <w:r>
        <w:t xml:space="preserve"> ddwywaith yr wythnos. Maen nhw’n cyflawni amrywiaeth o ddyletswyddau glanhau a chynnal a chadw yn yr orsaf, gan amrywio o newid a gwagio biniau, codi sbwriel yn yr orsaf, glanhau llochesi, trwsio neu roi gwybod am unrhyw fandaliaeth, yn ogystal ag unrhyw archwiliadau diogelwch sylfaenol i sicrhau bod yr orsaf yn addas i’w defnyddio gan gwsmeriaid. </w:t>
      </w:r>
    </w:p>
    <w:p w14:paraId="79A802BD" w14:textId="77777777" w:rsidR="0053128D" w:rsidRPr="007540D6" w:rsidRDefault="0053128D" w:rsidP="00962DA6">
      <w:pPr>
        <w:spacing w:after="0"/>
        <w:rPr>
          <w:rFonts w:cstheme="minorHAnsi"/>
          <w:u w:val="single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â chanlyniad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435B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91790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34C36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40D42"/>
    <w:rsid w:val="00661880"/>
    <w:rsid w:val="006F1796"/>
    <w:rsid w:val="00700245"/>
    <w:rsid w:val="00730D02"/>
    <w:rsid w:val="007346B1"/>
    <w:rsid w:val="00734872"/>
    <w:rsid w:val="007509CF"/>
    <w:rsid w:val="007540D6"/>
    <w:rsid w:val="00760E93"/>
    <w:rsid w:val="00763D1C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6A14"/>
    <w:rsid w:val="008F0BFC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8347B"/>
    <w:rsid w:val="00A90D11"/>
    <w:rsid w:val="00A96833"/>
    <w:rsid w:val="00AD510D"/>
    <w:rsid w:val="00AD5B78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C1EA7"/>
    <w:rsid w:val="00BD0492"/>
    <w:rsid w:val="00BE1084"/>
    <w:rsid w:val="00BE5B50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B2D"/>
    <w:rsid w:val="00D60775"/>
    <w:rsid w:val="00DB0081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C704E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1">
    <w:name w:val="contentpasted1"/>
    <w:basedOn w:val="DefaultParagraphFont"/>
    <w:rsid w:val="00234C36"/>
  </w:style>
  <w:style w:type="character" w:styleId="Emphasis">
    <w:name w:val="Emphasis"/>
    <w:basedOn w:val="DefaultParagraphFont"/>
    <w:uiPriority w:val="20"/>
    <w:qFormat/>
    <w:rsid w:val="00234C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5C4522-F256-4880-B350-102BE2126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3</cp:revision>
  <dcterms:created xsi:type="dcterms:W3CDTF">2023-06-27T13:24:00Z</dcterms:created>
  <dcterms:modified xsi:type="dcterms:W3CDTF">2023-10-13T13:29:00Z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