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856832" w14:textId="77777777" w:rsidR="0029704C" w:rsidRDefault="0029704C" w:rsidP="0029704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</w:rPr>
      </w:pPr>
    </w:p>
    <w:p w14:paraId="50939176" w14:textId="04690372" w:rsidR="0029704C" w:rsidRDefault="0029704C" w:rsidP="0029704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/>
          <w:b/>
          <w:sz w:val="22"/>
        </w:rPr>
        <w:t>Dyddiad cyhoeddi:</w:t>
      </w:r>
      <w:r>
        <w:rPr>
          <w:rStyle w:val="normaltextrun"/>
          <w:rFonts w:ascii="Calibri" w:hAnsi="Calibri"/>
          <w:sz w:val="22"/>
        </w:rPr>
        <w:t xml:space="preserve"> 7 Awst 2023</w:t>
      </w:r>
    </w:p>
    <w:p w14:paraId="6AC36F65" w14:textId="77777777" w:rsidR="00084A12" w:rsidRPr="00F93D1E" w:rsidRDefault="00084A12" w:rsidP="0029704C">
      <w:pPr>
        <w:pStyle w:val="paragraph"/>
        <w:spacing w:before="0" w:beforeAutospacing="0" w:after="0" w:afterAutospacing="0"/>
        <w:textAlignment w:val="baseline"/>
        <w:rPr>
          <w:rFonts w:ascii="&amp;quot" w:hAnsi="&amp;quot"/>
        </w:rPr>
      </w:pPr>
    </w:p>
    <w:p w14:paraId="713AA993" w14:textId="411F174A" w:rsidR="00E2126A" w:rsidRDefault="0029704C" w:rsidP="00962DA6">
      <w:pPr>
        <w:pStyle w:val="paragraph"/>
        <w:spacing w:before="0" w:beforeAutospacing="0" w:after="0" w:afterAutospacing="0"/>
        <w:textAlignment w:val="baseline"/>
        <w:rPr>
          <w:rStyle w:val="eop"/>
          <w:rFonts w:ascii="&amp;quot" w:hAnsi="&amp;quot"/>
          <w:color w:val="FF0000"/>
          <w:sz w:val="26"/>
          <w:szCs w:val="28"/>
        </w:rPr>
      </w:pPr>
      <w:r>
        <w:rPr>
          <w:rStyle w:val="normaltextrun"/>
          <w:rFonts w:ascii="Calibri" w:hAnsi="Calibri"/>
          <w:b/>
          <w:color w:val="FF0000"/>
          <w:sz w:val="28"/>
        </w:rPr>
        <w:t>Cais Rhyddid Gwybodaeth</w:t>
      </w:r>
      <w:r>
        <w:rPr>
          <w:rStyle w:val="eop"/>
          <w:rFonts w:ascii="&amp;quot" w:hAnsi="&amp;quot"/>
          <w:color w:val="FF0000"/>
          <w:sz w:val="26"/>
        </w:rPr>
        <w:t xml:space="preserve"> 125/23</w:t>
      </w:r>
    </w:p>
    <w:p w14:paraId="65C02B3D" w14:textId="3AF8AE12" w:rsidR="0029704C" w:rsidRPr="003605D6" w:rsidRDefault="0029704C" w:rsidP="00962DA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eop"/>
          <w:rFonts w:asciiTheme="minorHAnsi" w:hAnsiTheme="minorHAnsi"/>
          <w:color w:val="C00000"/>
          <w:sz w:val="22"/>
        </w:rPr>
        <w:t> </w:t>
      </w:r>
    </w:p>
    <w:p w14:paraId="1847ADDC" w14:textId="6DCBD39E" w:rsidR="0029704C" w:rsidRPr="003605D6" w:rsidRDefault="00E53352" w:rsidP="00962DA6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/>
          <w:sz w:val="22"/>
        </w:rPr>
        <w:t>Rydyn ni’n ysgrifennu atoch i ymateb i'r Cais Rhyddid Gwybodaeth a wnaethoch. Mae eich cais wedi cael ei ystyried yn unol â gofynion y Ddeddf Rhyddid Gwybodaeth a’n Polisi Rheoli Data a Gwybodaeth.</w:t>
      </w:r>
    </w:p>
    <w:p w14:paraId="10E59D94" w14:textId="77777777" w:rsidR="0029704C" w:rsidRPr="003605D6" w:rsidRDefault="0029704C" w:rsidP="00962DA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eop"/>
          <w:rFonts w:asciiTheme="minorHAnsi" w:hAnsiTheme="minorHAnsi"/>
          <w:sz w:val="22"/>
        </w:rPr>
        <w:t> </w:t>
      </w:r>
    </w:p>
    <w:p w14:paraId="23BAACEE" w14:textId="3DF9738C" w:rsidR="002C5C5E" w:rsidRDefault="0023065D" w:rsidP="00962DA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  <w:r>
        <w:rPr>
          <w:rStyle w:val="normaltextrun"/>
          <w:rFonts w:asciiTheme="minorHAnsi" w:hAnsiTheme="minorHAnsi"/>
          <w:b/>
          <w:sz w:val="22"/>
        </w:rPr>
        <w:t>RYDYCH WEDI GOFYN Y CANLYNOL I NI...</w:t>
      </w:r>
    </w:p>
    <w:p w14:paraId="67978C41" w14:textId="77777777" w:rsidR="00FF30B7" w:rsidRDefault="00FF30B7" w:rsidP="00962DA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</w:p>
    <w:p w14:paraId="4E7731DF" w14:textId="77777777" w:rsidR="00CA6F9A" w:rsidRPr="00CA6F9A" w:rsidRDefault="00AD02DE" w:rsidP="00CA6F9A">
      <w:pPr>
        <w:pStyle w:val="paragraph"/>
        <w:numPr>
          <w:ilvl w:val="0"/>
          <w:numId w:val="1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Style w:val="Strong"/>
          <w:rFonts w:ascii="Helvetica" w:hAnsi="Helvetica"/>
          <w:color w:val="363636"/>
          <w:sz w:val="20"/>
        </w:rPr>
        <w:t xml:space="preserve">Allwch chi ymchwilio i pam a sut mae Trafnidiaeth Cymru yn noddi ITV </w:t>
      </w:r>
      <w:proofErr w:type="spellStart"/>
      <w:r>
        <w:rPr>
          <w:rStyle w:val="Strong"/>
          <w:rFonts w:ascii="Helvetica" w:hAnsi="Helvetica"/>
          <w:color w:val="363636"/>
          <w:sz w:val="20"/>
        </w:rPr>
        <w:t>Weather</w:t>
      </w:r>
      <w:proofErr w:type="spellEnd"/>
      <w:r>
        <w:rPr>
          <w:rStyle w:val="Strong"/>
          <w:rFonts w:ascii="Helvetica" w:hAnsi="Helvetica"/>
          <w:color w:val="363636"/>
          <w:sz w:val="20"/>
        </w:rPr>
        <w:t xml:space="preserve">, </w:t>
      </w:r>
      <w:proofErr w:type="spellStart"/>
      <w:r>
        <w:rPr>
          <w:rStyle w:val="Strong"/>
          <w:rFonts w:ascii="Helvetica" w:hAnsi="Helvetica"/>
          <w:color w:val="363636"/>
          <w:sz w:val="20"/>
        </w:rPr>
        <w:t>Pride</w:t>
      </w:r>
      <w:proofErr w:type="spellEnd"/>
      <w:r>
        <w:rPr>
          <w:rStyle w:val="Strong"/>
          <w:rFonts w:ascii="Helvetica" w:hAnsi="Helvetica"/>
          <w:color w:val="363636"/>
          <w:sz w:val="20"/>
        </w:rPr>
        <w:t xml:space="preserve"> Cymru, menywod mewn trafnidiaeth, Tafwyl, undeb rygbi a llawer o grwpiau chwaraeon a chymunedol eraill. Maent hefyd yn cyflogi pobl yn eu sefydliad i edrych ar nawdd a’i drefnu.</w:t>
      </w:r>
      <w:r>
        <w:rPr>
          <w:rFonts w:ascii="Helvetica" w:hAnsi="Helvetica"/>
          <w:b/>
          <w:color w:val="363636"/>
          <w:sz w:val="20"/>
        </w:rPr>
        <w:br/>
      </w:r>
    </w:p>
    <w:p w14:paraId="397C5DFD" w14:textId="6304E94E" w:rsidR="00AD02DE" w:rsidRDefault="00AD02DE" w:rsidP="00CA6F9A">
      <w:pPr>
        <w:pStyle w:val="paragraph"/>
        <w:numPr>
          <w:ilvl w:val="0"/>
          <w:numId w:val="11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  <w:r>
        <w:rPr>
          <w:rStyle w:val="Strong"/>
          <w:rFonts w:ascii="Helvetica" w:hAnsi="Helvetica"/>
          <w:color w:val="363636"/>
          <w:sz w:val="20"/>
        </w:rPr>
        <w:t>A fyddech cystal ag ymholi ynghylch faint o arian y mae Trafnidiaeth Cymru wedi’i dalu ar nawdd gan gynnwys eu tîm rheoli nawdd gan roi dadansoddiad o’r costau hyn fesul blwyddyn o fis Ebrill 2019 hyd at ac yn cynnwys y flwyddyn ariannol hon.</w:t>
      </w:r>
    </w:p>
    <w:p w14:paraId="678F70B0" w14:textId="04E2FACA" w:rsidR="0006520C" w:rsidRDefault="0006520C" w:rsidP="00962DA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</w:p>
    <w:p w14:paraId="64B9B87E" w14:textId="142794D6" w:rsidR="0008339D" w:rsidRDefault="00994870" w:rsidP="00962DA6">
      <w:pPr>
        <w:spacing w:after="0"/>
        <w:rPr>
          <w:rFonts w:cstheme="minorHAnsi"/>
          <w:b/>
          <w:bCs/>
        </w:rPr>
      </w:pPr>
      <w:r>
        <w:rPr>
          <w:b/>
        </w:rPr>
        <w:t>YMATEB</w:t>
      </w:r>
    </w:p>
    <w:p w14:paraId="04B6B446" w14:textId="77777777" w:rsidR="00CA6F9A" w:rsidRPr="007F47F3" w:rsidRDefault="00CA6F9A" w:rsidP="00962DA6">
      <w:pPr>
        <w:spacing w:after="0"/>
        <w:rPr>
          <w:rFonts w:cstheme="minorHAnsi"/>
          <w:u w:val="single"/>
        </w:rPr>
      </w:pPr>
    </w:p>
    <w:p w14:paraId="039C1755" w14:textId="75864DC4" w:rsidR="007F47F3" w:rsidRDefault="007F47F3" w:rsidP="00962DA6">
      <w:pPr>
        <w:spacing w:after="0"/>
        <w:rPr>
          <w:rFonts w:cstheme="minorHAnsi"/>
          <w:u w:val="single"/>
        </w:rPr>
      </w:pPr>
      <w:r>
        <w:rPr>
          <w:u w:val="single"/>
        </w:rPr>
        <w:t>Cwestiwn 1</w:t>
      </w:r>
    </w:p>
    <w:p w14:paraId="5E856FB9" w14:textId="2CA9FF31" w:rsidR="00FD586C" w:rsidRDefault="00FD586C" w:rsidP="00962DA6">
      <w:pPr>
        <w:spacing w:after="0"/>
        <w:rPr>
          <w:rFonts w:cstheme="minorHAnsi"/>
          <w:u w:val="single"/>
        </w:rPr>
      </w:pPr>
    </w:p>
    <w:p w14:paraId="40C7EE63" w14:textId="1BC91674" w:rsidR="0093472C" w:rsidRPr="0093472C" w:rsidRDefault="0093472C" w:rsidP="00962DA6">
      <w:pPr>
        <w:spacing w:after="0"/>
        <w:rPr>
          <w:rFonts w:cstheme="minorHAnsi"/>
        </w:rPr>
      </w:pPr>
      <w:r>
        <w:t>Ar gyfer y rhan fwyaf o’r Nawdd, nid yw’r rheswm dros hynny wedi’i gofnodi.</w:t>
      </w:r>
    </w:p>
    <w:p w14:paraId="20F0B0CA" w14:textId="77777777" w:rsidR="0093472C" w:rsidRDefault="0093472C" w:rsidP="00962DA6">
      <w:pPr>
        <w:spacing w:after="0"/>
        <w:rPr>
          <w:rFonts w:cstheme="minorHAnsi"/>
          <w:u w:val="single"/>
        </w:rPr>
      </w:pPr>
    </w:p>
    <w:p w14:paraId="782A8E22" w14:textId="459731B3" w:rsidR="00FD586C" w:rsidRPr="00FD586C" w:rsidRDefault="00FD586C" w:rsidP="00FD586C">
      <w:pPr>
        <w:pStyle w:val="xmsolistparagraph"/>
        <w:ind w:left="0"/>
        <w:rPr>
          <w:rFonts w:asciiTheme="minorHAnsi" w:hAnsiTheme="minorHAnsi" w:cstheme="minorHAnsi"/>
        </w:rPr>
      </w:pPr>
      <w:r>
        <w:rPr>
          <w:rFonts w:asciiTheme="minorHAnsi" w:hAnsiTheme="minorHAnsi"/>
        </w:rPr>
        <w:t xml:space="preserve">O ran </w:t>
      </w:r>
      <w:proofErr w:type="spellStart"/>
      <w:r>
        <w:rPr>
          <w:rFonts w:asciiTheme="minorHAnsi" w:hAnsiTheme="minorHAnsi"/>
        </w:rPr>
        <w:t>Pride</w:t>
      </w:r>
      <w:proofErr w:type="spellEnd"/>
      <w:r>
        <w:rPr>
          <w:rFonts w:asciiTheme="minorHAnsi" w:hAnsiTheme="minorHAnsi"/>
        </w:rPr>
        <w:t xml:space="preserve"> ac ITV, mae’r ddau becyn noddi yn rhan o weithgareddau meithrin brand mewn perthynas â’n cylch gwaith yn ogystal â chyflawni ein cynllun / amcanion cydraddoldeb strategol ar gyfer 2020 – 2024</w:t>
      </w:r>
    </w:p>
    <w:p w14:paraId="139BAF28" w14:textId="77777777" w:rsidR="00FD586C" w:rsidRPr="00FD586C" w:rsidRDefault="00FD586C" w:rsidP="00FD586C">
      <w:pPr>
        <w:pStyle w:val="xmsolistparagraph"/>
        <w:numPr>
          <w:ilvl w:val="0"/>
          <w:numId w:val="12"/>
        </w:numPr>
        <w:rPr>
          <w:rFonts w:asciiTheme="minorHAnsi" w:eastAsia="Times New Roman" w:hAnsiTheme="minorHAnsi" w:cstheme="minorHAnsi"/>
        </w:rPr>
      </w:pPr>
      <w:r>
        <w:rPr>
          <w:rFonts w:asciiTheme="minorHAnsi" w:hAnsiTheme="minorHAnsi"/>
        </w:rPr>
        <w:t xml:space="preserve">hyrwyddo teithio ar drenau, bysiau a theithio llesol (cerdded a beicio) yn unol â chylch gwaith Trafnidiaeth Cymru i hyrwyddo mwy o ddefnydd o drafnidiaeth gyhoeddus a theithio llesol. </w:t>
      </w:r>
    </w:p>
    <w:p w14:paraId="569B4E4C" w14:textId="77777777" w:rsidR="00FD586C" w:rsidRPr="00FD586C" w:rsidRDefault="00FD586C" w:rsidP="00FD586C">
      <w:pPr>
        <w:pStyle w:val="xmsolistparagraph"/>
        <w:numPr>
          <w:ilvl w:val="0"/>
          <w:numId w:val="12"/>
        </w:numPr>
        <w:rPr>
          <w:rFonts w:asciiTheme="minorHAnsi" w:eastAsia="Times New Roman" w:hAnsiTheme="minorHAnsi" w:cstheme="minorHAnsi"/>
        </w:rPr>
      </w:pPr>
      <w:r>
        <w:rPr>
          <w:rFonts w:asciiTheme="minorHAnsi" w:hAnsiTheme="minorHAnsi"/>
        </w:rPr>
        <w:t xml:space="preserve">annog pobl i wneud dewisiadau teithio mwy cynaliadwy, defnyddio llai ar geir preifat a chwarae eu rhan i wrthdroi effeithiau newid hinsawdd. </w:t>
      </w:r>
    </w:p>
    <w:p w14:paraId="1F179F5D" w14:textId="77777777" w:rsidR="00FD586C" w:rsidRPr="00FD586C" w:rsidRDefault="00FD586C" w:rsidP="00FD586C">
      <w:pPr>
        <w:pStyle w:val="xmsolistparagraph"/>
        <w:numPr>
          <w:ilvl w:val="0"/>
          <w:numId w:val="12"/>
        </w:numPr>
        <w:rPr>
          <w:rFonts w:asciiTheme="minorHAnsi" w:eastAsia="Times New Roman" w:hAnsiTheme="minorHAnsi" w:cstheme="minorHAnsi"/>
        </w:rPr>
      </w:pPr>
      <w:r>
        <w:rPr>
          <w:rFonts w:asciiTheme="minorHAnsi" w:hAnsiTheme="minorHAnsi"/>
        </w:rPr>
        <w:t xml:space="preserve">hyrwyddo teithio ar drenau, bysiau a theithio llesol (cerdded a beicio) yn dilyn y cyfyngiadau symud </w:t>
      </w:r>
      <w:proofErr w:type="spellStart"/>
      <w:r>
        <w:rPr>
          <w:rFonts w:asciiTheme="minorHAnsi" w:hAnsiTheme="minorHAnsi"/>
        </w:rPr>
        <w:t>Covid</w:t>
      </w:r>
      <w:proofErr w:type="spellEnd"/>
      <w:r>
        <w:rPr>
          <w:rFonts w:asciiTheme="minorHAnsi" w:hAnsiTheme="minorHAnsi"/>
        </w:rPr>
        <w:t xml:space="preserve"> amrywiol, gan gynyddu gwerthiant tocynnau a refeniw.</w:t>
      </w:r>
    </w:p>
    <w:p w14:paraId="09930D2C" w14:textId="77777777" w:rsidR="00FD586C" w:rsidRDefault="00FD586C" w:rsidP="00962DA6">
      <w:pPr>
        <w:spacing w:after="0"/>
        <w:rPr>
          <w:rFonts w:cstheme="minorHAnsi"/>
          <w:u w:val="single"/>
        </w:rPr>
      </w:pPr>
    </w:p>
    <w:p w14:paraId="33E537D4" w14:textId="588AAF20" w:rsidR="0093472C" w:rsidRDefault="0093472C" w:rsidP="0093472C">
      <w:r>
        <w:t xml:space="preserve">Mae gan Tafwyl becyn safonol o gyfleoedd noddi (a </w:t>
      </w:r>
      <w:proofErr w:type="spellStart"/>
      <w:r>
        <w:t>gynigir</w:t>
      </w:r>
      <w:proofErr w:type="spellEnd"/>
      <w:r>
        <w:t xml:space="preserve"> i ni ond hefyd i sefydliadau eraill).</w:t>
      </w:r>
    </w:p>
    <w:p w14:paraId="7B9B9A27" w14:textId="77777777" w:rsidR="0093472C" w:rsidRDefault="0093472C" w:rsidP="0093472C">
      <w:r>
        <w:t>Mae’n cyd-fynd â’r canlynol:</w:t>
      </w:r>
    </w:p>
    <w:p w14:paraId="1B75B7B7" w14:textId="77777777" w:rsidR="0093472C" w:rsidRDefault="0093472C" w:rsidP="0093472C">
      <w:pPr>
        <w:pStyle w:val="ListParagraph"/>
        <w:numPr>
          <w:ilvl w:val="0"/>
          <w:numId w:val="13"/>
        </w:numPr>
        <w:rPr>
          <w:rFonts w:eastAsia="Times New Roman"/>
        </w:rPr>
      </w:pPr>
      <w:r>
        <w:t xml:space="preserve">Yr Iaith Gymraeg a’i Diwylliant – mae’r digwyddiad yn cael ei drefnu gan y Fenter Iaith ac mae’n cefnogi/annog pobl i ddefnyddio’r Gymraeg. Mae’r digwyddiad am ddim i’r cyhoedd ac mae’n addas i deuluoedd </w:t>
      </w:r>
      <w:hyperlink r:id="rId10" w:history="1">
        <w:r>
          <w:rPr>
            <w:rStyle w:val="Hyperlink"/>
          </w:rPr>
          <w:t>https://mentrauiaith.cymru/amdanom-ni/ein-gwaith/</w:t>
        </w:r>
      </w:hyperlink>
    </w:p>
    <w:p w14:paraId="7122556D" w14:textId="32B3F82E" w:rsidR="0093472C" w:rsidRDefault="0093472C" w:rsidP="0093472C">
      <w:pPr>
        <w:pStyle w:val="ListParagraph"/>
        <w:numPr>
          <w:ilvl w:val="0"/>
          <w:numId w:val="13"/>
        </w:numPr>
        <w:rPr>
          <w:rFonts w:eastAsia="Times New Roman"/>
        </w:rPr>
      </w:pPr>
      <w:r>
        <w:t>Trafnidiaeth gynaliadwy – maent yn monitro sut mae pobl yn cyrraedd y digwyddiad bob blwyddyn ac yn annog trafnidiaeth gyhoeddus/cynaliadwyedd</w:t>
      </w:r>
    </w:p>
    <w:p w14:paraId="12302733" w14:textId="77777777" w:rsidR="0093472C" w:rsidRPr="0093472C" w:rsidRDefault="0093472C" w:rsidP="0093472C">
      <w:pPr>
        <w:pStyle w:val="ListParagraph"/>
        <w:rPr>
          <w:rFonts w:eastAsia="Times New Roman"/>
        </w:rPr>
      </w:pPr>
    </w:p>
    <w:p w14:paraId="4D3438BF" w14:textId="38DD48B3" w:rsidR="0093472C" w:rsidRDefault="0093472C" w:rsidP="0093472C">
      <w:r>
        <w:t>Does dim contract. Mae Trafnidiaeth Cymru yn noddi’r digwyddiad deuddydd.</w:t>
      </w:r>
    </w:p>
    <w:p w14:paraId="3DB7213A" w14:textId="77777777" w:rsidR="0093472C" w:rsidRDefault="0093472C" w:rsidP="00962DA6">
      <w:pPr>
        <w:spacing w:after="0"/>
        <w:rPr>
          <w:rFonts w:cstheme="minorHAnsi"/>
          <w:u w:val="single"/>
        </w:rPr>
      </w:pPr>
    </w:p>
    <w:p w14:paraId="07FB85C4" w14:textId="77777777" w:rsidR="007F47F3" w:rsidRPr="007F47F3" w:rsidRDefault="007F47F3" w:rsidP="00962DA6">
      <w:pPr>
        <w:spacing w:after="0"/>
        <w:rPr>
          <w:rFonts w:cstheme="minorHAnsi"/>
          <w:u w:val="single"/>
        </w:rPr>
      </w:pPr>
    </w:p>
    <w:p w14:paraId="5920B247" w14:textId="77777777" w:rsidR="00F24552" w:rsidRDefault="00F24552" w:rsidP="00F24552">
      <w:pPr>
        <w:spacing w:after="0"/>
        <w:rPr>
          <w:i/>
        </w:rPr>
      </w:pPr>
    </w:p>
    <w:p w14:paraId="5EB27C98" w14:textId="77777777" w:rsidR="00F24552" w:rsidRDefault="00F24552" w:rsidP="0093472C">
      <w:pPr>
        <w:spacing w:after="0"/>
        <w:jc w:val="right"/>
        <w:rPr>
          <w:i/>
        </w:rPr>
      </w:pPr>
    </w:p>
    <w:p w14:paraId="465B36B8" w14:textId="56643E2F" w:rsidR="00CA6F9A" w:rsidRPr="0093472C" w:rsidRDefault="0093472C" w:rsidP="0093472C">
      <w:pPr>
        <w:spacing w:after="0"/>
        <w:jc w:val="right"/>
        <w:rPr>
          <w:rFonts w:cstheme="minorHAnsi"/>
          <w:i/>
          <w:iCs/>
        </w:rPr>
      </w:pPr>
      <w:r>
        <w:rPr>
          <w:i/>
        </w:rPr>
        <w:t>Parhad...</w:t>
      </w:r>
    </w:p>
    <w:p w14:paraId="591A1912" w14:textId="77777777" w:rsidR="00CA6F9A" w:rsidRDefault="00CA6F9A" w:rsidP="00962DA6">
      <w:pPr>
        <w:spacing w:after="0"/>
        <w:rPr>
          <w:rFonts w:cstheme="minorHAnsi"/>
          <w:b/>
          <w:bCs/>
        </w:rPr>
      </w:pPr>
    </w:p>
    <w:p w14:paraId="06FAB948" w14:textId="792AF591" w:rsidR="00CA6F9A" w:rsidRPr="00CA6F9A" w:rsidRDefault="00CA6F9A" w:rsidP="00962DA6">
      <w:pPr>
        <w:spacing w:after="0"/>
        <w:rPr>
          <w:rFonts w:cstheme="minorHAnsi"/>
          <w:u w:val="single"/>
        </w:rPr>
      </w:pPr>
      <w:r>
        <w:rPr>
          <w:u w:val="single"/>
        </w:rPr>
        <w:t>Cwestiwn 2</w:t>
      </w:r>
    </w:p>
    <w:p w14:paraId="0B69A580" w14:textId="77777777" w:rsidR="00CA6F9A" w:rsidRPr="00CA6F9A" w:rsidRDefault="00CA6F9A" w:rsidP="00962DA6">
      <w:pPr>
        <w:spacing w:after="0"/>
        <w:rPr>
          <w:rFonts w:cstheme="minorHAnsi"/>
          <w:u w:val="single"/>
        </w:rPr>
      </w:pPr>
    </w:p>
    <w:p w14:paraId="33D804E1" w14:textId="77777777" w:rsidR="00F00252" w:rsidRDefault="00F00252" w:rsidP="00962DA6">
      <w:pPr>
        <w:spacing w:after="0"/>
        <w:rPr>
          <w:rFonts w:cstheme="minorHAnsi"/>
          <w:b/>
          <w:bCs/>
        </w:rPr>
      </w:pPr>
    </w:p>
    <w:tbl>
      <w:tblPr>
        <w:tblW w:w="6980" w:type="dxa"/>
        <w:tblLook w:val="04A0" w:firstRow="1" w:lastRow="0" w:firstColumn="1" w:lastColumn="0" w:noHBand="0" w:noVBand="1"/>
      </w:tblPr>
      <w:tblGrid>
        <w:gridCol w:w="3140"/>
        <w:gridCol w:w="970"/>
        <w:gridCol w:w="970"/>
        <w:gridCol w:w="970"/>
        <w:gridCol w:w="970"/>
      </w:tblGrid>
      <w:tr w:rsidR="00254F84" w:rsidRPr="00254F84" w14:paraId="4745EBAF" w14:textId="77777777" w:rsidTr="00254F84">
        <w:trPr>
          <w:trHeight w:val="29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490E9" w14:textId="77777777" w:rsidR="00254F84" w:rsidRPr="00254F84" w:rsidRDefault="00254F84" w:rsidP="00254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80FC4" w14:textId="355AD7C2" w:rsidR="00254F84" w:rsidRPr="00254F84" w:rsidRDefault="00254F84" w:rsidP="00254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2020/21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192DE" w14:textId="1C90F70B" w:rsidR="00254F84" w:rsidRPr="00254F84" w:rsidRDefault="00254F84" w:rsidP="00254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2021/22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C1F1F" w14:textId="696EB6BA" w:rsidR="00254F84" w:rsidRPr="00254F84" w:rsidRDefault="00254F84" w:rsidP="00254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2022/23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2C53F" w14:textId="38424FCA" w:rsidR="00254F84" w:rsidRPr="00254F84" w:rsidRDefault="00254F84" w:rsidP="00254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2023/24</w:t>
            </w:r>
          </w:p>
        </w:tc>
      </w:tr>
      <w:tr w:rsidR="00254F84" w:rsidRPr="00254F84" w14:paraId="2C127E4F" w14:textId="77777777" w:rsidTr="00254F84">
        <w:trPr>
          <w:trHeight w:val="290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F84B2" w14:textId="77777777" w:rsidR="00254F84" w:rsidRPr="00254F84" w:rsidRDefault="00254F84" w:rsidP="00254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Menywod mewn Trafnidiaeth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27EA0" w14:textId="77777777" w:rsidR="00254F84" w:rsidRPr="00254F84" w:rsidRDefault="00254F84" w:rsidP="00254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0916C" w14:textId="77777777" w:rsidR="00254F84" w:rsidRPr="00254F84" w:rsidRDefault="00254F84" w:rsidP="00254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7B926" w14:textId="77777777" w:rsidR="00254F84" w:rsidRPr="00254F84" w:rsidRDefault="00254F84" w:rsidP="00254F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£9,000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6A345" w14:textId="77777777" w:rsidR="00254F84" w:rsidRPr="00254F84" w:rsidRDefault="00254F84" w:rsidP="00254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254F84" w:rsidRPr="00254F84" w14:paraId="1B9CA1FA" w14:textId="77777777" w:rsidTr="00254F84">
        <w:trPr>
          <w:trHeight w:val="29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47A6F" w14:textId="77777777" w:rsidR="00254F84" w:rsidRPr="00254F84" w:rsidRDefault="00254F84" w:rsidP="00254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Ponty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yn y Parc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9D714" w14:textId="77777777" w:rsidR="00254F84" w:rsidRPr="00254F84" w:rsidRDefault="00254F84" w:rsidP="00254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D038A" w14:textId="77777777" w:rsidR="00254F84" w:rsidRPr="00254F84" w:rsidRDefault="00254F84" w:rsidP="00254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DA6D6" w14:textId="77777777" w:rsidR="00254F84" w:rsidRPr="00254F84" w:rsidRDefault="00254F84" w:rsidP="00254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65A8C" w14:textId="77777777" w:rsidR="00254F84" w:rsidRPr="00254F84" w:rsidRDefault="00254F84" w:rsidP="00254F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£3,000</w:t>
            </w:r>
          </w:p>
        </w:tc>
      </w:tr>
      <w:tr w:rsidR="00254F84" w:rsidRPr="00254F84" w14:paraId="2C0DD7F3" w14:textId="77777777" w:rsidTr="00254F84">
        <w:trPr>
          <w:trHeight w:val="29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EA39F" w14:textId="77777777" w:rsidR="00254F84" w:rsidRPr="00254F84" w:rsidRDefault="00254F84" w:rsidP="00254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Cadwch </w:t>
            </w:r>
            <w:proofErr w:type="spellStart"/>
            <w:r>
              <w:rPr>
                <w:rFonts w:ascii="Calibri" w:hAnsi="Calibri"/>
                <w:color w:val="000000"/>
              </w:rPr>
              <w:t>Gymru’n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Daclus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8069E" w14:textId="77777777" w:rsidR="00254F84" w:rsidRPr="00254F84" w:rsidRDefault="00254F84" w:rsidP="00254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2BEE7" w14:textId="77777777" w:rsidR="00254F84" w:rsidRPr="00254F84" w:rsidRDefault="00254F84" w:rsidP="00254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28627" w14:textId="77777777" w:rsidR="00254F84" w:rsidRPr="00254F84" w:rsidRDefault="00254F84" w:rsidP="00254F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£1,800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13EAA" w14:textId="77777777" w:rsidR="00254F84" w:rsidRPr="00254F84" w:rsidRDefault="00254F84" w:rsidP="00254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254F84" w:rsidRPr="00254F84" w14:paraId="22208D2A" w14:textId="77777777" w:rsidTr="00254F84">
        <w:trPr>
          <w:trHeight w:val="29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2571A" w14:textId="77777777" w:rsidR="00254F84" w:rsidRPr="00254F84" w:rsidRDefault="00254F84" w:rsidP="00254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Cydffederasiwn Diwydiant Prydain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4416A" w14:textId="77777777" w:rsidR="00254F84" w:rsidRPr="00254F84" w:rsidRDefault="00254F84" w:rsidP="00254F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£4,800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E1F21" w14:textId="77777777" w:rsidR="00254F84" w:rsidRPr="00254F84" w:rsidRDefault="00254F84" w:rsidP="00254F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£7,200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D017D" w14:textId="77777777" w:rsidR="00254F84" w:rsidRPr="00254F84" w:rsidRDefault="00254F84" w:rsidP="00254F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£14,400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F1AB6" w14:textId="77777777" w:rsidR="00254F84" w:rsidRPr="00254F84" w:rsidRDefault="00254F84" w:rsidP="00254F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£10,200</w:t>
            </w:r>
          </w:p>
        </w:tc>
      </w:tr>
      <w:tr w:rsidR="00254F84" w:rsidRPr="00254F84" w14:paraId="42B14F49" w14:textId="77777777" w:rsidTr="00254F84">
        <w:trPr>
          <w:trHeight w:val="29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43DF4" w14:textId="77777777" w:rsidR="00254F84" w:rsidRPr="00254F84" w:rsidRDefault="00254F84" w:rsidP="00254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Pride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Caerdydd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98E3C" w14:textId="77777777" w:rsidR="00254F84" w:rsidRPr="00254F84" w:rsidRDefault="00254F84" w:rsidP="00254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27068" w14:textId="77777777" w:rsidR="00254F84" w:rsidRPr="00254F84" w:rsidRDefault="00254F84" w:rsidP="00254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F331B" w14:textId="77777777" w:rsidR="00254F84" w:rsidRPr="00254F84" w:rsidRDefault="00254F84" w:rsidP="00254F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£14,400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846CF" w14:textId="77777777" w:rsidR="00254F84" w:rsidRPr="00254F84" w:rsidRDefault="00254F84" w:rsidP="00254F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£18,000</w:t>
            </w:r>
          </w:p>
        </w:tc>
      </w:tr>
      <w:tr w:rsidR="00254F84" w:rsidRPr="00254F84" w14:paraId="285C49DC" w14:textId="77777777" w:rsidTr="00254F84">
        <w:trPr>
          <w:trHeight w:val="29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3B866D" w14:textId="25A96CC0" w:rsidR="00254F84" w:rsidRPr="00254F84" w:rsidRDefault="00254F84" w:rsidP="00254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Pride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Abertawe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0D472" w14:textId="77777777" w:rsidR="00254F84" w:rsidRPr="00254F84" w:rsidRDefault="00254F84" w:rsidP="00254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2F2E2" w14:textId="77777777" w:rsidR="00254F84" w:rsidRPr="00254F84" w:rsidRDefault="00254F84" w:rsidP="00254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C76EF" w14:textId="77777777" w:rsidR="00254F84" w:rsidRPr="00254F84" w:rsidRDefault="00254F84" w:rsidP="00254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B7676" w14:textId="77777777" w:rsidR="00254F84" w:rsidRPr="00254F84" w:rsidRDefault="00254F84" w:rsidP="00254F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£1,000</w:t>
            </w:r>
          </w:p>
        </w:tc>
      </w:tr>
      <w:tr w:rsidR="00254F84" w:rsidRPr="00254F84" w14:paraId="2E25E446" w14:textId="77777777" w:rsidTr="00254F84">
        <w:trPr>
          <w:trHeight w:val="29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A5137" w14:textId="77777777" w:rsidR="00254F84" w:rsidRPr="00254F84" w:rsidRDefault="00254F84" w:rsidP="00254F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A9216" w14:textId="77777777" w:rsidR="00254F84" w:rsidRPr="00254F84" w:rsidRDefault="00254F84" w:rsidP="00254F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£4,800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30711" w14:textId="77777777" w:rsidR="00254F84" w:rsidRPr="00254F84" w:rsidRDefault="00254F84" w:rsidP="00254F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£7,200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31667" w14:textId="77777777" w:rsidR="00254F84" w:rsidRPr="00254F84" w:rsidRDefault="00254F84" w:rsidP="00254F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£37,200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F57BD" w14:textId="77777777" w:rsidR="00254F84" w:rsidRPr="00254F84" w:rsidRDefault="00254F84" w:rsidP="00254F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£32,200</w:t>
            </w:r>
          </w:p>
        </w:tc>
      </w:tr>
    </w:tbl>
    <w:p w14:paraId="32BA7C61" w14:textId="77777777" w:rsidR="00254F84" w:rsidRDefault="00254F84" w:rsidP="00962DA6">
      <w:pPr>
        <w:spacing w:after="0"/>
        <w:rPr>
          <w:rFonts w:cstheme="minorHAnsi"/>
          <w:b/>
          <w:bCs/>
        </w:rPr>
      </w:pPr>
    </w:p>
    <w:p w14:paraId="0E683B5C" w14:textId="77777777" w:rsidR="00F00252" w:rsidRDefault="00F00252" w:rsidP="00962DA6">
      <w:pPr>
        <w:spacing w:after="0"/>
        <w:rPr>
          <w:rFonts w:cstheme="minorHAnsi"/>
          <w:b/>
          <w:bCs/>
        </w:rPr>
      </w:pPr>
    </w:p>
    <w:p w14:paraId="3D355D05" w14:textId="77777777" w:rsidR="00AD02DE" w:rsidRDefault="00AD02DE" w:rsidP="00962DA6">
      <w:pPr>
        <w:spacing w:after="0"/>
        <w:rPr>
          <w:rFonts w:cstheme="minorHAnsi"/>
          <w:b/>
          <w:bCs/>
        </w:rPr>
      </w:pPr>
    </w:p>
    <w:p w14:paraId="19675495" w14:textId="77777777" w:rsidR="00F00252" w:rsidRDefault="00F00252" w:rsidP="00F00252">
      <w:pPr>
        <w:rPr>
          <w:rFonts w:cstheme="minorHAnsi"/>
        </w:rPr>
      </w:pPr>
      <w:r>
        <w:t xml:space="preserve">O ran y cytundeb nawdd ar gyfer tywydd ITV Cymru Wales, mae’r </w:t>
      </w:r>
      <w:proofErr w:type="spellStart"/>
      <w:r>
        <w:t>esemptiad</w:t>
      </w:r>
      <w:proofErr w:type="spellEnd"/>
      <w:r>
        <w:t xml:space="preserve"> canlynol yn berthnasol</w:t>
      </w:r>
    </w:p>
    <w:p w14:paraId="2C249D5D" w14:textId="77777777" w:rsidR="00F00252" w:rsidRDefault="00F00252" w:rsidP="00F00252">
      <w:pPr>
        <w:rPr>
          <w:rFonts w:cstheme="minorHAnsi"/>
        </w:rPr>
      </w:pPr>
      <w:r>
        <w:rPr>
          <w:b/>
          <w:bCs/>
        </w:rPr>
        <w:t>A43(2) (Niwed i Fuddiannau Masnachol)</w:t>
      </w:r>
      <w:r>
        <w:t xml:space="preserve"> Deddf Rhyddid Gwybodaeth (2000). Mae hyn yn eithrio gwybodaeth y byddai ei datgelu yn, neu’n debygol o niweidio buddiannau masnachol unrhyw berson cyfreithiol (unigolyn, cwmni, yr awdurdod cyhoeddus ei hun neu unrhyw endid cyfreithiol arall).  </w:t>
      </w:r>
    </w:p>
    <w:p w14:paraId="225C4DAF" w14:textId="31C231EF" w:rsidR="00F00252" w:rsidRDefault="00F00252" w:rsidP="00F00252">
      <w:pPr>
        <w:rPr>
          <w:rFonts w:cstheme="minorHAnsi"/>
        </w:rPr>
      </w:pPr>
      <w:r>
        <w:t xml:space="preserve">Mae defnyddio’r </w:t>
      </w:r>
      <w:proofErr w:type="spellStart"/>
      <w:r>
        <w:t>esemptiad</w:t>
      </w:r>
      <w:proofErr w:type="spellEnd"/>
      <w:r>
        <w:t xml:space="preserve"> hwn yn amodol ar asesiad o fudd y cyhoedd mewn perthynas â datgelu’r wybodaeth dan sylw.</w:t>
      </w:r>
    </w:p>
    <w:p w14:paraId="4A1D07B1" w14:textId="77777777" w:rsidR="00F00252" w:rsidRDefault="00F00252" w:rsidP="00F00252">
      <w:pPr>
        <w:rPr>
          <w:rFonts w:cstheme="minorHAnsi"/>
          <w:b/>
          <w:bCs/>
        </w:rPr>
      </w:pPr>
      <w:r>
        <w:rPr>
          <w:b/>
        </w:rPr>
        <w:t xml:space="preserve">Y dadleuon hynny o blaid datgelu yw: </w:t>
      </w:r>
    </w:p>
    <w:p w14:paraId="56BCF853" w14:textId="77777777" w:rsidR="00F00252" w:rsidRDefault="00F00252" w:rsidP="00F00252">
      <w:pPr>
        <w:pStyle w:val="ListParagraph"/>
        <w:numPr>
          <w:ilvl w:val="0"/>
          <w:numId w:val="10"/>
        </w:numPr>
        <w:rPr>
          <w:rFonts w:asciiTheme="minorHAnsi" w:hAnsiTheme="minorHAnsi" w:cstheme="minorHAnsi"/>
        </w:rPr>
      </w:pPr>
      <w:r>
        <w:rPr>
          <w:rFonts w:asciiTheme="minorHAnsi" w:hAnsiTheme="minorHAnsi"/>
        </w:rPr>
        <w:t xml:space="preserve">Tryloywder mewn perthynas â thrafodion masnachol – mae budd amlwg i’r cyhoedd o ran sicrhau bod trafodion masnachol yn cael eu gwneud ar sail fasnachol gystadleuol. </w:t>
      </w:r>
    </w:p>
    <w:p w14:paraId="2A8F7EFE" w14:textId="77777777" w:rsidR="00F00252" w:rsidRDefault="00F00252" w:rsidP="00F00252">
      <w:pPr>
        <w:pStyle w:val="ListParagraph"/>
        <w:numPr>
          <w:ilvl w:val="0"/>
          <w:numId w:val="10"/>
        </w:numPr>
        <w:rPr>
          <w:rFonts w:asciiTheme="minorHAnsi" w:hAnsiTheme="minorHAnsi" w:cstheme="minorHAnsi"/>
        </w:rPr>
      </w:pPr>
      <w:r>
        <w:rPr>
          <w:rFonts w:asciiTheme="minorHAnsi" w:hAnsiTheme="minorHAnsi"/>
        </w:rPr>
        <w:t xml:space="preserve">Byddai datgelu’r wybodaeth y gofynnwyd amdani yn helpu i sicrhau’r cyhoedd bod y broses wedi’i chwblhau’n iawn. </w:t>
      </w:r>
    </w:p>
    <w:p w14:paraId="5E078CE5" w14:textId="77777777" w:rsidR="00F00252" w:rsidRDefault="00F00252" w:rsidP="00F00252">
      <w:pPr>
        <w:pStyle w:val="ListParagraph"/>
        <w:numPr>
          <w:ilvl w:val="0"/>
          <w:numId w:val="10"/>
        </w:numPr>
        <w:spacing w:after="160"/>
        <w:rPr>
          <w:rFonts w:asciiTheme="minorHAnsi" w:hAnsiTheme="minorHAnsi" w:cstheme="minorHAnsi"/>
        </w:rPr>
      </w:pPr>
      <w:r>
        <w:rPr>
          <w:rFonts w:asciiTheme="minorHAnsi" w:hAnsiTheme="minorHAnsi"/>
        </w:rPr>
        <w:t xml:space="preserve">Hyrwyddo dealltwriaeth o benderfyniadau – gall datgelu hyrwyddo dealltwriaeth o’r broses a’r penderfyniad y mae </w:t>
      </w:r>
      <w:proofErr w:type="spellStart"/>
      <w:r>
        <w:rPr>
          <w:rFonts w:asciiTheme="minorHAnsi" w:hAnsiTheme="minorHAnsi"/>
        </w:rPr>
        <w:t>TrC</w:t>
      </w:r>
      <w:proofErr w:type="spellEnd"/>
      <w:r>
        <w:rPr>
          <w:rFonts w:asciiTheme="minorHAnsi" w:hAnsiTheme="minorHAnsi"/>
        </w:rPr>
        <w:t xml:space="preserve"> wedi’i wneud. </w:t>
      </w:r>
    </w:p>
    <w:p w14:paraId="62B516FD" w14:textId="77777777" w:rsidR="00F00252" w:rsidRDefault="00F00252" w:rsidP="00F00252">
      <w:pPr>
        <w:spacing w:after="60"/>
        <w:rPr>
          <w:rFonts w:cstheme="minorHAnsi"/>
          <w:b/>
          <w:bCs/>
        </w:rPr>
      </w:pPr>
      <w:r>
        <w:rPr>
          <w:b/>
        </w:rPr>
        <w:t>Y dadleuon hynny yn erbyn datgelu yw:</w:t>
      </w:r>
    </w:p>
    <w:p w14:paraId="583FD408" w14:textId="77777777" w:rsidR="00F00252" w:rsidRDefault="00F00252" w:rsidP="00F00252">
      <w:pPr>
        <w:pStyle w:val="ListParagraph"/>
        <w:numPr>
          <w:ilvl w:val="0"/>
          <w:numId w:val="10"/>
        </w:numPr>
        <w:rPr>
          <w:rFonts w:asciiTheme="minorHAnsi" w:hAnsiTheme="minorHAnsi" w:cstheme="minorHAnsi"/>
        </w:rPr>
      </w:pPr>
      <w:r>
        <w:rPr>
          <w:rFonts w:asciiTheme="minorHAnsi" w:hAnsiTheme="minorHAnsi"/>
        </w:rPr>
        <w:t xml:space="preserve">Mae posibilrwydd mawr y byddai rhyddhau’r wybodaeth dan sylw yn effeithio ar barodrwydd partïon i ddelio â </w:t>
      </w:r>
      <w:proofErr w:type="spellStart"/>
      <w:r>
        <w:rPr>
          <w:rFonts w:asciiTheme="minorHAnsi" w:hAnsiTheme="minorHAnsi"/>
        </w:rPr>
        <w:t>TrC</w:t>
      </w:r>
      <w:proofErr w:type="spellEnd"/>
      <w:r>
        <w:rPr>
          <w:rFonts w:asciiTheme="minorHAnsi" w:hAnsiTheme="minorHAnsi"/>
        </w:rPr>
        <w:t xml:space="preserve"> yn y dyfodol. Hyd yn oed pan fydd partïon yn delio â </w:t>
      </w:r>
      <w:proofErr w:type="spellStart"/>
      <w:r>
        <w:rPr>
          <w:rFonts w:asciiTheme="minorHAnsi" w:hAnsiTheme="minorHAnsi"/>
        </w:rPr>
        <w:t>TrC</w:t>
      </w:r>
      <w:proofErr w:type="spellEnd"/>
      <w:r>
        <w:rPr>
          <w:rFonts w:asciiTheme="minorHAnsi" w:hAnsiTheme="minorHAnsi"/>
        </w:rPr>
        <w:t xml:space="preserve">, efallai na fyddant yn barod i ddatgelu gwybodaeth benodol oherwydd pryder y gallai gael ei datgelu. Ni fyddai hyn yn ffafriol i drafodaethau a thrafodion agored a thryloyw rhwng </w:t>
      </w:r>
      <w:proofErr w:type="spellStart"/>
      <w:r>
        <w:rPr>
          <w:rFonts w:asciiTheme="minorHAnsi" w:hAnsiTheme="minorHAnsi"/>
        </w:rPr>
        <w:t>TrC</w:t>
      </w:r>
      <w:proofErr w:type="spellEnd"/>
      <w:r>
        <w:rPr>
          <w:rFonts w:asciiTheme="minorHAnsi" w:hAnsiTheme="minorHAnsi"/>
        </w:rPr>
        <w:t xml:space="preserve"> a thrydydd partïon. Mae gan y cyhoedd ddiddordeb yn ffaith y gall </w:t>
      </w:r>
      <w:proofErr w:type="spellStart"/>
      <w:r>
        <w:rPr>
          <w:rFonts w:asciiTheme="minorHAnsi" w:hAnsiTheme="minorHAnsi"/>
        </w:rPr>
        <w:t>TrC</w:t>
      </w:r>
      <w:proofErr w:type="spellEnd"/>
      <w:r>
        <w:rPr>
          <w:rFonts w:asciiTheme="minorHAnsi" w:hAnsiTheme="minorHAnsi"/>
        </w:rPr>
        <w:t xml:space="preserve"> gynnal ei fusnes mewn modd priodol sy’n rhan annatod o’r gofyniad i sicrhau’r gwerth gorau a’r effeithlonrwydd gorau. Pe bai partïon yn anfodlon delio â </w:t>
      </w:r>
      <w:proofErr w:type="spellStart"/>
      <w:r>
        <w:rPr>
          <w:rFonts w:asciiTheme="minorHAnsi" w:hAnsiTheme="minorHAnsi"/>
        </w:rPr>
        <w:t>TrC</w:t>
      </w:r>
      <w:proofErr w:type="spellEnd"/>
      <w:r>
        <w:rPr>
          <w:rFonts w:asciiTheme="minorHAnsi" w:hAnsiTheme="minorHAnsi"/>
        </w:rPr>
        <w:t>, byddai hyn yn ystumio prosesau negodi contractau neu gaffael a byddai’n niweidiol i sicrhau’r gwerth gorau a’r effeithlonrwydd gorau.</w:t>
      </w:r>
    </w:p>
    <w:p w14:paraId="23B614DE" w14:textId="77777777" w:rsidR="00F00252" w:rsidRDefault="00F00252" w:rsidP="00F00252">
      <w:pPr>
        <w:pStyle w:val="ListParagraph"/>
        <w:numPr>
          <w:ilvl w:val="0"/>
          <w:numId w:val="10"/>
        </w:numPr>
        <w:spacing w:after="160"/>
        <w:rPr>
          <w:rFonts w:asciiTheme="minorHAnsi" w:hAnsiTheme="minorHAnsi" w:cstheme="minorHAnsi"/>
        </w:rPr>
      </w:pPr>
      <w:r>
        <w:rPr>
          <w:rFonts w:asciiTheme="minorHAnsi" w:hAnsiTheme="minorHAnsi"/>
        </w:rPr>
        <w:t xml:space="preserve">Mae ITV yn gweithredu mewn amgylchedd masnachol. Gallai rhyddhau’r wybodaeth amharu ar fuddiannau ITV i gymryd rhan yn gystadleuol mewn gweithgarwch masnachol wrth negodi contractau nawdd eraill.  </w:t>
      </w:r>
    </w:p>
    <w:p w14:paraId="79A802BD" w14:textId="362DE017" w:rsidR="0053128D" w:rsidRPr="0082656B" w:rsidRDefault="00F00252" w:rsidP="0082656B">
      <w:pPr>
        <w:rPr>
          <w:rFonts w:cstheme="minorHAnsi"/>
        </w:rPr>
      </w:pPr>
      <w:r>
        <w:t xml:space="preserve">Mae Trafnidiaeth Cymru yn cydnabod yr angen i awdurdodau cyhoeddus fod yn agored ac yn dryloyw, ond yn yr achos hwn gan y byddai datgelu’r wybodaeth hon yn debygol o amharu ar allu </w:t>
      </w:r>
      <w:r>
        <w:lastRenderedPageBreak/>
        <w:t xml:space="preserve">Trafnidiaeth Cymru i gael y gwerth gorau a gallu ITV i negodi’n fasnachol â chwmnïau eraill, rydyn ni’n credu bod budd y cyhoedd yn ffafrio defnyddio’r </w:t>
      </w:r>
      <w:proofErr w:type="spellStart"/>
      <w:r>
        <w:t>esemptiad</w:t>
      </w:r>
      <w:proofErr w:type="spellEnd"/>
      <w:r>
        <w:t xml:space="preserve">. </w:t>
      </w:r>
      <w:bookmarkStart w:id="0" w:name="_GoBack"/>
      <w:bookmarkEnd w:id="0"/>
    </w:p>
    <w:p w14:paraId="5850682F" w14:textId="0E695329" w:rsidR="00F35E54" w:rsidRPr="003605D6" w:rsidRDefault="00E53352" w:rsidP="00962DA6">
      <w:pPr>
        <w:spacing w:after="0"/>
        <w:rPr>
          <w:rFonts w:cstheme="minorHAnsi"/>
        </w:rPr>
      </w:pPr>
      <w:r>
        <w:t xml:space="preserve">Gobeithio y bydd yr wybodaeth hon yn ddefnyddiol i chi. </w:t>
      </w:r>
    </w:p>
    <w:p w14:paraId="1FB9BA2E" w14:textId="0511859E" w:rsidR="00F35E54" w:rsidRPr="003605D6" w:rsidRDefault="00F35E54" w:rsidP="00962DA6">
      <w:pPr>
        <w:spacing w:after="0"/>
        <w:rPr>
          <w:rFonts w:cstheme="minorHAnsi"/>
        </w:rPr>
      </w:pPr>
    </w:p>
    <w:p w14:paraId="332827CA" w14:textId="28E2BCC0" w:rsidR="00F35E54" w:rsidRPr="003605D6" w:rsidRDefault="00F35E54" w:rsidP="00962DA6">
      <w:pPr>
        <w:spacing w:after="0"/>
        <w:rPr>
          <w:rFonts w:cstheme="minorHAnsi"/>
        </w:rPr>
      </w:pPr>
      <w:r>
        <w:t xml:space="preserve">Yn gywir,  </w:t>
      </w:r>
    </w:p>
    <w:p w14:paraId="268B4940" w14:textId="16645FF7" w:rsidR="00F35E54" w:rsidRPr="003605D6" w:rsidRDefault="00F35E54" w:rsidP="00962DA6">
      <w:pPr>
        <w:spacing w:after="0"/>
        <w:rPr>
          <w:rFonts w:cstheme="minorHAnsi"/>
        </w:rPr>
      </w:pPr>
      <w:r>
        <w:t xml:space="preserve"> </w:t>
      </w:r>
    </w:p>
    <w:p w14:paraId="4885E00F" w14:textId="28259E09" w:rsidR="00F35E54" w:rsidRPr="00FA35C2" w:rsidRDefault="00F35E54" w:rsidP="00962DA6">
      <w:pPr>
        <w:spacing w:after="0"/>
        <w:rPr>
          <w:b/>
          <w:bCs/>
          <w:color w:val="FF0000"/>
          <w:sz w:val="28"/>
          <w:szCs w:val="28"/>
        </w:rPr>
      </w:pPr>
      <w:r>
        <w:rPr>
          <w:b/>
          <w:color w:val="FF0000"/>
          <w:sz w:val="28"/>
        </w:rPr>
        <w:t>Trafnidiaeth Cymru</w:t>
      </w:r>
    </w:p>
    <w:p w14:paraId="5FBC5D33" w14:textId="30795C04" w:rsidR="00F35E54" w:rsidRDefault="00F35E54"/>
    <w:p w14:paraId="6147402B" w14:textId="0AF87A91" w:rsidR="0013481D" w:rsidRPr="00E24CBC" w:rsidRDefault="00E24CBC">
      <w:r>
        <w:rPr>
          <w:b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AA82B04" wp14:editId="05256D40">
                <wp:simplePos x="0" y="0"/>
                <wp:positionH relativeFrom="margin">
                  <wp:posOffset>-95250</wp:posOffset>
                </wp:positionH>
                <wp:positionV relativeFrom="paragraph">
                  <wp:posOffset>236855</wp:posOffset>
                </wp:positionV>
                <wp:extent cx="5943600" cy="26479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64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116A48" w14:textId="4AA7B076" w:rsidR="00E24CBC" w:rsidRPr="0013481D" w:rsidRDefault="00E24CBC" w:rsidP="00E24CBC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</w:rPr>
                              <w:t>Hawliau Apelio</w:t>
                            </w:r>
                          </w:p>
                          <w:p w14:paraId="1827398E" w14:textId="77777777" w:rsidR="00E24CBC" w:rsidRPr="0013481D" w:rsidRDefault="00E24CBC" w:rsidP="00E24CBC">
                            <w:pPr>
                              <w:jc w:val="both"/>
                            </w:pPr>
                            <w:r>
                              <w:t xml:space="preserve">Os ydych chi’n anhapus â’r ffordd y cafodd eich cais ei drin a’ch bod chi’n dymuno gwneud cwyn neu wneud cais am adolygiad o’n penderfyniad, ysgrifennwch at y Pennaeth Rhyddid Gwybodaeth naill ai yn </w:t>
                            </w:r>
                            <w:r>
                              <w:rPr>
                                <w:u w:val="single"/>
                              </w:rPr>
                              <w:t>Trafnidiaeth Cymru, 3 Llys Cadwyn, Pontypridd, CF37 4TH</w:t>
                            </w:r>
                            <w:r>
                              <w:t xml:space="preserve"> neu </w:t>
                            </w:r>
                            <w:hyperlink r:id="rId11" w:history="1">
                              <w:r>
                                <w:rPr>
                                  <w:rStyle w:val="Hyperlink"/>
                                  <w:color w:val="auto"/>
                                </w:rPr>
                                <w:t>freedomofinformation@tfw.wales</w:t>
                              </w:r>
                            </w:hyperlink>
                            <w:r>
                              <w:t xml:space="preserve">. Rhaid i’ch cais gael ei gyflwyno cyn pen 40 diwrnod gwaith ar ôl derbyn y llythyr hwn. Os nad ydych chi’n fodlon ar ganlyniad yr adolygiad mewnol, mae gennych hawl i wneud cais yn uniongyrchol i’r Comisiynydd Gwybodaeth am benderfyniad. </w:t>
                            </w:r>
                          </w:p>
                          <w:p w14:paraId="33D7B78E" w14:textId="77777777" w:rsidR="00E24CBC" w:rsidRPr="0013481D" w:rsidRDefault="00E24CBC" w:rsidP="00E24CBC">
                            <w:pPr>
                              <w:jc w:val="both"/>
                            </w:pPr>
                            <w:r>
                              <w:t xml:space="preserve">Gallwch chi gysylltu â’r Comisiynydd Gwybodaeth yn Swyddfa’r Comisiynydd Gwybodaeth, </w:t>
                            </w:r>
                            <w:proofErr w:type="spellStart"/>
                            <w:r>
                              <w:t>Wycliffe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House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Water</w:t>
                            </w:r>
                            <w:proofErr w:type="spellEnd"/>
                            <w:r>
                              <w:t xml:space="preserve"> Lane, </w:t>
                            </w:r>
                            <w:proofErr w:type="spellStart"/>
                            <w:r>
                              <w:t>Wilmslow</w:t>
                            </w:r>
                            <w:proofErr w:type="spellEnd"/>
                            <w:r>
                              <w:t xml:space="preserve">, Cheshire, SK9 5AF neu gallwch chi gysylltu â Swyddfa’r Comisiynydd Gwybodaeth drwy adran ‘Gwneud Cwyn’ eu gwefan ar y ddolen hon: </w:t>
                            </w:r>
                            <w:hyperlink r:id="rId12" w:history="1">
                              <w:r>
                                <w:rPr>
                                  <w:rStyle w:val="Hyperlink"/>
                                  <w:color w:val="auto"/>
                                </w:rPr>
                                <w:t>https:/ico.org.uk/make-a-complaint/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14:paraId="75A99A8C" w14:textId="77777777" w:rsidR="00E24CBC" w:rsidRDefault="00E24CBC" w:rsidP="00E24CBC">
                            <w:pPr>
                              <w:jc w:val="both"/>
                            </w:pPr>
                            <w:r>
                              <w:t>Yr adran berthnasol i’w dewis fydd "Gwybodaeth Swyddogol neu Gyhoeddus".</w:t>
                            </w:r>
                          </w:p>
                          <w:p w14:paraId="1A7C7971" w14:textId="326E405B" w:rsidR="00E24CBC" w:rsidRDefault="00E24CB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A82B0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5pt;margin-top:18.65pt;width:468pt;height:208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">
                <v:textbox>
                  <w:txbxContent>
                    <w:p w14:paraId="55116A48" w14:textId="4AA7B076" w:rsidR="00E24CBC" w:rsidRPr="0013481D" w:rsidRDefault="00E24CBC" w:rsidP="00E24CBC">
                      <w:pPr>
                        <w:rPr>
                          <w:b/>
                          <w:bCs/>
                        </w:rPr>
                      </w:pPr>
                      <w:bookmarkStart w:id="1" w:name="_GoBack"/>
                      <w:r>
                        <w:rPr>
                          <w:b/>
                        </w:rPr>
                        <w:t>Hawliau Apelio</w:t>
                      </w:r>
                    </w:p>
                    <w:p w14:paraId="1827398E" w14:textId="77777777" w:rsidR="00E24CBC" w:rsidRPr="0013481D" w:rsidRDefault="00E24CBC" w:rsidP="00E24CBC">
                      <w:pPr>
                        <w:jc w:val="both"/>
                      </w:pPr>
                      <w:r>
                        <w:t xml:space="preserve">Os ydych chi’n anhapus â’r ffordd y cafodd eich cais ei drin a’ch bod chi’n dymuno gwneud cwyn neu wneud cais am adolygiad o’n penderfyniad, ysgrifennwch at y Pennaeth Rhyddid Gwybodaeth naill ai yn </w:t>
                      </w:r>
                      <w:r>
                        <w:rPr>
                          <w:u w:val="single"/>
                        </w:rPr>
                        <w:t>Trafnidiaeth Cymru, 3 Llys Cadwyn, Pontypridd, CF37 4TH</w:t>
                      </w:r>
                      <w:r>
                        <w:t xml:space="preserve"> neu </w:t>
                      </w:r>
                      <w:hyperlink r:id="rId13" w:history="1">
                        <w:r>
                          <w:rPr>
                            <w:rStyle w:val="Hyperlink"/>
                            <w:color w:val="auto"/>
                          </w:rPr>
                          <w:t>freedomofinformation@tfw.wales</w:t>
                        </w:r>
                      </w:hyperlink>
                      <w:r>
                        <w:t xml:space="preserve">. Rhaid i’ch cais gael ei gyflwyno cyn pen 40 diwrnod gwaith ar ôl derbyn y llythyr hwn. Os nad ydych chi’n fodlon ar ganlyniad yr adolygiad mewnol, mae gennych hawl i wneud cais yn uniongyrchol i’r Comisiynydd Gwybodaeth am benderfyniad. </w:t>
                      </w:r>
                    </w:p>
                    <w:p w14:paraId="33D7B78E" w14:textId="77777777" w:rsidR="00E24CBC" w:rsidRPr="0013481D" w:rsidRDefault="00E24CBC" w:rsidP="00E24CBC">
                      <w:pPr>
                        <w:jc w:val="both"/>
                      </w:pPr>
                      <w:r>
                        <w:t xml:space="preserve">Gallwch chi gysylltu â’r Comisiynydd Gwybodaeth yn Swyddfa’r Comisiynydd Gwybodaeth, Wycliffe House, Water Lane, Wilmslow, Cheshire, SK9 5AF neu gallwch chi gysylltu â Swyddfa’r Comisiynydd Gwybodaeth drwy adran ‘Gwneud Cwyn’ eu gwefan ar y ddolen hon: </w:t>
                      </w:r>
                      <w:hyperlink r:id="rId14" w:history="1">
                        <w:r>
                          <w:rPr>
                            <w:rStyle w:val="Hyperlink"/>
                            <w:color w:val="auto"/>
                          </w:rPr>
                          <w:t>https:/ico.org.uk/make-a-complaint/</w:t>
                        </w:r>
                      </w:hyperlink>
                      <w:r>
                        <w:t xml:space="preserve"> </w:t>
                      </w:r>
                    </w:p>
                    <w:p w14:paraId="75A99A8C" w14:textId="77777777" w:rsidR="00E24CBC" w:rsidRDefault="00E24CBC" w:rsidP="00E24CBC">
                      <w:pPr>
                        <w:jc w:val="both"/>
                      </w:pPr>
                      <w:r>
                        <w:t>Yr adran berthnasol i’w dewis fydd "Gwybodaeth Swyddogol neu Gyhoeddus".</w:t>
                      </w:r>
                    </w:p>
                    <w:bookmarkEnd w:id="1"/>
                    <w:p w14:paraId="1A7C7971" w14:textId="326E405B" w:rsidR="00E24CBC" w:rsidRDefault="00E24CBC"/>
                  </w:txbxContent>
                </v:textbox>
                <w10:wrap type="square" anchorx="margin"/>
              </v:shape>
            </w:pict>
          </mc:Fallback>
        </mc:AlternateContent>
      </w:r>
    </w:p>
    <w:sectPr w:rsidR="0013481D" w:rsidRPr="00E24CBC">
      <w:head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27EE97" w14:textId="77777777" w:rsidR="00D201A0" w:rsidRDefault="00D201A0" w:rsidP="0029704C">
      <w:pPr>
        <w:spacing w:after="0" w:line="240" w:lineRule="auto"/>
      </w:pPr>
      <w:r>
        <w:separator/>
      </w:r>
    </w:p>
  </w:endnote>
  <w:endnote w:type="continuationSeparator" w:id="0">
    <w:p w14:paraId="3C4ACD6E" w14:textId="77777777" w:rsidR="00D201A0" w:rsidRDefault="00D201A0" w:rsidP="0029704C">
      <w:pPr>
        <w:spacing w:after="0" w:line="240" w:lineRule="auto"/>
      </w:pPr>
      <w:r>
        <w:continuationSeparator/>
      </w:r>
    </w:p>
  </w:endnote>
  <w:endnote w:type="continuationNotice" w:id="1">
    <w:p w14:paraId="53E4105E" w14:textId="77777777" w:rsidR="00D201A0" w:rsidRDefault="00D201A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9474C0" w14:textId="77777777" w:rsidR="00D201A0" w:rsidRDefault="00D201A0" w:rsidP="0029704C">
      <w:pPr>
        <w:spacing w:after="0" w:line="240" w:lineRule="auto"/>
      </w:pPr>
      <w:r>
        <w:separator/>
      </w:r>
    </w:p>
  </w:footnote>
  <w:footnote w:type="continuationSeparator" w:id="0">
    <w:p w14:paraId="0E25FD17" w14:textId="77777777" w:rsidR="00D201A0" w:rsidRDefault="00D201A0" w:rsidP="0029704C">
      <w:pPr>
        <w:spacing w:after="0" w:line="240" w:lineRule="auto"/>
      </w:pPr>
      <w:r>
        <w:continuationSeparator/>
      </w:r>
    </w:p>
  </w:footnote>
  <w:footnote w:type="continuationNotice" w:id="1">
    <w:p w14:paraId="41136851" w14:textId="77777777" w:rsidR="00D201A0" w:rsidRDefault="00D201A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6265F5" w14:textId="68D95C70" w:rsidR="0029704C" w:rsidRDefault="0029704C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75BC120C" wp14:editId="1078E645">
          <wp:simplePos x="0" y="0"/>
          <wp:positionH relativeFrom="column">
            <wp:posOffset>-662940</wp:posOffset>
          </wp:positionH>
          <wp:positionV relativeFrom="paragraph">
            <wp:posOffset>-259715</wp:posOffset>
          </wp:positionV>
          <wp:extent cx="3063240" cy="723900"/>
          <wp:effectExtent l="0" t="0" r="0" b="0"/>
          <wp:wrapTight wrapText="bothSides">
            <wp:wrapPolygon edited="0">
              <wp:start x="1746" y="568"/>
              <wp:lineTo x="1075" y="2842"/>
              <wp:lineTo x="134" y="8526"/>
              <wp:lineTo x="134" y="13074"/>
              <wp:lineTo x="1343" y="19326"/>
              <wp:lineTo x="1746" y="20463"/>
              <wp:lineTo x="3090" y="20463"/>
              <wp:lineTo x="21224" y="16484"/>
              <wp:lineTo x="21224" y="10800"/>
              <wp:lineTo x="20284" y="10800"/>
              <wp:lineTo x="20284" y="5116"/>
              <wp:lineTo x="3090" y="568"/>
              <wp:lineTo x="1746" y="568"/>
            </wp:wrapPolygon>
          </wp:wrapTight>
          <wp:docPr id="27" name="Picture 27" descr="TFW_two_line_colour_positive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FW_two_line_colour_positive_rgb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3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A77B1"/>
    <w:multiLevelType w:val="hybridMultilevel"/>
    <w:tmpl w:val="EF0894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ED2F79"/>
    <w:multiLevelType w:val="hybridMultilevel"/>
    <w:tmpl w:val="E03E65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FB062D"/>
    <w:multiLevelType w:val="hybridMultilevel"/>
    <w:tmpl w:val="13B69B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7D18E4"/>
    <w:multiLevelType w:val="hybridMultilevel"/>
    <w:tmpl w:val="D75A14A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B035B3"/>
    <w:multiLevelType w:val="hybridMultilevel"/>
    <w:tmpl w:val="C688F1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116125"/>
    <w:multiLevelType w:val="hybridMultilevel"/>
    <w:tmpl w:val="628E64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A828B7"/>
    <w:multiLevelType w:val="hybridMultilevel"/>
    <w:tmpl w:val="154A35A4"/>
    <w:lvl w:ilvl="0" w:tplc="B322C340">
      <w:start w:val="30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D1017F"/>
    <w:multiLevelType w:val="hybridMultilevel"/>
    <w:tmpl w:val="CAA4738E"/>
    <w:lvl w:ilvl="0" w:tplc="6BCC12E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CF6278"/>
    <w:multiLevelType w:val="hybridMultilevel"/>
    <w:tmpl w:val="269A3804"/>
    <w:lvl w:ilvl="0" w:tplc="C6380592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A7420A"/>
    <w:multiLevelType w:val="multilevel"/>
    <w:tmpl w:val="D15651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61E97CE7"/>
    <w:multiLevelType w:val="hybridMultilevel"/>
    <w:tmpl w:val="0BD8C4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0028AF"/>
    <w:multiLevelType w:val="multilevel"/>
    <w:tmpl w:val="5DD8B4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12" w15:restartNumberingAfterBreak="0">
    <w:nsid w:val="76946B9E"/>
    <w:multiLevelType w:val="multilevel"/>
    <w:tmpl w:val="D1AC5078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12"/>
  </w:num>
  <w:num w:numId="5">
    <w:abstractNumId w:val="6"/>
  </w:num>
  <w:num w:numId="6">
    <w:abstractNumId w:val="9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5"/>
  </w:num>
  <w:num w:numId="10">
    <w:abstractNumId w:val="10"/>
  </w:num>
  <w:num w:numId="11">
    <w:abstractNumId w:val="2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04C"/>
    <w:rsid w:val="000061F5"/>
    <w:rsid w:val="00050181"/>
    <w:rsid w:val="0005296A"/>
    <w:rsid w:val="00060001"/>
    <w:rsid w:val="00064D26"/>
    <w:rsid w:val="0006520C"/>
    <w:rsid w:val="00076762"/>
    <w:rsid w:val="0008339D"/>
    <w:rsid w:val="00084A12"/>
    <w:rsid w:val="00084AA4"/>
    <w:rsid w:val="00091451"/>
    <w:rsid w:val="00092BE5"/>
    <w:rsid w:val="000B4F61"/>
    <w:rsid w:val="000C0C50"/>
    <w:rsid w:val="000C435B"/>
    <w:rsid w:val="000E53B7"/>
    <w:rsid w:val="000E7802"/>
    <w:rsid w:val="000F039C"/>
    <w:rsid w:val="000F0A57"/>
    <w:rsid w:val="000F36E4"/>
    <w:rsid w:val="00106DE7"/>
    <w:rsid w:val="00121A1E"/>
    <w:rsid w:val="00127C25"/>
    <w:rsid w:val="0013481D"/>
    <w:rsid w:val="00150F52"/>
    <w:rsid w:val="0016361E"/>
    <w:rsid w:val="001869B3"/>
    <w:rsid w:val="0018760E"/>
    <w:rsid w:val="001A1182"/>
    <w:rsid w:val="001A42CB"/>
    <w:rsid w:val="001B369B"/>
    <w:rsid w:val="001B6034"/>
    <w:rsid w:val="001B6FC8"/>
    <w:rsid w:val="001D0EB8"/>
    <w:rsid w:val="001E4C29"/>
    <w:rsid w:val="001F47D6"/>
    <w:rsid w:val="00217E85"/>
    <w:rsid w:val="0023065D"/>
    <w:rsid w:val="00243C1C"/>
    <w:rsid w:val="002532E8"/>
    <w:rsid w:val="00254F84"/>
    <w:rsid w:val="00271383"/>
    <w:rsid w:val="0027240C"/>
    <w:rsid w:val="00293CEC"/>
    <w:rsid w:val="00295410"/>
    <w:rsid w:val="0029704C"/>
    <w:rsid w:val="002A7139"/>
    <w:rsid w:val="002B38BF"/>
    <w:rsid w:val="002C45FB"/>
    <w:rsid w:val="002C48AD"/>
    <w:rsid w:val="002C5C5E"/>
    <w:rsid w:val="002E3002"/>
    <w:rsid w:val="002E4D66"/>
    <w:rsid w:val="0033704E"/>
    <w:rsid w:val="003605D6"/>
    <w:rsid w:val="003A66BB"/>
    <w:rsid w:val="003B64F1"/>
    <w:rsid w:val="003E56B2"/>
    <w:rsid w:val="003E5FF1"/>
    <w:rsid w:val="003F3973"/>
    <w:rsid w:val="0041139F"/>
    <w:rsid w:val="0042257B"/>
    <w:rsid w:val="00431B9A"/>
    <w:rsid w:val="00460408"/>
    <w:rsid w:val="004770D2"/>
    <w:rsid w:val="0049234E"/>
    <w:rsid w:val="004B27C7"/>
    <w:rsid w:val="004D2ED9"/>
    <w:rsid w:val="004E19CD"/>
    <w:rsid w:val="004F2D0C"/>
    <w:rsid w:val="0053128D"/>
    <w:rsid w:val="005446A4"/>
    <w:rsid w:val="00585951"/>
    <w:rsid w:val="00586E64"/>
    <w:rsid w:val="00590396"/>
    <w:rsid w:val="005B50D2"/>
    <w:rsid w:val="005D18F5"/>
    <w:rsid w:val="005D5730"/>
    <w:rsid w:val="005F512A"/>
    <w:rsid w:val="00604616"/>
    <w:rsid w:val="00617231"/>
    <w:rsid w:val="006276CE"/>
    <w:rsid w:val="00633DB7"/>
    <w:rsid w:val="00640D42"/>
    <w:rsid w:val="00661880"/>
    <w:rsid w:val="006F1796"/>
    <w:rsid w:val="00700245"/>
    <w:rsid w:val="0072574F"/>
    <w:rsid w:val="00730D02"/>
    <w:rsid w:val="007346B1"/>
    <w:rsid w:val="00734872"/>
    <w:rsid w:val="007509CF"/>
    <w:rsid w:val="007540D6"/>
    <w:rsid w:val="00760E93"/>
    <w:rsid w:val="00763D1C"/>
    <w:rsid w:val="007816E1"/>
    <w:rsid w:val="00782D70"/>
    <w:rsid w:val="00797A24"/>
    <w:rsid w:val="007B324E"/>
    <w:rsid w:val="007D46CF"/>
    <w:rsid w:val="007F47F3"/>
    <w:rsid w:val="008142C8"/>
    <w:rsid w:val="0082656B"/>
    <w:rsid w:val="00833A37"/>
    <w:rsid w:val="008362B2"/>
    <w:rsid w:val="00840CBC"/>
    <w:rsid w:val="00875924"/>
    <w:rsid w:val="008943C9"/>
    <w:rsid w:val="00894445"/>
    <w:rsid w:val="008A6BEE"/>
    <w:rsid w:val="008B4AEA"/>
    <w:rsid w:val="008D5428"/>
    <w:rsid w:val="008D6A14"/>
    <w:rsid w:val="00905666"/>
    <w:rsid w:val="00920E37"/>
    <w:rsid w:val="009228B6"/>
    <w:rsid w:val="0093472C"/>
    <w:rsid w:val="009506DD"/>
    <w:rsid w:val="00955621"/>
    <w:rsid w:val="00955C33"/>
    <w:rsid w:val="0095701E"/>
    <w:rsid w:val="00962DA6"/>
    <w:rsid w:val="009730BB"/>
    <w:rsid w:val="00990EE7"/>
    <w:rsid w:val="00994870"/>
    <w:rsid w:val="00997895"/>
    <w:rsid w:val="009A1797"/>
    <w:rsid w:val="009A25CC"/>
    <w:rsid w:val="009C2579"/>
    <w:rsid w:val="009C283F"/>
    <w:rsid w:val="009D1AAA"/>
    <w:rsid w:val="009E53BE"/>
    <w:rsid w:val="009E6357"/>
    <w:rsid w:val="009F0628"/>
    <w:rsid w:val="009F476E"/>
    <w:rsid w:val="00A0047F"/>
    <w:rsid w:val="00A12D5B"/>
    <w:rsid w:val="00A20006"/>
    <w:rsid w:val="00A236D8"/>
    <w:rsid w:val="00A57132"/>
    <w:rsid w:val="00A6144F"/>
    <w:rsid w:val="00A70333"/>
    <w:rsid w:val="00A8347B"/>
    <w:rsid w:val="00A90D11"/>
    <w:rsid w:val="00A96833"/>
    <w:rsid w:val="00AD02DE"/>
    <w:rsid w:val="00AD510D"/>
    <w:rsid w:val="00AD5B78"/>
    <w:rsid w:val="00B03466"/>
    <w:rsid w:val="00B05D1F"/>
    <w:rsid w:val="00B26A0E"/>
    <w:rsid w:val="00B4563D"/>
    <w:rsid w:val="00B5151F"/>
    <w:rsid w:val="00B72744"/>
    <w:rsid w:val="00B9465B"/>
    <w:rsid w:val="00B957A2"/>
    <w:rsid w:val="00BA2AE7"/>
    <w:rsid w:val="00BC1EA7"/>
    <w:rsid w:val="00BD0492"/>
    <w:rsid w:val="00BE1084"/>
    <w:rsid w:val="00BE5B50"/>
    <w:rsid w:val="00C317B9"/>
    <w:rsid w:val="00C5241C"/>
    <w:rsid w:val="00C57EB8"/>
    <w:rsid w:val="00C63256"/>
    <w:rsid w:val="00C702FD"/>
    <w:rsid w:val="00C80C97"/>
    <w:rsid w:val="00C84928"/>
    <w:rsid w:val="00C8719B"/>
    <w:rsid w:val="00C875B3"/>
    <w:rsid w:val="00C93B74"/>
    <w:rsid w:val="00C9519D"/>
    <w:rsid w:val="00C97AB0"/>
    <w:rsid w:val="00CA6F9A"/>
    <w:rsid w:val="00CB29C7"/>
    <w:rsid w:val="00CC3FFD"/>
    <w:rsid w:val="00CD2DDF"/>
    <w:rsid w:val="00CE2068"/>
    <w:rsid w:val="00CF0450"/>
    <w:rsid w:val="00CF78BC"/>
    <w:rsid w:val="00CF7A5D"/>
    <w:rsid w:val="00D14B32"/>
    <w:rsid w:val="00D201A0"/>
    <w:rsid w:val="00D263B3"/>
    <w:rsid w:val="00D324BB"/>
    <w:rsid w:val="00D32B2D"/>
    <w:rsid w:val="00D60775"/>
    <w:rsid w:val="00DB0081"/>
    <w:rsid w:val="00DB6819"/>
    <w:rsid w:val="00DB6DB0"/>
    <w:rsid w:val="00DC38BC"/>
    <w:rsid w:val="00DC4F13"/>
    <w:rsid w:val="00DE1B2D"/>
    <w:rsid w:val="00DE3034"/>
    <w:rsid w:val="00DF2829"/>
    <w:rsid w:val="00E0646A"/>
    <w:rsid w:val="00E2126A"/>
    <w:rsid w:val="00E24CBC"/>
    <w:rsid w:val="00E35FFE"/>
    <w:rsid w:val="00E47F42"/>
    <w:rsid w:val="00E51B12"/>
    <w:rsid w:val="00E53352"/>
    <w:rsid w:val="00E664E7"/>
    <w:rsid w:val="00E8344B"/>
    <w:rsid w:val="00EE479D"/>
    <w:rsid w:val="00F00252"/>
    <w:rsid w:val="00F24552"/>
    <w:rsid w:val="00F35E54"/>
    <w:rsid w:val="00F45AEF"/>
    <w:rsid w:val="00F65A95"/>
    <w:rsid w:val="00F818ED"/>
    <w:rsid w:val="00F93D1E"/>
    <w:rsid w:val="00FA35C2"/>
    <w:rsid w:val="00FC704E"/>
    <w:rsid w:val="00FD4627"/>
    <w:rsid w:val="00FD586C"/>
    <w:rsid w:val="00FF3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B9397"/>
  <w15:chartTrackingRefBased/>
  <w15:docId w15:val="{FE5C73E3-2F01-42C3-AD29-58A49E52D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297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29704C"/>
  </w:style>
  <w:style w:type="character" w:customStyle="1" w:styleId="eop">
    <w:name w:val="eop"/>
    <w:basedOn w:val="DefaultParagraphFont"/>
    <w:rsid w:val="0029704C"/>
  </w:style>
  <w:style w:type="paragraph" w:styleId="Header">
    <w:name w:val="header"/>
    <w:basedOn w:val="Normal"/>
    <w:link w:val="HeaderChar"/>
    <w:uiPriority w:val="99"/>
    <w:unhideWhenUsed/>
    <w:rsid w:val="002970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704C"/>
  </w:style>
  <w:style w:type="paragraph" w:styleId="Footer">
    <w:name w:val="footer"/>
    <w:basedOn w:val="Normal"/>
    <w:link w:val="FooterChar"/>
    <w:uiPriority w:val="99"/>
    <w:unhideWhenUsed/>
    <w:rsid w:val="002970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704C"/>
  </w:style>
  <w:style w:type="paragraph" w:styleId="PlainText">
    <w:name w:val="Plain Text"/>
    <w:basedOn w:val="Normal"/>
    <w:link w:val="PlainTextChar"/>
    <w:uiPriority w:val="99"/>
    <w:unhideWhenUsed/>
    <w:rsid w:val="00590396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590396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08339D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08339D"/>
    <w:pPr>
      <w:spacing w:after="0" w:line="240" w:lineRule="auto"/>
      <w:ind w:left="720"/>
    </w:pPr>
    <w:rPr>
      <w:rFonts w:ascii="Calibri" w:hAnsi="Calibri" w:cs="Calibri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943C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F3973"/>
    <w:rPr>
      <w:color w:val="954F72" w:themeColor="followedHyperlink"/>
      <w:u w:val="single"/>
    </w:rPr>
  </w:style>
  <w:style w:type="paragraph" w:customStyle="1" w:styleId="xmsonormal">
    <w:name w:val="x_msonormal"/>
    <w:basedOn w:val="Normal"/>
    <w:rsid w:val="00920E37"/>
    <w:pPr>
      <w:spacing w:after="0" w:line="240" w:lineRule="auto"/>
    </w:pPr>
    <w:rPr>
      <w:rFonts w:ascii="Calibri" w:hAnsi="Calibri" w:cs="Calibri"/>
      <w:lang w:eastAsia="en-GB"/>
    </w:rPr>
  </w:style>
  <w:style w:type="paragraph" w:customStyle="1" w:styleId="xmsolistparagraph">
    <w:name w:val="x_msolistparagraph"/>
    <w:basedOn w:val="Normal"/>
    <w:rsid w:val="00920E37"/>
    <w:pPr>
      <w:spacing w:after="0" w:line="240" w:lineRule="auto"/>
      <w:ind w:left="720"/>
    </w:pPr>
    <w:rPr>
      <w:rFonts w:ascii="Calibri" w:hAnsi="Calibri" w:cs="Calibri"/>
      <w:lang w:eastAsia="en-GB"/>
    </w:rPr>
  </w:style>
  <w:style w:type="table" w:styleId="TableGrid">
    <w:name w:val="Table Grid"/>
    <w:basedOn w:val="TableNormal"/>
    <w:uiPriority w:val="39"/>
    <w:rsid w:val="002C5C5E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AD02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9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6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freedomofinformation@tfw.wale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ico.org.uk/make-a-complaint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reedomofinformation@tfw.wales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s://mentrauiaith.cymru/amdanom-ni/ein-gwaith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ico.org.uk/make-a-complain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C39BFC18D6234CBABE2722883AFDC5" ma:contentTypeVersion="16" ma:contentTypeDescription="Create a new document." ma:contentTypeScope="" ma:versionID="cd681a4bf6d17fc88a1efd32cbf260a1">
  <xsd:schema xmlns:xsd="http://www.w3.org/2001/XMLSchema" xmlns:xs="http://www.w3.org/2001/XMLSchema" xmlns:p="http://schemas.microsoft.com/office/2006/metadata/properties" xmlns:ns2="71b84520-2f4a-4240-92c9-4d84398e9fa5" xmlns:ns3="4c0ed1d7-e579-4868-9d2f-0a2617519e5d" targetNamespace="http://schemas.microsoft.com/office/2006/metadata/properties" ma:root="true" ma:fieldsID="a7c16843d56fe0df175bcb051159fece" ns2:_="" ns3:_="">
    <xsd:import namespace="71b84520-2f4a-4240-92c9-4d84398e9fa5"/>
    <xsd:import namespace="4c0ed1d7-e579-4868-9d2f-0a2617519e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b84520-2f4a-4240-92c9-4d84398e9f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dfc7249c-bf68-4780-a2e5-99932a6b8d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ed1d7-e579-4868-9d2f-0a2617519e5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4ecdbf42-0123-4aed-825d-773dddfde880}" ma:internalName="TaxCatchAll" ma:showField="CatchAllData" ma:web="4c0ed1d7-e579-4868-9d2f-0a2617519e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c0ed1d7-e579-4868-9d2f-0a2617519e5d" xsi:nil="true"/>
    <lcf76f155ced4ddcb4097134ff3c332f xmlns="71b84520-2f4a-4240-92c9-4d84398e9fa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F8B8B0B-EFCB-4738-AA33-4CAA3F31B2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C166B5-52EF-4A1E-8F33-F2A1450F39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b84520-2f4a-4240-92c9-4d84398e9fa5"/>
    <ds:schemaRef ds:uri="4c0ed1d7-e579-4868-9d2f-0a2617519e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BB89F4-4DC9-462F-858E-68BA1F742AFF}">
  <ds:schemaRefs>
    <ds:schemaRef ds:uri="4c0ed1d7-e579-4868-9d2f-0a2617519e5d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71b84520-2f4a-4240-92c9-4d84398e9fa5"/>
    <ds:schemaRef ds:uri="http://purl.org/dc/terms/"/>
  </ds:schemaRefs>
</ds:datastoreItem>
</file>

<file path=docMetadata/LabelInfo.xml><?xml version="1.0" encoding="utf-8"?>
<clbl:labelList xmlns:clbl="http://schemas.microsoft.com/office/2020/mipLabelMetadata">
  <clbl:label id="{87dcd024-3019-4826-9956-ba76b2a04ff4}" enabled="0" method="" siteId="{87dcd024-3019-4826-9956-ba76b2a04ff4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734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Madelin</dc:creator>
  <cp:keywords/>
  <dc:description/>
  <cp:lastModifiedBy>Lisa Davies</cp:lastModifiedBy>
  <cp:revision>4</cp:revision>
  <dcterms:created xsi:type="dcterms:W3CDTF">2023-08-07T12:11:00Z</dcterms:created>
  <dcterms:modified xsi:type="dcterms:W3CDTF">2023-12-06T13:17:00Z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0x01010051C39BFC18D6234CBABE2722883AFDC5</vt:lpwstr>
  </property>
  <property fmtid="{D5CDD505-2E9C-101B-9397-08002B2CF9AE}" pid="3" name="ComplianceAssetId">
    <vt:lpwstr/>
  </property>
  <property fmtid="{D5CDD505-2E9C-101B-9397-08002B2CF9AE}" pid="4" name="MediaServiceImageTags">
    <vt:lpwstr/>
  </property>
</Properties>
</file>