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F7D28B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15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3DEF47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227/23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72708B63" w14:textId="77777777" w:rsidR="00D5606F" w:rsidRDefault="00D5606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1886BEC" w14:textId="77777777" w:rsidR="00674377" w:rsidRPr="00674377" w:rsidRDefault="00674377" w:rsidP="00674377">
      <w:pPr>
        <w:pStyle w:val="PlainText"/>
        <w:rPr>
          <w:b/>
          <w:bCs/>
        </w:rPr>
      </w:pPr>
      <w:r>
        <w:rPr>
          <w:b/>
        </w:rPr>
        <w:t xml:space="preserve">Allwch chi nodi os gwelwch yn dda:</w:t>
      </w:r>
    </w:p>
    <w:p w14:paraId="49A1325F" w14:textId="77777777" w:rsidR="00674377" w:rsidRPr="00674377" w:rsidRDefault="00674377" w:rsidP="00674377">
      <w:pPr>
        <w:pStyle w:val="PlainText"/>
        <w:rPr>
          <w:b/>
          <w:bCs/>
        </w:rPr>
      </w:pPr>
    </w:p>
    <w:p w14:paraId="57259B91" w14:textId="77777777" w:rsidR="00E611CD" w:rsidRDefault="00674377" w:rsidP="00674377">
      <w:pPr>
        <w:pStyle w:val="PlainText"/>
        <w:rPr>
          <w:b/>
          <w:bCs/>
        </w:rPr>
      </w:pPr>
      <w:r>
        <w:rPr>
          <w:b/>
        </w:rPr>
        <w:t xml:space="preserve">a. cyflog cyfartalog staff gweinyddol Trafnidiaeth Cymru</w:t>
      </w:r>
    </w:p>
    <w:p w14:paraId="7752E379" w14:textId="77777777" w:rsidR="00E611CD" w:rsidRDefault="00674377" w:rsidP="00674377">
      <w:pPr>
        <w:pStyle w:val="PlainText"/>
        <w:rPr>
          <w:b/>
          <w:bCs/>
        </w:rPr>
      </w:pPr>
      <w:r>
        <w:rPr>
          <w:b/>
        </w:rPr>
        <w:t xml:space="preserve">b. cyflog y Prif Weithredwr</w:t>
      </w:r>
      <w:r>
        <w:rPr>
          <w:b/>
        </w:rPr>
        <w:t xml:space="preserve"> </w:t>
      </w:r>
    </w:p>
    <w:p w14:paraId="48164718" w14:textId="6F785B49" w:rsidR="00674377" w:rsidRPr="00674377" w:rsidRDefault="00674377" w:rsidP="00674377">
      <w:pPr>
        <w:pStyle w:val="PlainText"/>
        <w:rPr>
          <w:b/>
          <w:bCs/>
        </w:rPr>
      </w:pPr>
      <w:r>
        <w:rPr>
          <w:b/>
        </w:rPr>
        <w:t xml:space="preserve">c. cyfanswm y cyflogau ar gyfer y tîm marchnata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72326EF" w14:textId="77777777" w:rsidR="00674377" w:rsidRDefault="00674377" w:rsidP="00962DA6">
      <w:pPr>
        <w:spacing w:after="0"/>
        <w:rPr>
          <w:rFonts w:cstheme="minorHAnsi"/>
          <w:b/>
          <w:bCs/>
        </w:rPr>
      </w:pPr>
    </w:p>
    <w:p w14:paraId="6DB3D80C" w14:textId="72377B37" w:rsidR="00674377" w:rsidRPr="00E611CD" w:rsidRDefault="00674377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A</w:t>
      </w:r>
    </w:p>
    <w:p w14:paraId="7EEB5203" w14:textId="77777777" w:rsidR="00674377" w:rsidRPr="00E611CD" w:rsidRDefault="00674377" w:rsidP="00962DA6">
      <w:pPr>
        <w:spacing w:after="0"/>
        <w:rPr>
          <w:rFonts w:cstheme="minorHAnsi"/>
          <w:u w:val="single"/>
        </w:rPr>
      </w:pPr>
    </w:p>
    <w:p w14:paraId="139AF5AA" w14:textId="144A4ACB" w:rsidR="00E611CD" w:rsidRPr="00E611CD" w:rsidRDefault="00E611CD" w:rsidP="00E611C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 cyflog cyfartalog ar gyfer staff gweinyddol yn Trafnidiaeth Cymru – y cyfartaledd yw £28,340 (band canol).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Gall cyflogau staff clercyddol gweinyddol amrywio o £22,000 i £36,000  - Cynorthwy-ydd Personol.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£28,340 yw’r band canol.</w:t>
      </w:r>
    </w:p>
    <w:p w14:paraId="6A45F174" w14:textId="77777777" w:rsidR="00E611CD" w:rsidRDefault="00E611CD" w:rsidP="00E611CD">
      <w:pPr>
        <w:pStyle w:val="PlainText"/>
        <w:rPr>
          <w:rFonts w:ascii="Arial Nova Cond" w:hAnsi="Arial Nova Cond"/>
        </w:rPr>
      </w:pPr>
    </w:p>
    <w:p w14:paraId="51731A46" w14:textId="77777777" w:rsidR="00E611CD" w:rsidRPr="00E611CD" w:rsidRDefault="00E611CD" w:rsidP="00E611CD">
      <w:pPr>
        <w:pStyle w:val="PlainText"/>
        <w:rPr>
          <w:u w:val="single"/>
          <w:rFonts w:asciiTheme="minorHAnsi" w:hAnsiTheme="minorHAnsi" w:cstheme="minorHAnsi"/>
        </w:rPr>
      </w:pPr>
      <w:r>
        <w:rPr>
          <w:u w:val="single"/>
          <w:rFonts w:asciiTheme="minorHAnsi" w:hAnsiTheme="minorHAnsi"/>
        </w:rPr>
        <w:t xml:space="preserve">Cwestiwn C</w:t>
      </w:r>
    </w:p>
    <w:p w14:paraId="3EEA5845" w14:textId="77777777" w:rsidR="00E611CD" w:rsidRPr="00E611CD" w:rsidRDefault="00E611CD" w:rsidP="00E611CD">
      <w:pPr>
        <w:pStyle w:val="PlainText"/>
        <w:rPr>
          <w:rFonts w:asciiTheme="minorHAnsi" w:hAnsiTheme="minorHAnsi" w:cstheme="minorHAnsi"/>
          <w:u w:val="single"/>
        </w:rPr>
      </w:pPr>
    </w:p>
    <w:p w14:paraId="39C01EE0" w14:textId="47C3D5B5" w:rsidR="00E611CD" w:rsidRPr="00E611CD" w:rsidRDefault="00E611CD" w:rsidP="00E611C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Cyfanswm y cyflogau ar gyfer y tîm marchnata – £420,943</w:t>
      </w:r>
    </w:p>
    <w:p w14:paraId="7BFBB334" w14:textId="77777777" w:rsidR="00674377" w:rsidRDefault="00674377" w:rsidP="00962DA6">
      <w:pPr>
        <w:spacing w:after="0"/>
        <w:rPr>
          <w:rFonts w:cstheme="minorHAnsi"/>
          <w:u w:val="single"/>
        </w:rPr>
      </w:pPr>
    </w:p>
    <w:p w14:paraId="0D4F4B18" w14:textId="11418D25" w:rsidR="00E611CD" w:rsidRDefault="00E611CD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B</w:t>
      </w:r>
    </w:p>
    <w:p w14:paraId="4C588FBD" w14:textId="77777777" w:rsidR="00E611CD" w:rsidRDefault="00E611CD" w:rsidP="00962DA6">
      <w:pPr>
        <w:spacing w:after="0"/>
        <w:rPr>
          <w:rFonts w:cstheme="minorHAnsi"/>
          <w:u w:val="single"/>
        </w:rPr>
      </w:pPr>
    </w:p>
    <w:p w14:paraId="0399DF0A" w14:textId="77777777" w:rsidR="00E611CD" w:rsidRDefault="00E611CD" w:rsidP="00E611CD">
      <w:r>
        <w:t xml:space="preserve">Mae eich cais am wybodaeth bellach wedi cael ei ystyried ac nid oes rhaid i ni ddarparu’r wybodaeth yr ydych wedi gofyn amdani.</w:t>
      </w:r>
    </w:p>
    <w:p w14:paraId="410E2B8B" w14:textId="77777777" w:rsidR="00E611CD" w:rsidRDefault="00E611CD" w:rsidP="00E611CD">
      <w:r>
        <w:t xml:space="preserve">O ran eich cais penodol, mae’r esemptiad canlynol yn berthnasol:</w:t>
      </w:r>
    </w:p>
    <w:p w14:paraId="78D9967E" w14:textId="70500602" w:rsidR="00E611CD" w:rsidRDefault="00E611CD" w:rsidP="00E611CD">
      <w:pPr>
        <w:spacing w:after="0"/>
        <w:rPr>
          <w:rFonts w:cstheme="minorHAnsi"/>
        </w:rPr>
      </w:pPr>
      <w:r>
        <w:t xml:space="preserve">S21 – Gwybodaeth sydd ar gael yn rhesymol drwy ddulliau eraill.</w:t>
      </w:r>
    </w:p>
    <w:p w14:paraId="22F20C6B" w14:textId="77777777" w:rsidR="00E611CD" w:rsidRPr="00E611CD" w:rsidRDefault="00E611CD" w:rsidP="00E611CD">
      <w:pPr>
        <w:spacing w:after="0"/>
        <w:rPr>
          <w:rFonts w:cstheme="minorHAnsi"/>
        </w:rPr>
      </w:pPr>
    </w:p>
    <w:p w14:paraId="1EF8EBA4" w14:textId="0EA1B24A" w:rsidR="00E611CD" w:rsidRPr="00E611CD" w:rsidRDefault="00E611CD" w:rsidP="00E611CD">
      <w:pPr>
        <w:rPr>
          <w:rFonts w:cstheme="minorHAnsi"/>
        </w:rPr>
      </w:pPr>
      <w:r>
        <w:t xml:space="preserve">Mae cyflog y Prif Weithredwr wedi’i gynnwys yn ein Hadroddiad Blynyddol a’n Cyfrifon – tudalen 88 yma:</w:t>
      </w:r>
      <w:r>
        <w:t xml:space="preserve"> </w:t>
      </w:r>
    </w:p>
    <w:p w14:paraId="396609DA" w14:textId="0F5090F5" w:rsidR="00AA2750" w:rsidRPr="00E611CD" w:rsidRDefault="00E611CD" w:rsidP="00E611CD">
      <w:pPr>
        <w:rPr>
          <w:rFonts w:cstheme="minorHAnsi"/>
        </w:rPr>
      </w:pPr>
      <w:hyperlink r:id="rId10" w:history="1">
        <w:r>
          <w:rPr>
            <w:rStyle w:val="Hyperlink"/>
          </w:rPr>
          <w:t xml:space="preserve">Trafnidiaeth Cymru:</w:t>
        </w:r>
      </w:hyperlink>
      <w:hyperlink r:id="rId10" w:history="1">
        <w:r>
          <w:rPr>
            <w:rStyle w:val="Hyperlink"/>
          </w:rPr>
          <w:t xml:space="preserve"> Adroddiad Blynyddol 2022/23 (trc.cymru)</w:t>
        </w:r>
      </w:hyperlink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74377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5606F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11CD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sites/default/files/2023-07/REF24169%20TFW%20Annual%20Review%20STP%20ENG.pdf&amp;data=05|01|Freedomofinformation@tfw.wales|94c09e93704b40facd6a08dbe5344c02|87dcd024301948269956ba76b2a04ff4|0|0|638355785020401480|Unknown|TWFpbGZsb3d8eyJWIjoiMC4wLjAwMDAiLCJQIjoiV2luMzIiLCJBTiI6Ik1haWwiLCJXVCI6Mn0=|3000|||&amp;sdata=nxiWmqMRtg3mRwLEjRu8RtgFN4Sa9OJ0xHr79cMUrXw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2023-11-15T11:01:00Z</dcterms:created>
  <dcterms:modified xsi:type="dcterms:W3CDTF">2023-11-15T11:01:00Z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