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28A451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26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8F5941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229/23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E492763" w14:textId="77777777" w:rsidR="00C17E76" w:rsidRPr="00C17E76" w:rsidRDefault="00C17E7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3B2D957" w14:textId="77777777" w:rsidR="00C17E76" w:rsidRPr="00C17E76" w:rsidRDefault="00C17E76" w:rsidP="00C17E76">
      <w:pPr>
        <w:rPr>
          <w:rFonts w:eastAsia="Times New Roman"/>
          <w:b/>
          <w:bCs/>
        </w:rPr>
      </w:pPr>
      <w:r>
        <w:rPr>
          <w:b/>
        </w:rPr>
        <w:t>- Faint o bobl sydd wedi gwneud cais am docyn bws rhatach bob blwyddyn o 2018-2023.</w:t>
      </w:r>
    </w:p>
    <w:p w14:paraId="2F48E421" w14:textId="73EB991E" w:rsidR="00C17E76" w:rsidRPr="00C17E76" w:rsidRDefault="00C17E76" w:rsidP="00C17E76">
      <w:pPr>
        <w:rPr>
          <w:rFonts w:eastAsia="Times New Roman"/>
          <w:b/>
          <w:bCs/>
        </w:rPr>
      </w:pPr>
      <w:r>
        <w:rPr>
          <w:b/>
        </w:rPr>
        <w:t xml:space="preserve">- Faint o bobl rhwng 16 a 25 </w:t>
      </w:r>
      <w:r w:rsidR="009730C1">
        <w:rPr>
          <w:b/>
        </w:rPr>
        <w:t xml:space="preserve">oed </w:t>
      </w:r>
      <w:r>
        <w:rPr>
          <w:b/>
        </w:rPr>
        <w:t>sydd wedi gwneud cais am docyn bws bob blwyddyn o 2018-2023.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6473C626" w14:textId="77777777" w:rsidR="00DB3345" w:rsidRPr="00DB3345" w:rsidRDefault="00DB3345" w:rsidP="00962DA6">
      <w:pPr>
        <w:spacing w:after="0"/>
        <w:rPr>
          <w:rFonts w:cstheme="minorHAnsi"/>
          <w:u w:val="single"/>
        </w:rPr>
      </w:pPr>
    </w:p>
    <w:p w14:paraId="463082BD" w14:textId="224A45D8" w:rsidR="00DB3345" w:rsidRDefault="00DB3345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6CCC70BB" w14:textId="77777777" w:rsidR="00DB3345" w:rsidRDefault="00DB3345" w:rsidP="00962DA6">
      <w:pPr>
        <w:spacing w:after="0"/>
        <w:rPr>
          <w:rFonts w:cstheme="minorHAnsi"/>
          <w:u w:val="single"/>
        </w:rPr>
      </w:pPr>
    </w:p>
    <w:p w14:paraId="72542073" w14:textId="3F89665E" w:rsidR="00DB3345" w:rsidRDefault="00DB3345" w:rsidP="00DB3345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color w:val="000000"/>
          <w:sz w:val="24"/>
        </w:rPr>
        <w:t>Gweler y tabl isod sy’n dangos nifer y cofnodion a’r flwyddyn y gwnaethant y cais. Roedd swp o gofnodion wedi symud o hen system i system ganolog newydd CMS Llywodraeth Cymru yn 2019, a dyna pam mae swp o ran y data. </w:t>
      </w:r>
    </w:p>
    <w:p w14:paraId="206DD34A" w14:textId="77777777" w:rsidR="00DB3345" w:rsidRDefault="00DB3345" w:rsidP="00DB3345">
      <w:pPr>
        <w:rPr>
          <w:rFonts w:ascii="Aptos" w:eastAsia="Times New Roman" w:hAnsi="Aptos"/>
          <w:color w:val="000000"/>
          <w:sz w:val="24"/>
          <w:szCs w:val="24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2860"/>
        <w:gridCol w:w="1240"/>
        <w:gridCol w:w="2140"/>
      </w:tblGrid>
      <w:tr w:rsidR="00DB3345" w14:paraId="54D19D17" w14:textId="77777777" w:rsidTr="00DB3345">
        <w:trPr>
          <w:trHeight w:val="285"/>
        </w:trPr>
        <w:tc>
          <w:tcPr>
            <w:tcW w:w="28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4F8CEF" w14:textId="77777777" w:rsidR="00DB3345" w:rsidRDefault="00DB3345">
            <w:pPr>
              <w:jc w:val="center"/>
              <w:rPr>
                <w:rFonts w:ascii="Calibri" w:eastAsia="Times New Roman" w:hAnsi="Calibri"/>
              </w:rPr>
            </w:pPr>
            <w:r>
              <w:rPr>
                <w:color w:val="000000"/>
              </w:rPr>
              <w:t>Blwyddyn Cofrestru Cwsmeriaid</w:t>
            </w:r>
          </w:p>
        </w:tc>
        <w:tc>
          <w:tcPr>
            <w:tcW w:w="1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DE7880" w14:textId="77777777" w:rsidR="00DB3345" w:rsidRDefault="00DB3345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Gwerth</w:t>
            </w:r>
          </w:p>
        </w:tc>
        <w:tc>
          <w:tcPr>
            <w:tcW w:w="2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C1B1DF" w14:textId="77777777" w:rsidR="00DB3345" w:rsidRDefault="00DB3345">
            <w:pPr>
              <w:rPr>
                <w:rFonts w:eastAsia="Times New Roman"/>
              </w:rPr>
            </w:pPr>
          </w:p>
        </w:tc>
      </w:tr>
      <w:tr w:rsidR="00DB3345" w14:paraId="2B994906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845679" w14:textId="77777777" w:rsidR="00DB3345" w:rsidRDefault="00DB334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F60EA3" w14:textId="77777777" w:rsidR="00DB3345" w:rsidRDefault="00DB3345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9C6347" w14:textId="77777777" w:rsidR="00DB3345" w:rsidRDefault="00DB3345">
            <w:pPr>
              <w:rPr>
                <w:rFonts w:eastAsia="Times New Roman"/>
              </w:rPr>
            </w:pPr>
          </w:p>
        </w:tc>
      </w:tr>
      <w:tr w:rsidR="00DB3345" w14:paraId="7A201432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9347CB" w14:textId="77777777" w:rsidR="00DB3345" w:rsidRDefault="00DB334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35FDB4" w14:textId="77777777" w:rsidR="00DB3345" w:rsidRDefault="00DB3345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542097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52BCC1" w14:textId="77777777" w:rsidR="00DB3345" w:rsidRDefault="00DB3345">
            <w:pPr>
              <w:rPr>
                <w:rFonts w:eastAsia="Times New Roman"/>
              </w:rPr>
            </w:pPr>
          </w:p>
        </w:tc>
      </w:tr>
      <w:tr w:rsidR="00DB3345" w14:paraId="1B156020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B3CB6F" w14:textId="77777777" w:rsidR="00DB3345" w:rsidRDefault="00DB334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90322B" w14:textId="77777777" w:rsidR="00DB3345" w:rsidRDefault="00DB3345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70900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E19B72" w14:textId="77777777" w:rsidR="00DB3345" w:rsidRDefault="00DB3345">
            <w:pPr>
              <w:rPr>
                <w:rFonts w:eastAsia="Times New Roman"/>
              </w:rPr>
            </w:pPr>
          </w:p>
        </w:tc>
      </w:tr>
      <w:tr w:rsidR="00DB3345" w14:paraId="7D548B8C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155AD5" w14:textId="77777777" w:rsidR="00DB3345" w:rsidRDefault="00DB334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4A617D" w14:textId="77777777" w:rsidR="00DB3345" w:rsidRDefault="00DB3345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32097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8AD686" w14:textId="77777777" w:rsidR="00DB3345" w:rsidRDefault="00DB3345">
            <w:pPr>
              <w:rPr>
                <w:rFonts w:eastAsia="Times New Roman"/>
              </w:rPr>
            </w:pPr>
          </w:p>
        </w:tc>
      </w:tr>
      <w:tr w:rsidR="00DB3345" w14:paraId="471953B4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7A74E5" w14:textId="77777777" w:rsidR="00DB3345" w:rsidRDefault="00DB334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E33290" w14:textId="77777777" w:rsidR="00DB3345" w:rsidRDefault="00DB3345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42332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1768B9" w14:textId="77777777" w:rsidR="00DB3345" w:rsidRDefault="00DB3345">
            <w:pPr>
              <w:rPr>
                <w:rFonts w:eastAsia="Times New Roman"/>
              </w:rPr>
            </w:pPr>
          </w:p>
        </w:tc>
      </w:tr>
      <w:tr w:rsidR="00DB3345" w14:paraId="5D970555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ACF9B5" w14:textId="77777777" w:rsidR="00DB3345" w:rsidRDefault="00DB334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F45C03" w14:textId="77777777" w:rsidR="00DB3345" w:rsidRDefault="00DB3345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24089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7AAEF6" w14:textId="77777777" w:rsidR="00DB3345" w:rsidRDefault="00DB3345">
            <w:pPr>
              <w:rPr>
                <w:rFonts w:eastAsia="Times New Roman"/>
              </w:rPr>
            </w:pPr>
            <w:r>
              <w:rPr>
                <w:b/>
                <w:color w:val="FF0000"/>
              </w:rPr>
              <w:t>Hyd at 17/07/2023</w:t>
            </w:r>
          </w:p>
        </w:tc>
      </w:tr>
      <w:tr w:rsidR="00DB3345" w14:paraId="516B2EEF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B47249" w14:textId="77777777" w:rsidR="00DB3345" w:rsidRDefault="00DB33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911D47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D26ED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345" w14:paraId="36A26465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F462B0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7AC7F1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551F67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345" w14:paraId="3477CE47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F25674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EB58DE" w14:textId="77777777" w:rsidR="00DB3345" w:rsidRDefault="00DB334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>712,070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BCDD05" w14:textId="77777777" w:rsidR="00DB3345" w:rsidRDefault="00DB3345">
            <w:pPr>
              <w:rPr>
                <w:rFonts w:eastAsia="Times New Roman"/>
              </w:rPr>
            </w:pPr>
          </w:p>
        </w:tc>
      </w:tr>
      <w:tr w:rsidR="00DB3345" w14:paraId="05054BBE" w14:textId="77777777" w:rsidTr="00DB3345">
        <w:trPr>
          <w:trHeight w:val="28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3152E1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4580D1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6BAE29" w14:textId="77777777" w:rsidR="00DB3345" w:rsidRDefault="00DB3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CF3CF1" w14:textId="77777777" w:rsidR="00DB3345" w:rsidRPr="00DB3345" w:rsidRDefault="00DB3345" w:rsidP="00962DA6">
      <w:pPr>
        <w:spacing w:after="0"/>
        <w:rPr>
          <w:rFonts w:cstheme="minorHAnsi"/>
          <w:u w:val="single"/>
        </w:rPr>
      </w:pPr>
    </w:p>
    <w:p w14:paraId="469B4509" w14:textId="71DB4CA3" w:rsidR="002C5C5E" w:rsidRDefault="00DB3345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05032D12" w14:textId="77777777" w:rsidR="00DB3345" w:rsidRDefault="00DB3345" w:rsidP="002C5C5E">
      <w:pPr>
        <w:contextualSpacing/>
        <w:rPr>
          <w:rFonts w:cstheme="minorHAnsi"/>
          <w:u w:val="single"/>
        </w:rPr>
      </w:pPr>
    </w:p>
    <w:p w14:paraId="1577D77F" w14:textId="738549F3" w:rsidR="00DB3345" w:rsidRDefault="00DB3345" w:rsidP="002C5C5E">
      <w:pPr>
        <w:contextualSpacing/>
        <w:rPr>
          <w:rFonts w:cstheme="minorHAnsi"/>
        </w:rPr>
      </w:pPr>
      <w:r>
        <w:t xml:space="preserve">Gweler y ffigurau sydd ynghlwm. </w:t>
      </w:r>
    </w:p>
    <w:p w14:paraId="635FD32B" w14:textId="77777777" w:rsidR="00DB3345" w:rsidRDefault="00DB3345" w:rsidP="002C5C5E">
      <w:pPr>
        <w:contextualSpacing/>
        <w:rPr>
          <w:rFonts w:cstheme="minorHAnsi"/>
        </w:rPr>
      </w:pPr>
    </w:p>
    <w:p w14:paraId="05C40B4D" w14:textId="0E58B1EE" w:rsidR="00DB3345" w:rsidRPr="00DB3345" w:rsidRDefault="00DB3345" w:rsidP="002C5C5E">
      <w:pPr>
        <w:contextualSpacing/>
        <w:rPr>
          <w:rFonts w:cstheme="minorHAnsi"/>
        </w:rPr>
      </w:pPr>
      <w:r>
        <w:lastRenderedPageBreak/>
        <w:t>Sylwer: Cafodd y broses adnewyddu swp effaith ar ffigurau 2020 hefyd gan nad oedd yr holl gyn ddeiliaid tocyn wedi cyflwyno ceisiadau mewn swp erbyn y dyddiad y daeth y tocyn i ben, sef 31/12/2019.</w:t>
      </w:r>
    </w:p>
    <w:p w14:paraId="6A56EA29" w14:textId="77777777" w:rsidR="00DB3345" w:rsidRPr="00DB3345" w:rsidRDefault="00DB3345" w:rsidP="002C5C5E">
      <w:pPr>
        <w:contextualSpacing/>
        <w:rPr>
          <w:rFonts w:cstheme="minorHAnsi"/>
        </w:rPr>
      </w:pPr>
    </w:p>
    <w:p w14:paraId="05077857" w14:textId="77777777" w:rsidR="00DB3345" w:rsidRPr="00DB3345" w:rsidRDefault="00DB3345" w:rsidP="002C5C5E">
      <w:pPr>
        <w:contextualSpacing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730C1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17E76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3345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2023-10-26T13:28:00Z</dcterms:created>
  <dcterms:modified xsi:type="dcterms:W3CDTF">2023-12-18T15:06:00Z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