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6BC079E" w14:textId="77777777" w:rsidR="00A745F9" w:rsidRDefault="00A745F9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F46FB02" w14:textId="77777777" w:rsidR="00A745F9" w:rsidRDefault="00A745F9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4646E8D3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="&amp;quot" w:hAnsi="&amp;quot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11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color w:val="C00000"/>
          <w:rFonts w:ascii="&amp;quot" w:hAnsi="&amp;quot"/>
        </w:rPr>
        <w:t xml:space="preserve"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color w:val="C00000"/>
          <w:rFonts w:ascii="&amp;quot" w:hAnsi="&amp;quot"/>
        </w:rPr>
        <w:t xml:space="preserve"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="&amp;quot" w:hAnsi="&amp;quot"/>
        </w:rPr>
      </w:pPr>
      <w:r>
        <w:rPr>
          <w:rStyle w:val="normaltextrun"/>
          <w:sz w:val="22"/>
          <w:rFonts w:ascii="Calibri" w:hAnsi="Calibr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="&amp;quot" w:hAnsi="&amp;quot"/>
        </w:rPr>
      </w:pPr>
      <w:r>
        <w:rPr>
          <w:rStyle w:val="eop"/>
          <w:sz w:val="22"/>
          <w:rFonts w:ascii="&amp;quot" w:hAnsi="&amp;quot"/>
        </w:rPr>
        <w:t xml:space="preserve"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="Calibri" w:hAnsi="Calibri" w:cs="Calibri"/>
        </w:rPr>
      </w:pPr>
      <w:r>
        <w:rPr>
          <w:rStyle w:val="normaltextrun"/>
          <w:b/>
          <w:sz w:val="22"/>
          <w:rFonts w:ascii="Calibri" w:hAnsi="Calibri"/>
        </w:rPr>
        <w:t xml:space="preserve">Fe wnaethoch chi ofyn am yr wybodaeth ganlynol:</w:t>
      </w:r>
      <w:r>
        <w:rPr>
          <w:rStyle w:val="normaltextrun"/>
          <w:b/>
          <w:sz w:val="22"/>
          <w:rFonts w:ascii="Calibri" w:hAnsi="Calibri"/>
        </w:rPr>
        <w:t xml:space="preserve"> </w:t>
      </w:r>
    </w:p>
    <w:p w14:paraId="688E6EDB" w14:textId="3087AA86" w:rsidR="00A8347B" w:rsidRDefault="00A8347B" w:rsidP="00962DA6">
      <w:pPr>
        <w:spacing w:after="0"/>
      </w:pPr>
    </w:p>
    <w:p w14:paraId="565F9756" w14:textId="507C185D" w:rsidR="00BE5B50" w:rsidRPr="00A43083" w:rsidRDefault="00A43083" w:rsidP="00A43083">
      <w:pPr>
        <w:spacing w:after="0"/>
        <w:ind w:left="567" w:right="1229"/>
        <w:jc w:val="both"/>
        <w:rPr>
          <w:i/>
          <w:iCs/>
        </w:rPr>
      </w:pPr>
      <w:r>
        <w:rPr>
          <w:i/>
        </w:rPr>
        <w:t xml:space="preserve">‘Ar gyfer pob un o’r pedwar ar hugain o gyfnodau a restrir isod, dywedwch faint o docynnau sydd wedi cael eu gwerthu gan eich Gardiau ar eich trenau.’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5068" w14:paraId="553BED13" w14:textId="77777777" w:rsidTr="00125068">
        <w:tc>
          <w:tcPr>
            <w:tcW w:w="4508" w:type="dxa"/>
          </w:tcPr>
          <w:p w14:paraId="22D4AD03" w14:textId="7B1432E8" w:rsidR="00125068" w:rsidRPr="00125068" w:rsidRDefault="00C40B89" w:rsidP="00962DA6">
            <w:pPr>
              <w:rPr>
                <w:b/>
                <w:bCs/>
              </w:rPr>
            </w:pPr>
            <w:r>
              <w:rPr>
                <w:b/>
              </w:rPr>
              <w:t xml:space="preserve">Cyfnod</w:t>
            </w:r>
          </w:p>
        </w:tc>
        <w:tc>
          <w:tcPr>
            <w:tcW w:w="4508" w:type="dxa"/>
          </w:tcPr>
          <w:p w14:paraId="53FE136C" w14:textId="33C7F3D1" w:rsidR="00125068" w:rsidRPr="00125068" w:rsidRDefault="00125068" w:rsidP="00962DA6">
            <w:pPr>
              <w:rPr>
                <w:b/>
                <w:bCs/>
              </w:rPr>
            </w:pPr>
            <w:r>
              <w:rPr>
                <w:b/>
              </w:rPr>
              <w:t xml:space="preserve">Materion yn ymwneud â Thocynnau</w:t>
            </w:r>
          </w:p>
        </w:tc>
      </w:tr>
      <w:tr w:rsidR="00125068" w14:paraId="13A43BF0" w14:textId="77777777" w:rsidTr="00125068">
        <w:tc>
          <w:tcPr>
            <w:tcW w:w="4508" w:type="dxa"/>
          </w:tcPr>
          <w:p w14:paraId="7702DFBF" w14:textId="549A465A" w:rsidR="00125068" w:rsidRPr="00C40B89" w:rsidRDefault="00B93509" w:rsidP="00962DA6">
            <w:r>
              <w:t xml:space="preserve">01/01/2020 – 31/01/2020</w:t>
            </w:r>
          </w:p>
        </w:tc>
        <w:tc>
          <w:tcPr>
            <w:tcW w:w="4508" w:type="dxa"/>
          </w:tcPr>
          <w:p w14:paraId="444E872A" w14:textId="32913310" w:rsidR="00125068" w:rsidRPr="00F6571F" w:rsidRDefault="00573D70" w:rsidP="00962DA6">
            <w:r>
              <w:t xml:space="preserve">216,390</w:t>
            </w:r>
          </w:p>
        </w:tc>
      </w:tr>
      <w:tr w:rsidR="00125068" w14:paraId="57AA3420" w14:textId="77777777" w:rsidTr="00125068">
        <w:tc>
          <w:tcPr>
            <w:tcW w:w="4508" w:type="dxa"/>
          </w:tcPr>
          <w:p w14:paraId="1E9C2C53" w14:textId="5E47E266" w:rsidR="00125068" w:rsidRPr="00B93509" w:rsidRDefault="00B93509" w:rsidP="00962DA6">
            <w:r>
              <w:t xml:space="preserve">01/02/2020 – 29/02/2020</w:t>
            </w:r>
          </w:p>
        </w:tc>
        <w:tc>
          <w:tcPr>
            <w:tcW w:w="4508" w:type="dxa"/>
          </w:tcPr>
          <w:p w14:paraId="685D203A" w14:textId="5BE8ADE6" w:rsidR="00125068" w:rsidRPr="00F6571F" w:rsidRDefault="00573D70" w:rsidP="00962DA6">
            <w:r>
              <w:t xml:space="preserve">191,137</w:t>
            </w:r>
          </w:p>
        </w:tc>
      </w:tr>
      <w:tr w:rsidR="00125068" w14:paraId="5DBBA317" w14:textId="77777777" w:rsidTr="00125068">
        <w:tc>
          <w:tcPr>
            <w:tcW w:w="4508" w:type="dxa"/>
          </w:tcPr>
          <w:p w14:paraId="379E8E69" w14:textId="1A2C7E9A" w:rsidR="00125068" w:rsidRPr="0044250E" w:rsidRDefault="0044250E" w:rsidP="00962DA6">
            <w:r>
              <w:t xml:space="preserve">01/03/2020 – 31/03/2020</w:t>
            </w:r>
          </w:p>
        </w:tc>
        <w:tc>
          <w:tcPr>
            <w:tcW w:w="4508" w:type="dxa"/>
          </w:tcPr>
          <w:p w14:paraId="58CA235E" w14:textId="0AD7DF05" w:rsidR="00125068" w:rsidRPr="00F6571F" w:rsidRDefault="00573D70" w:rsidP="00962DA6">
            <w:r>
              <w:t xml:space="preserve">108,339</w:t>
            </w:r>
          </w:p>
        </w:tc>
      </w:tr>
      <w:tr w:rsidR="00125068" w14:paraId="1853DC01" w14:textId="77777777" w:rsidTr="00125068">
        <w:tc>
          <w:tcPr>
            <w:tcW w:w="4508" w:type="dxa"/>
          </w:tcPr>
          <w:p w14:paraId="026C9050" w14:textId="2B0666E1" w:rsidR="00125068" w:rsidRPr="0044250E" w:rsidRDefault="00ED7FB7" w:rsidP="00962DA6">
            <w:r>
              <w:t xml:space="preserve">01/04/2020 – 30/04/2020</w:t>
            </w:r>
          </w:p>
        </w:tc>
        <w:tc>
          <w:tcPr>
            <w:tcW w:w="4508" w:type="dxa"/>
          </w:tcPr>
          <w:p w14:paraId="19E8F035" w14:textId="16937B51" w:rsidR="00125068" w:rsidRPr="00F6571F" w:rsidRDefault="00573D70" w:rsidP="00962DA6">
            <w:r>
              <w:t xml:space="preserve">0</w:t>
            </w:r>
          </w:p>
        </w:tc>
      </w:tr>
      <w:tr w:rsidR="00125068" w14:paraId="667EDB5A" w14:textId="77777777" w:rsidTr="00125068">
        <w:tc>
          <w:tcPr>
            <w:tcW w:w="4508" w:type="dxa"/>
          </w:tcPr>
          <w:p w14:paraId="642BC610" w14:textId="6B554B38" w:rsidR="00125068" w:rsidRPr="0044250E" w:rsidRDefault="00ED7FB7" w:rsidP="00962DA6">
            <w:r>
              <w:t xml:space="preserve">01/05/2020 – 31/05/2020</w:t>
            </w:r>
          </w:p>
        </w:tc>
        <w:tc>
          <w:tcPr>
            <w:tcW w:w="4508" w:type="dxa"/>
          </w:tcPr>
          <w:p w14:paraId="7E5A3A63" w14:textId="32EE8441" w:rsidR="00125068" w:rsidRPr="00F6571F" w:rsidRDefault="00573D70" w:rsidP="00962DA6">
            <w:r>
              <w:t xml:space="preserve">0</w:t>
            </w:r>
          </w:p>
        </w:tc>
      </w:tr>
      <w:tr w:rsidR="00125068" w14:paraId="2780C9C5" w14:textId="77777777" w:rsidTr="00125068">
        <w:tc>
          <w:tcPr>
            <w:tcW w:w="4508" w:type="dxa"/>
          </w:tcPr>
          <w:p w14:paraId="2BB20169" w14:textId="1DCF4637" w:rsidR="00125068" w:rsidRPr="0044250E" w:rsidRDefault="00ED7FB7" w:rsidP="00962DA6">
            <w:r>
              <w:t xml:space="preserve">01/06/2020 – 30/06/2020</w:t>
            </w:r>
          </w:p>
        </w:tc>
        <w:tc>
          <w:tcPr>
            <w:tcW w:w="4508" w:type="dxa"/>
          </w:tcPr>
          <w:p w14:paraId="66ECDA55" w14:textId="5C4320A6" w:rsidR="00125068" w:rsidRPr="00F6571F" w:rsidRDefault="00573D70" w:rsidP="00962DA6">
            <w:r>
              <w:t xml:space="preserve">12</w:t>
            </w:r>
          </w:p>
        </w:tc>
      </w:tr>
      <w:tr w:rsidR="00125068" w14:paraId="76554A08" w14:textId="77777777" w:rsidTr="00125068">
        <w:tc>
          <w:tcPr>
            <w:tcW w:w="4508" w:type="dxa"/>
          </w:tcPr>
          <w:p w14:paraId="12C94AB5" w14:textId="6D0D957C" w:rsidR="00125068" w:rsidRPr="0044250E" w:rsidRDefault="00ED7FB7" w:rsidP="00962DA6">
            <w:r>
              <w:t xml:space="preserve">01/07/2020 – 31/07/2020</w:t>
            </w:r>
          </w:p>
        </w:tc>
        <w:tc>
          <w:tcPr>
            <w:tcW w:w="4508" w:type="dxa"/>
          </w:tcPr>
          <w:p w14:paraId="4F43C7D0" w14:textId="16486CA8" w:rsidR="00125068" w:rsidRPr="00F6571F" w:rsidRDefault="00573D70" w:rsidP="00962DA6">
            <w:r>
              <w:t xml:space="preserve">0</w:t>
            </w:r>
          </w:p>
        </w:tc>
      </w:tr>
      <w:tr w:rsidR="00125068" w14:paraId="4D39843F" w14:textId="77777777" w:rsidTr="00125068">
        <w:tc>
          <w:tcPr>
            <w:tcW w:w="4508" w:type="dxa"/>
          </w:tcPr>
          <w:p w14:paraId="4105FC15" w14:textId="03722639" w:rsidR="00125068" w:rsidRPr="0044250E" w:rsidRDefault="00B116F5" w:rsidP="00962DA6">
            <w:r>
              <w:t xml:space="preserve">01/08/2020 – 31/08/2020</w:t>
            </w:r>
          </w:p>
        </w:tc>
        <w:tc>
          <w:tcPr>
            <w:tcW w:w="4508" w:type="dxa"/>
          </w:tcPr>
          <w:p w14:paraId="1DA4901E" w14:textId="737D262C" w:rsidR="00125068" w:rsidRPr="00F6571F" w:rsidRDefault="00573D70" w:rsidP="00962DA6">
            <w:r>
              <w:t xml:space="preserve">0</w:t>
            </w:r>
          </w:p>
        </w:tc>
      </w:tr>
      <w:tr w:rsidR="00125068" w14:paraId="0DBB9C8C" w14:textId="77777777" w:rsidTr="00125068">
        <w:tc>
          <w:tcPr>
            <w:tcW w:w="4508" w:type="dxa"/>
          </w:tcPr>
          <w:p w14:paraId="32934B51" w14:textId="0A6AD3AD" w:rsidR="00125068" w:rsidRPr="0044250E" w:rsidRDefault="00B116F5" w:rsidP="00962DA6">
            <w:r>
              <w:t xml:space="preserve">01/09/2020 – 30/09/2020</w:t>
            </w:r>
          </w:p>
        </w:tc>
        <w:tc>
          <w:tcPr>
            <w:tcW w:w="4508" w:type="dxa"/>
          </w:tcPr>
          <w:p w14:paraId="57BD2184" w14:textId="419544EA" w:rsidR="00125068" w:rsidRPr="00F6571F" w:rsidRDefault="00573D70" w:rsidP="00962DA6">
            <w:r>
              <w:t xml:space="preserve">16</w:t>
            </w:r>
          </w:p>
        </w:tc>
      </w:tr>
      <w:tr w:rsidR="00125068" w14:paraId="3145878F" w14:textId="77777777" w:rsidTr="00125068">
        <w:tc>
          <w:tcPr>
            <w:tcW w:w="4508" w:type="dxa"/>
          </w:tcPr>
          <w:p w14:paraId="7171674C" w14:textId="33160E82" w:rsidR="00125068" w:rsidRPr="0044250E" w:rsidRDefault="00B116F5" w:rsidP="00962DA6">
            <w:r>
              <w:t xml:space="preserve">01/10/2020 – 31/10/2020</w:t>
            </w:r>
          </w:p>
        </w:tc>
        <w:tc>
          <w:tcPr>
            <w:tcW w:w="4508" w:type="dxa"/>
          </w:tcPr>
          <w:p w14:paraId="2694B08B" w14:textId="0A4ED87E" w:rsidR="00125068" w:rsidRPr="00F6571F" w:rsidRDefault="00573D70" w:rsidP="00962DA6">
            <w:r>
              <w:t xml:space="preserve">103</w:t>
            </w:r>
          </w:p>
        </w:tc>
      </w:tr>
      <w:tr w:rsidR="00125068" w14:paraId="4E7F45A3" w14:textId="77777777" w:rsidTr="00125068">
        <w:tc>
          <w:tcPr>
            <w:tcW w:w="4508" w:type="dxa"/>
          </w:tcPr>
          <w:p w14:paraId="536E423A" w14:textId="5F09FF61" w:rsidR="00125068" w:rsidRPr="0044250E" w:rsidRDefault="008923F5" w:rsidP="00962DA6">
            <w:r>
              <w:t xml:space="preserve">01/11/2020 – 30/11/2020</w:t>
            </w:r>
          </w:p>
        </w:tc>
        <w:tc>
          <w:tcPr>
            <w:tcW w:w="4508" w:type="dxa"/>
          </w:tcPr>
          <w:p w14:paraId="47EF9DA3" w14:textId="08DDEE43" w:rsidR="00125068" w:rsidRPr="00F6571F" w:rsidRDefault="00573D70" w:rsidP="00962DA6">
            <w:r>
              <w:t xml:space="preserve">442</w:t>
            </w:r>
          </w:p>
        </w:tc>
      </w:tr>
      <w:tr w:rsidR="00125068" w14:paraId="2E4F2FB1" w14:textId="77777777" w:rsidTr="00125068">
        <w:tc>
          <w:tcPr>
            <w:tcW w:w="4508" w:type="dxa"/>
          </w:tcPr>
          <w:p w14:paraId="039F6CBD" w14:textId="7B583C3A" w:rsidR="00125068" w:rsidRPr="0044250E" w:rsidRDefault="008923F5" w:rsidP="00962DA6">
            <w:r>
              <w:t xml:space="preserve">01/12/2020 – 31/12/2020</w:t>
            </w:r>
          </w:p>
        </w:tc>
        <w:tc>
          <w:tcPr>
            <w:tcW w:w="4508" w:type="dxa"/>
          </w:tcPr>
          <w:p w14:paraId="161B3F11" w14:textId="35CB7E8B" w:rsidR="00125068" w:rsidRPr="00F6571F" w:rsidRDefault="00573D70" w:rsidP="00962DA6">
            <w:r>
              <w:t xml:space="preserve">233</w:t>
            </w:r>
          </w:p>
        </w:tc>
      </w:tr>
      <w:tr w:rsidR="00125068" w14:paraId="324EE425" w14:textId="77777777" w:rsidTr="00125068">
        <w:tc>
          <w:tcPr>
            <w:tcW w:w="4508" w:type="dxa"/>
          </w:tcPr>
          <w:p w14:paraId="2EE55BD7" w14:textId="78A50E90" w:rsidR="00125068" w:rsidRPr="0044250E" w:rsidRDefault="008923F5" w:rsidP="00962DA6">
            <w:r>
              <w:t xml:space="preserve">01/01/2021 – 31/01/2021</w:t>
            </w:r>
          </w:p>
        </w:tc>
        <w:tc>
          <w:tcPr>
            <w:tcW w:w="4508" w:type="dxa"/>
          </w:tcPr>
          <w:p w14:paraId="300105F9" w14:textId="47B93EB6" w:rsidR="00125068" w:rsidRPr="00F6571F" w:rsidRDefault="009B06A8" w:rsidP="00962DA6">
            <w:r>
              <w:t xml:space="preserve">0</w:t>
            </w:r>
          </w:p>
        </w:tc>
      </w:tr>
      <w:tr w:rsidR="00125068" w14:paraId="3A92B56E" w14:textId="77777777" w:rsidTr="00125068">
        <w:tc>
          <w:tcPr>
            <w:tcW w:w="4508" w:type="dxa"/>
          </w:tcPr>
          <w:p w14:paraId="17932C3F" w14:textId="65BC004B" w:rsidR="00125068" w:rsidRPr="0044250E" w:rsidRDefault="000F6DC2" w:rsidP="00962DA6">
            <w:r>
              <w:t xml:space="preserve">01/02/2021 – 28/02/2021</w:t>
            </w:r>
          </w:p>
        </w:tc>
        <w:tc>
          <w:tcPr>
            <w:tcW w:w="4508" w:type="dxa"/>
          </w:tcPr>
          <w:p w14:paraId="04152756" w14:textId="70AB1C46" w:rsidR="00125068" w:rsidRPr="00F6571F" w:rsidRDefault="00573D70" w:rsidP="00962DA6">
            <w:r>
              <w:t xml:space="preserve">0</w:t>
            </w:r>
          </w:p>
        </w:tc>
      </w:tr>
      <w:tr w:rsidR="00125068" w14:paraId="502762F1" w14:textId="77777777" w:rsidTr="00125068">
        <w:tc>
          <w:tcPr>
            <w:tcW w:w="4508" w:type="dxa"/>
          </w:tcPr>
          <w:p w14:paraId="294716BA" w14:textId="40DB7E97" w:rsidR="00125068" w:rsidRPr="0044250E" w:rsidRDefault="000F6DC2" w:rsidP="00962DA6">
            <w:r>
              <w:t xml:space="preserve">01/03/2021 – 31/03/2021</w:t>
            </w:r>
          </w:p>
        </w:tc>
        <w:tc>
          <w:tcPr>
            <w:tcW w:w="4508" w:type="dxa"/>
          </w:tcPr>
          <w:p w14:paraId="273FA847" w14:textId="6F68A13D" w:rsidR="00125068" w:rsidRPr="00F6571F" w:rsidRDefault="00573D70" w:rsidP="00962DA6">
            <w:r>
              <w:t xml:space="preserve">0</w:t>
            </w:r>
          </w:p>
        </w:tc>
      </w:tr>
      <w:tr w:rsidR="00125068" w14:paraId="0CDA59E3" w14:textId="77777777" w:rsidTr="00125068">
        <w:tc>
          <w:tcPr>
            <w:tcW w:w="4508" w:type="dxa"/>
          </w:tcPr>
          <w:p w14:paraId="120B8568" w14:textId="585A3A77" w:rsidR="00125068" w:rsidRPr="0044250E" w:rsidRDefault="000F6DC2" w:rsidP="00962DA6">
            <w:r>
              <w:t xml:space="preserve">01/04/2021 – 30/04/2021</w:t>
            </w:r>
          </w:p>
        </w:tc>
        <w:tc>
          <w:tcPr>
            <w:tcW w:w="4508" w:type="dxa"/>
          </w:tcPr>
          <w:p w14:paraId="5F098FB1" w14:textId="2BE4C118" w:rsidR="00125068" w:rsidRPr="00F6571F" w:rsidRDefault="009B06A8" w:rsidP="00962DA6">
            <w:r>
              <w:t xml:space="preserve">29</w:t>
            </w:r>
          </w:p>
        </w:tc>
      </w:tr>
      <w:tr w:rsidR="00125068" w14:paraId="06E52D8E" w14:textId="77777777" w:rsidTr="00125068">
        <w:tc>
          <w:tcPr>
            <w:tcW w:w="4508" w:type="dxa"/>
          </w:tcPr>
          <w:p w14:paraId="2FB7121D" w14:textId="14D5B7CA" w:rsidR="00125068" w:rsidRPr="0044250E" w:rsidRDefault="000F6DC2" w:rsidP="00962DA6">
            <w:r>
              <w:t xml:space="preserve">01/05/2021 – 31/05/2021</w:t>
            </w:r>
          </w:p>
        </w:tc>
        <w:tc>
          <w:tcPr>
            <w:tcW w:w="4508" w:type="dxa"/>
          </w:tcPr>
          <w:p w14:paraId="1D3EA24D" w14:textId="01D073FD" w:rsidR="00125068" w:rsidRPr="00F6571F" w:rsidRDefault="00573D70" w:rsidP="00962DA6">
            <w:r>
              <w:t xml:space="preserve">290</w:t>
            </w:r>
          </w:p>
        </w:tc>
      </w:tr>
      <w:tr w:rsidR="00125068" w14:paraId="77B1F4A9" w14:textId="77777777" w:rsidTr="00125068">
        <w:tc>
          <w:tcPr>
            <w:tcW w:w="4508" w:type="dxa"/>
          </w:tcPr>
          <w:p w14:paraId="2111624D" w14:textId="0A8BCD2A" w:rsidR="00125068" w:rsidRPr="0044250E" w:rsidRDefault="00616B02" w:rsidP="00962DA6">
            <w:r>
              <w:t xml:space="preserve">01/06/2021 – 30/06/2021</w:t>
            </w:r>
          </w:p>
        </w:tc>
        <w:tc>
          <w:tcPr>
            <w:tcW w:w="4508" w:type="dxa"/>
          </w:tcPr>
          <w:p w14:paraId="32F4E2EA" w14:textId="5DD0329E" w:rsidR="00125068" w:rsidRPr="00F6571F" w:rsidRDefault="009B06A8" w:rsidP="00962DA6">
            <w:r>
              <w:t xml:space="preserve">533</w:t>
            </w:r>
          </w:p>
        </w:tc>
      </w:tr>
      <w:tr w:rsidR="00125068" w14:paraId="22EDEFC9" w14:textId="77777777" w:rsidTr="00125068">
        <w:tc>
          <w:tcPr>
            <w:tcW w:w="4508" w:type="dxa"/>
          </w:tcPr>
          <w:p w14:paraId="0103E671" w14:textId="72B95AC6" w:rsidR="00125068" w:rsidRPr="0044250E" w:rsidRDefault="00616B02" w:rsidP="00962DA6">
            <w:r>
              <w:t xml:space="preserve">01/07/2021 – 31/07/2021</w:t>
            </w:r>
          </w:p>
        </w:tc>
        <w:tc>
          <w:tcPr>
            <w:tcW w:w="4508" w:type="dxa"/>
          </w:tcPr>
          <w:p w14:paraId="0DAC3806" w14:textId="3FA92F57" w:rsidR="00125068" w:rsidRPr="00F6571F" w:rsidRDefault="009B06A8" w:rsidP="00962DA6">
            <w:r>
              <w:t xml:space="preserve">6,225</w:t>
            </w:r>
          </w:p>
        </w:tc>
      </w:tr>
      <w:tr w:rsidR="00125068" w14:paraId="43DADD07" w14:textId="77777777" w:rsidTr="00125068">
        <w:tc>
          <w:tcPr>
            <w:tcW w:w="4508" w:type="dxa"/>
          </w:tcPr>
          <w:p w14:paraId="1D14BA71" w14:textId="0D578690" w:rsidR="00125068" w:rsidRPr="0044250E" w:rsidRDefault="00616B02" w:rsidP="00962DA6">
            <w:r>
              <w:t xml:space="preserve">01/08/2021 – 31/08/2021</w:t>
            </w:r>
          </w:p>
        </w:tc>
        <w:tc>
          <w:tcPr>
            <w:tcW w:w="4508" w:type="dxa"/>
          </w:tcPr>
          <w:p w14:paraId="3F4136AA" w14:textId="113728B7" w:rsidR="00125068" w:rsidRPr="00F6571F" w:rsidRDefault="009B06A8" w:rsidP="00962DA6">
            <w:r>
              <w:t xml:space="preserve">84,799</w:t>
            </w:r>
          </w:p>
        </w:tc>
      </w:tr>
      <w:tr w:rsidR="00125068" w14:paraId="711DB0DF" w14:textId="77777777" w:rsidTr="00125068">
        <w:tc>
          <w:tcPr>
            <w:tcW w:w="4508" w:type="dxa"/>
          </w:tcPr>
          <w:p w14:paraId="3E5E3FCB" w14:textId="52A893E6" w:rsidR="00125068" w:rsidRPr="0044250E" w:rsidRDefault="00620491" w:rsidP="00962DA6">
            <w:r>
              <w:t xml:space="preserve">01/09/2021 – 30/09/2021</w:t>
            </w:r>
          </w:p>
        </w:tc>
        <w:tc>
          <w:tcPr>
            <w:tcW w:w="4508" w:type="dxa"/>
          </w:tcPr>
          <w:p w14:paraId="40C217F4" w14:textId="07B5589C" w:rsidR="00125068" w:rsidRPr="00F6571F" w:rsidRDefault="009B06A8" w:rsidP="00962DA6">
            <w:r>
              <w:t xml:space="preserve">112,117</w:t>
            </w:r>
          </w:p>
        </w:tc>
      </w:tr>
      <w:tr w:rsidR="00125068" w14:paraId="4B73E71D" w14:textId="77777777" w:rsidTr="00125068">
        <w:tc>
          <w:tcPr>
            <w:tcW w:w="4508" w:type="dxa"/>
          </w:tcPr>
          <w:p w14:paraId="1B1754EC" w14:textId="5C0C1526" w:rsidR="00125068" w:rsidRPr="0044250E" w:rsidRDefault="00620491" w:rsidP="00962DA6">
            <w:r>
              <w:t xml:space="preserve">01/10/2021 – 31/10/2021</w:t>
            </w:r>
          </w:p>
        </w:tc>
        <w:tc>
          <w:tcPr>
            <w:tcW w:w="4508" w:type="dxa"/>
          </w:tcPr>
          <w:p w14:paraId="6921A997" w14:textId="79F5B06F" w:rsidR="00125068" w:rsidRPr="00F6571F" w:rsidRDefault="009B06A8" w:rsidP="00962DA6">
            <w:r>
              <w:t xml:space="preserve">116,323</w:t>
            </w:r>
          </w:p>
        </w:tc>
      </w:tr>
      <w:tr w:rsidR="00125068" w14:paraId="546CAE26" w14:textId="77777777" w:rsidTr="00125068">
        <w:tc>
          <w:tcPr>
            <w:tcW w:w="4508" w:type="dxa"/>
          </w:tcPr>
          <w:p w14:paraId="38761489" w14:textId="4F3B7623" w:rsidR="00125068" w:rsidRPr="0044250E" w:rsidRDefault="00620491" w:rsidP="00962DA6">
            <w:r>
              <w:t xml:space="preserve">01/11/2021 – 30/11/2021</w:t>
            </w:r>
          </w:p>
        </w:tc>
        <w:tc>
          <w:tcPr>
            <w:tcW w:w="4508" w:type="dxa"/>
          </w:tcPr>
          <w:p w14:paraId="24FE8CCF" w14:textId="2FA8F72F" w:rsidR="00125068" w:rsidRPr="00F6571F" w:rsidRDefault="002C7C8F" w:rsidP="00962DA6">
            <w:r>
              <w:t xml:space="preserve">119,805</w:t>
            </w:r>
          </w:p>
        </w:tc>
      </w:tr>
      <w:tr w:rsidR="00125068" w14:paraId="5864CFEB" w14:textId="77777777" w:rsidTr="00125068">
        <w:tc>
          <w:tcPr>
            <w:tcW w:w="4508" w:type="dxa"/>
          </w:tcPr>
          <w:p w14:paraId="6861D68C" w14:textId="3546D337" w:rsidR="00125068" w:rsidRPr="0044250E" w:rsidRDefault="00620491" w:rsidP="00962DA6">
            <w:r>
              <w:t xml:space="preserve">01/12/2021 – 31/12/2021</w:t>
            </w:r>
          </w:p>
        </w:tc>
        <w:tc>
          <w:tcPr>
            <w:tcW w:w="4508" w:type="dxa"/>
          </w:tcPr>
          <w:p w14:paraId="0C70A489" w14:textId="5D25B71E" w:rsidR="00125068" w:rsidRPr="00F6571F" w:rsidRDefault="00F75AA4" w:rsidP="00962DA6">
            <w:r>
              <w:t xml:space="preserve">92,395</w:t>
            </w:r>
          </w:p>
        </w:tc>
      </w:tr>
    </w:tbl>
    <w:p w14:paraId="0EA6AA1E" w14:textId="22DA5690" w:rsidR="00F35E54" w:rsidRPr="004E70FD" w:rsidRDefault="00F35E54" w:rsidP="00962DA6">
      <w:pPr>
        <w:spacing w:after="0"/>
        <w:rPr>
          <w:b/>
          <w:bCs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</w:t>
      </w:r>
      <w:r>
        <w:t xml:space="preserve">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2DD4" w14:textId="77777777" w:rsidR="00732FBB" w:rsidRDefault="00732FBB" w:rsidP="0029704C">
      <w:pPr>
        <w:spacing w:after="0" w:line="240" w:lineRule="auto"/>
      </w:pPr>
      <w:r>
        <w:separator/>
      </w:r>
    </w:p>
  </w:endnote>
  <w:endnote w:type="continuationSeparator" w:id="0">
    <w:p w14:paraId="492B7B33" w14:textId="77777777" w:rsidR="00732FBB" w:rsidRDefault="00732FBB" w:rsidP="0029704C">
      <w:pPr>
        <w:spacing w:after="0" w:line="240" w:lineRule="auto"/>
      </w:pPr>
      <w:r>
        <w:continuationSeparator/>
      </w:r>
    </w:p>
  </w:endnote>
  <w:endnote w:type="continuationNotice" w:id="1">
    <w:p w14:paraId="4E7DFD75" w14:textId="77777777" w:rsidR="00732FBB" w:rsidRDefault="00732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F4FA" w14:textId="77777777" w:rsidR="00732FBB" w:rsidRDefault="00732FBB" w:rsidP="0029704C">
      <w:pPr>
        <w:spacing w:after="0" w:line="240" w:lineRule="auto"/>
      </w:pPr>
      <w:r>
        <w:separator/>
      </w:r>
    </w:p>
  </w:footnote>
  <w:footnote w:type="continuationSeparator" w:id="0">
    <w:p w14:paraId="512A65A1" w14:textId="77777777" w:rsidR="00732FBB" w:rsidRDefault="00732FBB" w:rsidP="0029704C">
      <w:pPr>
        <w:spacing w:after="0" w:line="240" w:lineRule="auto"/>
      </w:pPr>
      <w:r>
        <w:continuationSeparator/>
      </w:r>
    </w:p>
  </w:footnote>
  <w:footnote w:type="continuationNotice" w:id="1">
    <w:p w14:paraId="59AEE275" w14:textId="77777777" w:rsidR="00732FBB" w:rsidRDefault="00732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292">
    <w:abstractNumId w:val="1"/>
  </w:num>
  <w:num w:numId="2" w16cid:durableId="565650672">
    <w:abstractNumId w:val="2"/>
  </w:num>
  <w:num w:numId="3" w16cid:durableId="80119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0F6DC2"/>
    <w:rsid w:val="00106DE7"/>
    <w:rsid w:val="00121A1E"/>
    <w:rsid w:val="00125068"/>
    <w:rsid w:val="0013481D"/>
    <w:rsid w:val="0016361E"/>
    <w:rsid w:val="001B369B"/>
    <w:rsid w:val="001B6034"/>
    <w:rsid w:val="001B6FC8"/>
    <w:rsid w:val="001F47D6"/>
    <w:rsid w:val="0020065A"/>
    <w:rsid w:val="00217E85"/>
    <w:rsid w:val="00243C1C"/>
    <w:rsid w:val="00271383"/>
    <w:rsid w:val="0027240C"/>
    <w:rsid w:val="00293CEC"/>
    <w:rsid w:val="0029700C"/>
    <w:rsid w:val="0029704C"/>
    <w:rsid w:val="002A1CCB"/>
    <w:rsid w:val="002B38BF"/>
    <w:rsid w:val="002C48AD"/>
    <w:rsid w:val="002C7C8F"/>
    <w:rsid w:val="002E3002"/>
    <w:rsid w:val="0033704E"/>
    <w:rsid w:val="003A66BB"/>
    <w:rsid w:val="003B3C34"/>
    <w:rsid w:val="003E56B2"/>
    <w:rsid w:val="003E5FF1"/>
    <w:rsid w:val="003F3973"/>
    <w:rsid w:val="0041139F"/>
    <w:rsid w:val="0042257B"/>
    <w:rsid w:val="0044250E"/>
    <w:rsid w:val="0045335B"/>
    <w:rsid w:val="00460408"/>
    <w:rsid w:val="00464836"/>
    <w:rsid w:val="004770D2"/>
    <w:rsid w:val="0049234E"/>
    <w:rsid w:val="004B27C7"/>
    <w:rsid w:val="004D2ED9"/>
    <w:rsid w:val="004E19CD"/>
    <w:rsid w:val="004E70FD"/>
    <w:rsid w:val="004F2D0C"/>
    <w:rsid w:val="00573D70"/>
    <w:rsid w:val="00585951"/>
    <w:rsid w:val="00586E64"/>
    <w:rsid w:val="00590396"/>
    <w:rsid w:val="005B50D2"/>
    <w:rsid w:val="005D18F5"/>
    <w:rsid w:val="005D5730"/>
    <w:rsid w:val="005F512A"/>
    <w:rsid w:val="00604616"/>
    <w:rsid w:val="00616B02"/>
    <w:rsid w:val="00617231"/>
    <w:rsid w:val="00620491"/>
    <w:rsid w:val="006276CE"/>
    <w:rsid w:val="006F1796"/>
    <w:rsid w:val="00700245"/>
    <w:rsid w:val="00730D02"/>
    <w:rsid w:val="00732FBB"/>
    <w:rsid w:val="007346B1"/>
    <w:rsid w:val="007509CF"/>
    <w:rsid w:val="007816E1"/>
    <w:rsid w:val="00797A24"/>
    <w:rsid w:val="007B5195"/>
    <w:rsid w:val="008142C8"/>
    <w:rsid w:val="008362B2"/>
    <w:rsid w:val="00840CBC"/>
    <w:rsid w:val="00875924"/>
    <w:rsid w:val="008923F5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B06A8"/>
    <w:rsid w:val="009C283F"/>
    <w:rsid w:val="009D1AAA"/>
    <w:rsid w:val="009E53BE"/>
    <w:rsid w:val="009E6357"/>
    <w:rsid w:val="009F476E"/>
    <w:rsid w:val="00A0047F"/>
    <w:rsid w:val="00A20006"/>
    <w:rsid w:val="00A43083"/>
    <w:rsid w:val="00A57132"/>
    <w:rsid w:val="00A6144F"/>
    <w:rsid w:val="00A745F9"/>
    <w:rsid w:val="00A8347B"/>
    <w:rsid w:val="00A90D11"/>
    <w:rsid w:val="00AD2358"/>
    <w:rsid w:val="00AD510D"/>
    <w:rsid w:val="00AD5B78"/>
    <w:rsid w:val="00B03466"/>
    <w:rsid w:val="00B116F5"/>
    <w:rsid w:val="00B26A0E"/>
    <w:rsid w:val="00B4563D"/>
    <w:rsid w:val="00B5151F"/>
    <w:rsid w:val="00B93509"/>
    <w:rsid w:val="00BA2AE7"/>
    <w:rsid w:val="00BC1EA7"/>
    <w:rsid w:val="00BE1084"/>
    <w:rsid w:val="00BE5B50"/>
    <w:rsid w:val="00C40B89"/>
    <w:rsid w:val="00C5241C"/>
    <w:rsid w:val="00C560FD"/>
    <w:rsid w:val="00C63256"/>
    <w:rsid w:val="00C80C97"/>
    <w:rsid w:val="00C875B3"/>
    <w:rsid w:val="00C90D22"/>
    <w:rsid w:val="00C93B74"/>
    <w:rsid w:val="00C9519D"/>
    <w:rsid w:val="00CB29C7"/>
    <w:rsid w:val="00CC3FFD"/>
    <w:rsid w:val="00CD7F30"/>
    <w:rsid w:val="00CE2068"/>
    <w:rsid w:val="00CF78BC"/>
    <w:rsid w:val="00D01B7B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D7FB7"/>
    <w:rsid w:val="00EE479D"/>
    <w:rsid w:val="00F35E54"/>
    <w:rsid w:val="00F45AEF"/>
    <w:rsid w:val="00F6571F"/>
    <w:rsid w:val="00F75AA4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DDA-63BA-4B9F-88BA-2A12FB853E2A}"/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Victoria Madelin</cp:lastModifiedBy>
  <cp:revision>24</cp:revision>
  <dcterms:created xsi:type="dcterms:W3CDTF">2022-05-10T08:38:00Z</dcterms:created>
  <dcterms:modified xsi:type="dcterms:W3CDTF">2022-05-11T11:16:00Z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