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7CAA48D5">
      <w:pPr>
        <w:pStyle w:val="paragraph"/>
        <w:numPr>
          <w:ilvl w:val="0"/>
          <w:numId w:val="1"/>
        </w:numPr>
        <w:spacing w:before="0" w:beforeAutospacing="0" w:after="0" w:afterAutospacing="0"/>
        <w:textAlignment w:val="baseline"/>
        <w:rPr>
          <w:rStyle w:val="normaltextrun"/>
          <w:rFonts w:ascii="Calibri" w:hAnsi="Calibri" w:cs="Calibri"/>
          <w:b/>
          <w:bCs/>
        </w:rPr>
      </w:pPr>
    </w:p>
    <w:p w14:paraId="0DB0BEC7" w14:textId="02946A94" w:rsidR="0029704C" w:rsidRPr="00DF2829" w:rsidRDefault="0029704C" w:rsidP="0029704C">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Dyddiad cyhoeddi:</w:t>
      </w:r>
      <w:r>
        <w:rPr>
          <w:rStyle w:val="normaltextrun"/>
          <w:rFonts w:ascii="Calibri" w:hAnsi="Calibri"/>
          <w:sz w:val="22"/>
        </w:rPr>
        <w:t xml:space="preserve"> 18 Mai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35198636" w14:textId="77777777" w:rsidR="00694FB4" w:rsidRDefault="00694FB4" w:rsidP="00694FB4">
      <w:pPr>
        <w:pStyle w:val="paragraph"/>
        <w:spacing w:before="0" w:beforeAutospacing="0" w:after="0" w:afterAutospacing="0"/>
        <w:textAlignment w:val="baseline"/>
        <w:rPr>
          <w:rStyle w:val="eop"/>
          <w:rFonts w:ascii="&amp;quot" w:hAnsi="&amp;quot"/>
          <w:sz w:val="22"/>
          <w:szCs w:val="22"/>
        </w:rPr>
      </w:pPr>
    </w:p>
    <w:p w14:paraId="688E6EDB" w14:textId="710902CA" w:rsidR="00A8347B" w:rsidRPr="00C24E80" w:rsidRDefault="00694FB4" w:rsidP="00C24E80">
      <w:pPr>
        <w:pStyle w:val="paragraph"/>
        <w:spacing w:before="0" w:beforeAutospacing="0" w:after="0" w:afterAutospacing="0"/>
        <w:textAlignment w:val="baseline"/>
        <w:rPr>
          <w:rFonts w:ascii="Calibri" w:hAnsi="Calibri" w:cs="Calibri"/>
          <w:b/>
          <w:bCs/>
          <w:sz w:val="22"/>
          <w:szCs w:val="22"/>
        </w:rPr>
      </w:pPr>
      <w:r>
        <w:rPr>
          <w:rStyle w:val="normaltextrun"/>
          <w:rFonts w:ascii="Calibri" w:hAnsi="Calibri"/>
          <w:b/>
          <w:color w:val="FF0000"/>
          <w:sz w:val="28"/>
        </w:rPr>
        <w:t>Atebion i’ch Cwestiynau</w:t>
      </w:r>
    </w:p>
    <w:p w14:paraId="69ABCE2D" w14:textId="77777777" w:rsidR="003B7312" w:rsidRPr="00C24E80" w:rsidRDefault="003B7312" w:rsidP="00C24E80">
      <w:pPr>
        <w:pStyle w:val="ydpf07636c0western"/>
        <w:numPr>
          <w:ilvl w:val="0"/>
          <w:numId w:val="5"/>
        </w:numPr>
        <w:spacing w:after="0" w:afterAutospacing="0"/>
        <w:ind w:left="0"/>
        <w:rPr>
          <w:rFonts w:asciiTheme="minorHAnsi" w:eastAsia="Times New Roman" w:hAnsiTheme="minorHAnsi" w:cstheme="minorHAnsi"/>
          <w:b/>
          <w:bCs/>
        </w:rPr>
      </w:pPr>
      <w:r>
        <w:rPr>
          <w:rFonts w:asciiTheme="minorHAnsi" w:hAnsiTheme="minorHAnsi"/>
          <w:b/>
        </w:rPr>
        <w:t>Nodwch pa rai o’r eiddo rydych chi’n eu rheoli sydd a rhwydi wedi’u gosod fel rhwystr i adar gwyllt.</w:t>
      </w:r>
    </w:p>
    <w:p w14:paraId="7F1183EA" w14:textId="142CABC4"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 xml:space="preserve">Cyffordd Llandudno (Lleoliad â Staff) </w:t>
      </w:r>
    </w:p>
    <w:p w14:paraId="5DFE939A" w14:textId="6448A3EA"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Bangor (Lleoliad â Staff)  </w:t>
      </w:r>
    </w:p>
    <w:p w14:paraId="0A7174DB" w14:textId="3856BB72"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Y Rhyl (Lleoliad â Staff)</w:t>
      </w:r>
    </w:p>
    <w:p w14:paraId="3D9CBD57" w14:textId="11A15F0E"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Caer (Lleoliad )</w:t>
      </w:r>
    </w:p>
    <w:p w14:paraId="41188CE5" w14:textId="46F74236"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Amwythig (Lleoliad â Staff)</w:t>
      </w:r>
    </w:p>
    <w:p w14:paraId="65E2024F" w14:textId="631915C4"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Aberystwyth (Lleoliad â Staff)</w:t>
      </w:r>
    </w:p>
    <w:p w14:paraId="2A7F77BA" w14:textId="45A984DE"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 xml:space="preserve">Abermaw (Lleoliad Heb Staff) </w:t>
      </w:r>
    </w:p>
    <w:p w14:paraId="7720EB0A" w14:textId="5E7DADB6"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Bae Colwyn (Lleoliad â Staff)</w:t>
      </w:r>
    </w:p>
    <w:p w14:paraId="44E5E1FB" w14:textId="10C64011"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Wrecsam Cyffredinol (rhwyll wifrog dan bont ffordd) (Lleoliad â Staff)</w:t>
      </w:r>
    </w:p>
    <w:p w14:paraId="421B440F" w14:textId="67BA73DD"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 xml:space="preserve">Pontypridd (Lleoliad â Staff) </w:t>
      </w:r>
    </w:p>
    <w:p w14:paraId="2B0EC02D" w14:textId="3DB5E6B8" w:rsidR="003B7312" w:rsidRPr="00A348D5" w:rsidRDefault="003B7312" w:rsidP="00C24E80">
      <w:pPr>
        <w:pStyle w:val="ydpf07636c0western"/>
        <w:spacing w:before="0" w:beforeAutospacing="0" w:after="0" w:afterAutospacing="0"/>
        <w:rPr>
          <w:rFonts w:asciiTheme="minorHAnsi" w:hAnsiTheme="minorHAnsi" w:cstheme="minorHAnsi"/>
        </w:rPr>
      </w:pPr>
      <w:r>
        <w:rPr>
          <w:rFonts w:asciiTheme="minorHAnsi" w:hAnsiTheme="minorHAnsi"/>
        </w:rPr>
        <w:t xml:space="preserve">Henffordd (Lleoliad â Staff) </w:t>
      </w:r>
    </w:p>
    <w:p w14:paraId="047FBCAE" w14:textId="77777777" w:rsidR="00B4428F" w:rsidRPr="00A348D5" w:rsidRDefault="00B4428F" w:rsidP="00C24E80">
      <w:pPr>
        <w:pStyle w:val="ydpf07636c0western"/>
        <w:spacing w:before="0" w:beforeAutospacing="0" w:after="0" w:afterAutospacing="0"/>
        <w:rPr>
          <w:rFonts w:asciiTheme="minorHAnsi" w:hAnsiTheme="minorHAnsi" w:cstheme="minorHAnsi"/>
        </w:rPr>
      </w:pPr>
    </w:p>
    <w:p w14:paraId="2F93B15E" w14:textId="45F886C8" w:rsidR="00B4428F" w:rsidRPr="00A348D5" w:rsidRDefault="00B4428F" w:rsidP="00A34658">
      <w:pPr>
        <w:pStyle w:val="ydpf07636c0western"/>
        <w:numPr>
          <w:ilvl w:val="0"/>
          <w:numId w:val="5"/>
        </w:numPr>
        <w:spacing w:before="0" w:beforeAutospacing="0" w:after="0" w:afterAutospacing="0"/>
        <w:ind w:left="0"/>
        <w:jc w:val="both"/>
        <w:rPr>
          <w:rFonts w:asciiTheme="minorHAnsi" w:eastAsia="Times New Roman" w:hAnsiTheme="minorHAnsi" w:cstheme="minorHAnsi"/>
          <w:b/>
          <w:bCs/>
        </w:rPr>
      </w:pPr>
      <w:r>
        <w:rPr>
          <w:rFonts w:asciiTheme="minorHAnsi" w:hAnsiTheme="minorHAnsi"/>
          <w:b/>
        </w:rPr>
        <w:t>Nodwch pa rai o’r rhwydi hyn (mewn ymateb i gwestiwn a) sydd mewn safle lle na ellir cael gafael arnynt (naill ai fel mater diogelwch neu unrhyw reswm arall) gennych chi neu eich contractwyr o fewn 25 awr.</w:t>
      </w:r>
    </w:p>
    <w:p w14:paraId="500838F1" w14:textId="035188BF" w:rsidR="00B4428F" w:rsidRPr="00A348D5" w:rsidRDefault="005876ED" w:rsidP="00A34658">
      <w:pPr>
        <w:pStyle w:val="ydpf07636c0western"/>
        <w:spacing w:before="0" w:beforeAutospacing="0" w:after="0" w:afterAutospacing="0"/>
        <w:jc w:val="both"/>
        <w:rPr>
          <w:rFonts w:asciiTheme="minorHAnsi" w:hAnsiTheme="minorHAnsi" w:cstheme="minorHAnsi"/>
        </w:rPr>
      </w:pPr>
      <w:r>
        <w:rPr>
          <w:rFonts w:asciiTheme="minorHAnsi" w:hAnsiTheme="minorHAnsi"/>
        </w:rPr>
        <w:t xml:space="preserve">Mae hyn yn wir ym mhob un o’r lleoliadau a enwir uchod. Mae’n anodd iawn cael unrhyw gontractwr i’r safle o fewn 25 awr; fodd bynnag, gellir cael mynediad at bob rhwyd yn ddiogel ond gan eu bod wedi’u gosod ar lefel uchel, rhaid i’r contractwr gael gafael ar offer, staff ac yna gwneud y gwaith yn ystod cyfnodau tawel i sicrhau bod y gwaith yn cael ei wneud yn ddiogel a heb unrhyw risg i ddefnyddwyr yr orsaf. </w:t>
      </w:r>
    </w:p>
    <w:p w14:paraId="1DB78FEC" w14:textId="77777777" w:rsidR="007C5BC5" w:rsidRPr="00A348D5" w:rsidRDefault="007C5BC5" w:rsidP="00A34658">
      <w:pPr>
        <w:pStyle w:val="ydpf07636c0western"/>
        <w:spacing w:before="0" w:beforeAutospacing="0" w:after="0" w:afterAutospacing="0"/>
        <w:jc w:val="both"/>
        <w:rPr>
          <w:rFonts w:asciiTheme="minorHAnsi" w:hAnsiTheme="minorHAnsi" w:cstheme="minorHAnsi"/>
        </w:rPr>
      </w:pPr>
    </w:p>
    <w:p w14:paraId="03F6763C" w14:textId="77777777" w:rsidR="007C5BC5" w:rsidRPr="00A348D5" w:rsidRDefault="007C5BC5" w:rsidP="00A34658">
      <w:pPr>
        <w:pStyle w:val="ydpf07636c0western"/>
        <w:numPr>
          <w:ilvl w:val="0"/>
          <w:numId w:val="6"/>
        </w:numPr>
        <w:spacing w:before="0" w:beforeAutospacing="0" w:after="0" w:afterAutospacing="0"/>
        <w:ind w:left="0"/>
        <w:jc w:val="both"/>
        <w:rPr>
          <w:rFonts w:asciiTheme="minorHAnsi" w:eastAsia="Times New Roman" w:hAnsiTheme="minorHAnsi" w:cstheme="minorHAnsi"/>
          <w:b/>
          <w:bCs/>
        </w:rPr>
      </w:pPr>
      <w:r>
        <w:rPr>
          <w:rFonts w:asciiTheme="minorHAnsi" w:hAnsiTheme="minorHAnsi"/>
          <w:b/>
        </w:rPr>
        <w:t>Nodwch pa rai o’r rhwydi sydd â thwnnel plastig wedi’i osod.</w:t>
      </w:r>
    </w:p>
    <w:p w14:paraId="294A7736" w14:textId="0ECA1F50" w:rsidR="007C5BC5" w:rsidRDefault="007C5BC5" w:rsidP="00E75008">
      <w:pPr>
        <w:pStyle w:val="ydpf07636c0western"/>
        <w:spacing w:before="0" w:beforeAutospacing="0" w:after="0" w:afterAutospacing="0"/>
        <w:jc w:val="both"/>
        <w:rPr>
          <w:rFonts w:asciiTheme="minorHAnsi" w:hAnsiTheme="minorHAnsi" w:cstheme="minorHAnsi"/>
        </w:rPr>
      </w:pPr>
      <w:r>
        <w:rPr>
          <w:rFonts w:asciiTheme="minorHAnsi" w:hAnsiTheme="minorHAnsi"/>
        </w:rPr>
        <w:t xml:space="preserve">Caer yw’r unig safle lle mae twnnel plastig yn cael ei osod mewn rhai lleoliadau. </w:t>
      </w:r>
      <w:r w:rsidR="009427E8">
        <w:rPr>
          <w:rFonts w:asciiTheme="minorHAnsi" w:hAnsiTheme="minorHAnsi"/>
        </w:rPr>
        <w:t xml:space="preserve">Dyma </w:t>
      </w:r>
      <w:r>
        <w:rPr>
          <w:rFonts w:asciiTheme="minorHAnsi" w:hAnsiTheme="minorHAnsi"/>
        </w:rPr>
        <w:t>waith gosod diweddar ac fe’</w:t>
      </w:r>
      <w:r w:rsidR="009427E8">
        <w:rPr>
          <w:rFonts w:asciiTheme="minorHAnsi" w:hAnsiTheme="minorHAnsi"/>
        </w:rPr>
        <w:t>i</w:t>
      </w:r>
      <w:r>
        <w:rPr>
          <w:rFonts w:asciiTheme="minorHAnsi" w:hAnsiTheme="minorHAnsi"/>
        </w:rPr>
        <w:t xml:space="preserve"> argymhellwyd gan gwmni rheoli plâu. Mae’r staff ar y safle yn monitro’r rhain ac, os gwelir eu bod yn llwyddiannus, gellid eu hystyried ar gyfer lleoliadau eraill. </w:t>
      </w:r>
    </w:p>
    <w:p w14:paraId="4DCE23E3" w14:textId="77777777" w:rsidR="00E75008" w:rsidRPr="00E75008" w:rsidRDefault="00E75008" w:rsidP="00E75008">
      <w:pPr>
        <w:pStyle w:val="ydpf07636c0western"/>
        <w:spacing w:before="0" w:beforeAutospacing="0" w:after="0" w:afterAutospacing="0"/>
        <w:jc w:val="both"/>
        <w:rPr>
          <w:rFonts w:asciiTheme="minorHAnsi" w:hAnsiTheme="minorHAnsi" w:cstheme="minorHAnsi"/>
        </w:rPr>
      </w:pPr>
    </w:p>
    <w:p w14:paraId="0FC46A61" w14:textId="4507F2F2" w:rsidR="00E75008" w:rsidRPr="00E75008" w:rsidRDefault="00E75008" w:rsidP="00E75008">
      <w:pPr>
        <w:pStyle w:val="ydpf07636c0western"/>
        <w:numPr>
          <w:ilvl w:val="0"/>
          <w:numId w:val="6"/>
        </w:numPr>
        <w:spacing w:before="0" w:beforeAutospacing="0" w:after="0" w:afterAutospacing="0"/>
        <w:ind w:left="0"/>
        <w:rPr>
          <w:rFonts w:asciiTheme="minorHAnsi" w:eastAsia="Times New Roman" w:hAnsiTheme="minorHAnsi" w:cstheme="minorHAnsi"/>
          <w:b/>
          <w:bCs/>
        </w:rPr>
      </w:pPr>
      <w:r>
        <w:rPr>
          <w:rFonts w:asciiTheme="minorHAnsi" w:hAnsiTheme="minorHAnsi"/>
          <w:b/>
        </w:rPr>
        <w:t>Nodwch pa mor aml mae’r rhwydi’n cael eu harchwilio yn y lleoliadau a nodir ar gyfer adar sydd wedi’u dal.</w:t>
      </w:r>
    </w:p>
    <w:p w14:paraId="7D31BABD" w14:textId="7BC7AB5C" w:rsidR="00E75008" w:rsidRPr="00E75008" w:rsidRDefault="00E75008" w:rsidP="00ED1E8B">
      <w:pPr>
        <w:pStyle w:val="ydpf07636c0western"/>
        <w:spacing w:before="0" w:beforeAutospacing="0" w:after="0" w:afterAutospacing="0"/>
        <w:jc w:val="both"/>
        <w:rPr>
          <w:rFonts w:asciiTheme="minorHAnsi" w:hAnsiTheme="minorHAnsi" w:cstheme="minorHAnsi"/>
        </w:rPr>
      </w:pPr>
      <w:r>
        <w:rPr>
          <w:rFonts w:asciiTheme="minorHAnsi" w:hAnsiTheme="minorHAnsi"/>
        </w:rPr>
        <w:t>Yn y lleoliadau â staff a restrir uchod: mae rhwydi’n cael eu harchwilio’n weledol bob dydd gan y timau sydd ar ddyletswydd ac mae unrhyw adar sy’n cael eu dal yn cael eu cofnodi.</w:t>
      </w:r>
    </w:p>
    <w:p w14:paraId="7127751A" w14:textId="77777777" w:rsidR="00ED1E8B" w:rsidRDefault="00D065F1" w:rsidP="00ED1E8B">
      <w:pPr>
        <w:pStyle w:val="ydpf07636c0western"/>
        <w:spacing w:before="0" w:beforeAutospacing="0" w:after="0" w:afterAutospacing="0"/>
        <w:jc w:val="both"/>
        <w:rPr>
          <w:rFonts w:asciiTheme="minorHAnsi" w:hAnsiTheme="minorHAnsi" w:cstheme="minorHAnsi"/>
        </w:rPr>
      </w:pPr>
      <w:r>
        <w:rPr>
          <w:rFonts w:asciiTheme="minorHAnsi" w:hAnsiTheme="minorHAnsi"/>
        </w:rPr>
        <w:t>Yn y lleoliad heb staff, Abermaw: Mae’r tîm glanhau’n ymweld â’r orsaf hon unwaith yr wythnos, yn cynnal archwiliad gweledol ac yn rhoi gwybod am unrhyw adar sydd wedi’u dal yn ôl yr angen. Efallai y bydd criw’r trên sy’n pasio drwy’r orsaf hefyd yn rhoi gwybod am unrhyw broblemau maen nhw’n sylwi arnyn nhw.</w:t>
      </w:r>
    </w:p>
    <w:p w14:paraId="32027556" w14:textId="77777777" w:rsidR="00ED1E8B" w:rsidRDefault="00ED1E8B" w:rsidP="00ED1E8B">
      <w:pPr>
        <w:pStyle w:val="ydpf07636c0western"/>
        <w:spacing w:before="0" w:beforeAutospacing="0" w:after="0" w:afterAutospacing="0"/>
        <w:jc w:val="both"/>
        <w:rPr>
          <w:rFonts w:asciiTheme="minorHAnsi" w:hAnsiTheme="minorHAnsi" w:cstheme="minorHAnsi"/>
        </w:rPr>
      </w:pPr>
    </w:p>
    <w:p w14:paraId="440230C6" w14:textId="2BFC5473" w:rsidR="00ED1E8B" w:rsidRPr="00ED1E8B" w:rsidRDefault="00ED1E8B" w:rsidP="00ED1E8B">
      <w:pPr>
        <w:pStyle w:val="ydpf07636c0western"/>
        <w:numPr>
          <w:ilvl w:val="0"/>
          <w:numId w:val="6"/>
        </w:numPr>
        <w:spacing w:before="0" w:beforeAutospacing="0" w:after="0" w:afterAutospacing="0"/>
        <w:ind w:left="0"/>
        <w:rPr>
          <w:rFonts w:asciiTheme="minorHAnsi" w:hAnsiTheme="minorHAnsi" w:cstheme="minorHAnsi"/>
          <w:b/>
          <w:bCs/>
        </w:rPr>
      </w:pPr>
      <w:r>
        <w:rPr>
          <w:rFonts w:asciiTheme="minorHAnsi" w:hAnsiTheme="minorHAnsi"/>
          <w:b/>
        </w:rPr>
        <w:t>Nodwch beth yw eich polisi ar gyfer delio â’r adar sydd wedi’u dal, sef a ydynt yn cael eu rhyddhau neu’n cael eu hanfon am driniaeth i ganolfan Achub gyfagos, neu a ydych chi’n eu dal ac yn eu lladd?</w:t>
      </w:r>
    </w:p>
    <w:p w14:paraId="1FF9C0CC" w14:textId="0CEAAA95" w:rsidR="00ED1E8B" w:rsidRDefault="00C31AF5" w:rsidP="00EF41D3">
      <w:pPr>
        <w:pStyle w:val="ydpf07636c0western"/>
        <w:spacing w:before="0" w:beforeAutospacing="0" w:after="0" w:afterAutospacing="0"/>
        <w:jc w:val="both"/>
      </w:pPr>
      <w:r>
        <w:lastRenderedPageBreak/>
        <w:t xml:space="preserve">Nid oes gan </w:t>
      </w:r>
      <w:proofErr w:type="spellStart"/>
      <w:r>
        <w:t>TrC</w:t>
      </w:r>
      <w:proofErr w:type="spellEnd"/>
      <w:r>
        <w:t xml:space="preserve"> bolisi penodol ar gyfer delio ag adar sydd wedi’u dal. Byddem yn dibynnu ar yr adar yn dod o hyd i’w ffordd eu hunain yn ôl allan, a byddai gofyn i’n contractwr penodedig ymweld â’r safle i ddatrys unrhyw broblemau gyda’r rhwydi. Byddai agor y rhwydi yn achosi rhagor o broblemau, gyda llawer mwy o adar o bosibl yn mynd i mewn i’r rhwydi. Os bydd y twneli a osodwyd yn ddiweddar yng ngorsaf Caer yn llwyddiannus, gellir cyflwyno hyn mewn lleoliadau eraill lle mae’r </w:t>
      </w:r>
      <w:r w:rsidR="009427E8">
        <w:t>broblem</w:t>
      </w:r>
      <w:r>
        <w:t xml:space="preserve"> o adar wedi’u dal wedi’i nodi. </w:t>
      </w:r>
    </w:p>
    <w:p w14:paraId="57F1128E" w14:textId="77777777" w:rsidR="00EF41D3" w:rsidRPr="009E050A" w:rsidRDefault="00EF41D3" w:rsidP="009E050A">
      <w:pPr>
        <w:pStyle w:val="ydpf07636c0western"/>
        <w:spacing w:before="0" w:beforeAutospacing="0" w:after="0" w:afterAutospacing="0"/>
        <w:jc w:val="both"/>
        <w:rPr>
          <w:rFonts w:asciiTheme="minorHAnsi" w:hAnsiTheme="minorHAnsi" w:cstheme="minorHAnsi"/>
        </w:rPr>
      </w:pPr>
    </w:p>
    <w:p w14:paraId="7FF2F7E9" w14:textId="4AB02DBE" w:rsidR="009E050A" w:rsidRPr="002A166A" w:rsidRDefault="009E050A" w:rsidP="009E050A">
      <w:pPr>
        <w:pStyle w:val="ydpf07636c0western"/>
        <w:numPr>
          <w:ilvl w:val="0"/>
          <w:numId w:val="6"/>
        </w:numPr>
        <w:spacing w:before="0" w:beforeAutospacing="0" w:after="0" w:afterAutospacing="0"/>
        <w:ind w:left="0"/>
        <w:rPr>
          <w:rFonts w:asciiTheme="minorHAnsi" w:hAnsiTheme="minorHAnsi" w:cstheme="minorHAnsi"/>
          <w:b/>
          <w:bCs/>
        </w:rPr>
      </w:pPr>
      <w:r>
        <w:rPr>
          <w:rFonts w:asciiTheme="minorHAnsi" w:hAnsiTheme="minorHAnsi"/>
          <w:b/>
        </w:rPr>
        <w:t>Nodwch pa mor aml mae archwiliadau’n cael eu cynnal ar gyfer difrod/tensiwn i’r rhwydi yn eich eiddo.</w:t>
      </w:r>
    </w:p>
    <w:p w14:paraId="757C53BD" w14:textId="234E1FED" w:rsidR="009E050A" w:rsidRPr="002A166A" w:rsidRDefault="009E050A" w:rsidP="00716357">
      <w:pPr>
        <w:pStyle w:val="ydpf07636c0western"/>
        <w:spacing w:before="0" w:beforeAutospacing="0" w:after="0" w:afterAutospacing="0"/>
        <w:jc w:val="both"/>
        <w:rPr>
          <w:rFonts w:asciiTheme="minorHAnsi" w:hAnsiTheme="minorHAnsi" w:cstheme="minorHAnsi"/>
        </w:rPr>
      </w:pPr>
      <w:r>
        <w:rPr>
          <w:rFonts w:asciiTheme="minorHAnsi" w:hAnsiTheme="minorHAnsi"/>
        </w:rPr>
        <w:t xml:space="preserve">Mae Lleoliadau â Staff yn cael eu harchwilio’n weledol bob dydd. Mae’r tîm glanhau yn ymweld â’r lleoliad heb staff yn Abermaw unwaith yr wythnos, ac maen nhw’n cynnal archwiliad gweledol. Gan mai Caer sydd â’r ardal fwyaf o rwydi ac yma mae un o’r gosodiadau hynaf, rydyn ni wedi cyfarwyddo contractwr i gynnal archwiliadau mwy rheolaidd a mwy trylwyr ar gyfer problemau/pwyntiau mynediad posibl a allai fod wedi datblygu ers i ni wneud gwaith trwsio a gwelliannau dros y misoedd diwethaf. Ers dechrau Mai, mae’r contractwr wedi ymweld yn wythnosol i wirio’r gwaith a wnaed. Bydd yr archwiliadau hyn wedyn yn cael eu lleihau i arolygiadau </w:t>
      </w:r>
      <w:r w:rsidR="00F97DA6">
        <w:rPr>
          <w:rFonts w:asciiTheme="minorHAnsi" w:hAnsiTheme="minorHAnsi"/>
        </w:rPr>
        <w:t>bob mis</w:t>
      </w:r>
      <w:r>
        <w:rPr>
          <w:rFonts w:asciiTheme="minorHAnsi" w:hAnsiTheme="minorHAnsi"/>
        </w:rPr>
        <w:t xml:space="preserve"> ar gyfer mis Mehefin/Gorffennaf/Awst, gyda’r potensial i leihau’r rhain i archwiliadau bob tri mis o fis Medi ymlaen. Mae gwaith trwsio ar y rhwydi yn Henffordd wedi cael ei wneud yn ddiweddar hefyd. </w:t>
      </w:r>
    </w:p>
    <w:p w14:paraId="7E6FC9F2" w14:textId="77777777" w:rsidR="00EF41D3" w:rsidRPr="00673F98" w:rsidRDefault="00EF41D3" w:rsidP="00673F98">
      <w:pPr>
        <w:pStyle w:val="ydpf07636c0western"/>
        <w:spacing w:before="0" w:beforeAutospacing="0" w:after="0" w:afterAutospacing="0"/>
        <w:jc w:val="both"/>
        <w:rPr>
          <w:rFonts w:asciiTheme="minorHAnsi" w:hAnsiTheme="minorHAnsi" w:cstheme="minorHAnsi"/>
        </w:rPr>
      </w:pPr>
    </w:p>
    <w:p w14:paraId="652F5435" w14:textId="3BA90AD0" w:rsidR="00673F98" w:rsidRPr="00673F98" w:rsidRDefault="00673F98" w:rsidP="002151B5">
      <w:pPr>
        <w:pStyle w:val="ydpf07636c0western"/>
        <w:numPr>
          <w:ilvl w:val="0"/>
          <w:numId w:val="6"/>
        </w:numPr>
        <w:spacing w:before="0" w:beforeAutospacing="0" w:after="0" w:afterAutospacing="0"/>
        <w:ind w:left="0"/>
        <w:jc w:val="both"/>
        <w:rPr>
          <w:rFonts w:asciiTheme="minorHAnsi" w:hAnsiTheme="minorHAnsi" w:cstheme="minorHAnsi"/>
          <w:b/>
          <w:bCs/>
        </w:rPr>
      </w:pPr>
      <w:r>
        <w:rPr>
          <w:rFonts w:asciiTheme="minorHAnsi" w:hAnsiTheme="minorHAnsi"/>
          <w:b/>
        </w:rPr>
        <w:t>Nodwch y bwlch amser rhwng tyllau/difrod/diffyg tensiwn a nodwyd i’r rhwydi a’r gwaith cynnal a chadw sy’n angenrheidiol.</w:t>
      </w:r>
    </w:p>
    <w:p w14:paraId="63BE69D7" w14:textId="5E9E0759" w:rsidR="00673F98" w:rsidRPr="009D7BAC" w:rsidRDefault="00565D19" w:rsidP="002151B5">
      <w:pPr>
        <w:pStyle w:val="ydpf07636c0western"/>
        <w:spacing w:before="0" w:beforeAutospacing="0" w:after="0" w:afterAutospacing="0"/>
        <w:jc w:val="both"/>
        <w:rPr>
          <w:rFonts w:asciiTheme="minorHAnsi" w:hAnsiTheme="minorHAnsi" w:cstheme="minorHAnsi"/>
        </w:rPr>
      </w:pPr>
      <w:r>
        <w:rPr>
          <w:rFonts w:asciiTheme="minorHAnsi" w:hAnsiTheme="minorHAnsi"/>
        </w:rPr>
        <w:t xml:space="preserve">Nid oes modd rhoi cyfnod ymateb penodol gan fod hyn yn dibynnu ar natur y broblem a’i leoliad yn y safle. O’r herwydd, mae’r cyfnod ymateb yn unigryw i bob digwyddiad. </w:t>
      </w:r>
    </w:p>
    <w:p w14:paraId="1AEF4F39" w14:textId="77777777" w:rsidR="00673F98" w:rsidRPr="00673F98" w:rsidRDefault="00673F98" w:rsidP="002151B5">
      <w:pPr>
        <w:pStyle w:val="ydpf07636c0western"/>
        <w:spacing w:before="0" w:beforeAutospacing="0" w:after="0" w:afterAutospacing="0"/>
        <w:jc w:val="both"/>
        <w:rPr>
          <w:rFonts w:asciiTheme="minorHAnsi" w:hAnsiTheme="minorHAnsi" w:cstheme="minorHAnsi"/>
        </w:rPr>
      </w:pPr>
    </w:p>
    <w:p w14:paraId="69BF09AF" w14:textId="0366FD2C" w:rsidR="00673F98" w:rsidRPr="009D7BAC" w:rsidRDefault="00673F98" w:rsidP="002151B5">
      <w:pPr>
        <w:pStyle w:val="ydpf07636c0western"/>
        <w:numPr>
          <w:ilvl w:val="0"/>
          <w:numId w:val="6"/>
        </w:numPr>
        <w:spacing w:before="0" w:beforeAutospacing="0" w:after="0" w:afterAutospacing="0"/>
        <w:ind w:left="0"/>
        <w:jc w:val="both"/>
        <w:rPr>
          <w:rFonts w:asciiTheme="minorHAnsi" w:hAnsiTheme="minorHAnsi" w:cstheme="minorHAnsi"/>
          <w:b/>
          <w:bCs/>
        </w:rPr>
      </w:pPr>
      <w:r>
        <w:rPr>
          <w:rFonts w:asciiTheme="minorHAnsi" w:hAnsiTheme="minorHAnsi"/>
          <w:b/>
        </w:rPr>
        <w:t>Nodwch ym mha eiddo rydych chi’n rheoli lle rydych chi’n defnyddio dulliau angheuol i reoli’r adar.</w:t>
      </w:r>
    </w:p>
    <w:p w14:paraId="60E35F74" w14:textId="3F0B9399" w:rsidR="00673F98" w:rsidRPr="001044A5" w:rsidRDefault="000F4C0D" w:rsidP="002151B5">
      <w:pPr>
        <w:pStyle w:val="ydpf07636c0western"/>
        <w:spacing w:before="0" w:beforeAutospacing="0" w:after="0" w:afterAutospacing="0"/>
        <w:jc w:val="both"/>
        <w:rPr>
          <w:rFonts w:asciiTheme="minorHAnsi" w:hAnsiTheme="minorHAnsi" w:cstheme="minorHAnsi"/>
        </w:rPr>
      </w:pPr>
      <w:r>
        <w:rPr>
          <w:rFonts w:asciiTheme="minorHAnsi" w:hAnsiTheme="minorHAnsi"/>
        </w:rPr>
        <w:t xml:space="preserve">Mae gan </w:t>
      </w:r>
      <w:proofErr w:type="spellStart"/>
      <w:r>
        <w:rPr>
          <w:rFonts w:asciiTheme="minorHAnsi" w:hAnsiTheme="minorHAnsi"/>
        </w:rPr>
        <w:t>TrC</w:t>
      </w:r>
      <w:proofErr w:type="spellEnd"/>
      <w:r>
        <w:rPr>
          <w:rFonts w:asciiTheme="minorHAnsi" w:hAnsiTheme="minorHAnsi"/>
        </w:rPr>
        <w:t xml:space="preserve"> raglen wedi’i chynllunio ar gyfer difa adar. Dim ond pan fydd pob llwybr arall o reoli adar wedi cael ei archwilio a’i ddefnyddio’n drylwyr y bydd difa'n digwydd. </w:t>
      </w:r>
    </w:p>
    <w:p w14:paraId="64A5796D" w14:textId="0DD1E007" w:rsidR="00E75008" w:rsidRDefault="00E75008" w:rsidP="00673F98">
      <w:pPr>
        <w:pStyle w:val="ydpf07636c0western"/>
        <w:spacing w:before="0" w:beforeAutospacing="0" w:after="0" w:afterAutospacing="0"/>
        <w:jc w:val="both"/>
        <w:rPr>
          <w:rFonts w:asciiTheme="minorHAnsi" w:hAnsiTheme="minorHAnsi" w:cstheme="minorHAnsi"/>
        </w:rPr>
      </w:pPr>
    </w:p>
    <w:p w14:paraId="072EDF15" w14:textId="5C6489D4" w:rsidR="00E61CD2" w:rsidRPr="002151B5" w:rsidRDefault="00E61CD2" w:rsidP="00E61CD2">
      <w:pPr>
        <w:pStyle w:val="ydpf07636c0western"/>
        <w:numPr>
          <w:ilvl w:val="0"/>
          <w:numId w:val="6"/>
        </w:numPr>
        <w:spacing w:before="0" w:beforeAutospacing="0" w:after="0" w:afterAutospacing="0"/>
        <w:ind w:left="0"/>
        <w:rPr>
          <w:rFonts w:asciiTheme="minorHAnsi" w:hAnsiTheme="minorHAnsi" w:cstheme="minorHAnsi"/>
          <w:b/>
          <w:bCs/>
        </w:rPr>
      </w:pPr>
      <w:r>
        <w:rPr>
          <w:rFonts w:asciiTheme="minorHAnsi" w:hAnsiTheme="minorHAnsi"/>
          <w:b/>
        </w:rPr>
        <w:t>Nodwch a ydych chi wedi cael asesiad annibynnol o’r mater diogelwch hwn a phwy wnaeth gynnal yr asesiad hwn.</w:t>
      </w:r>
    </w:p>
    <w:p w14:paraId="38A75C3D" w14:textId="1590D5E1" w:rsidR="00E61CD2" w:rsidRPr="00B0486A" w:rsidRDefault="00E61CD2" w:rsidP="00B0486A">
      <w:pPr>
        <w:pStyle w:val="ydpf07636c0western"/>
        <w:spacing w:before="0" w:beforeAutospacing="0" w:after="0" w:afterAutospacing="0"/>
        <w:jc w:val="both"/>
        <w:rPr>
          <w:rFonts w:asciiTheme="minorHAnsi" w:hAnsiTheme="minorHAnsi" w:cstheme="minorHAnsi"/>
        </w:rPr>
      </w:pPr>
      <w:r>
        <w:rPr>
          <w:rFonts w:asciiTheme="minorHAnsi" w:hAnsiTheme="minorHAnsi"/>
        </w:rPr>
        <w:t xml:space="preserve">Fel cyfleuster cyhoeddus, mae gennym ddyletswydd gofal i’r cwsmeriaid a’r staff sy’n defnyddio’r lleoliadau hyn, neu sydd wedi’u lleoli yn y lleoliadau hynny. Mae rhwydi colomennod yn cael eu gosod i leihau’r posibilrwydd o adar yn clwydo mewn ardaloedd lle mae angen i staff a defnyddwyr yr orsaf fynd ac i gyfyngu ar unrhyw beryglon sy’n codi o’r adar sy’n clwydo, fel carthion colomennod, sy’n broblem hylendid, yn beryglus o ran y posibilrwydd o lithro ac yn hyll iawn. Ein dyletswydd gofal i sicrhau iechyd a diogelwch staff a defnyddwyr gorsafoedd yw ein blaenoriaeth. Mae ein llysgenhadon iechyd a diogelwch mewnol yn cynnal archwiliadau wedi’u cynllunio i asesu risg ac yn rhoi adborth ar unrhyw bryderon a phroblemau, tra bod aelodau o’n tîm Iechyd a Diogelwch yn cynnal archwiliadau i asesu risgiau i ddefnyddwyr. Cysylltwyd â </w:t>
      </w:r>
      <w:proofErr w:type="spellStart"/>
      <w:r>
        <w:rPr>
          <w:rFonts w:asciiTheme="minorHAnsi" w:hAnsiTheme="minorHAnsi"/>
        </w:rPr>
        <w:t>PiCAS</w:t>
      </w:r>
      <w:proofErr w:type="spellEnd"/>
      <w:r>
        <w:rPr>
          <w:rFonts w:asciiTheme="minorHAnsi" w:hAnsiTheme="minorHAnsi"/>
        </w:rPr>
        <w:t xml:space="preserve"> (y Gwasanaeth Cynghori ar Reoli Colomennod) i ddarparu costau i gynnal ymweliad safle â gorsaf Caer a chynnig unrhyw argymhellion. </w:t>
      </w:r>
    </w:p>
    <w:p w14:paraId="15D60907" w14:textId="77777777" w:rsidR="002151B5" w:rsidRPr="00E61CD2" w:rsidRDefault="002151B5" w:rsidP="00E61CD2">
      <w:pPr>
        <w:pStyle w:val="ydpf07636c0western"/>
        <w:spacing w:before="0" w:beforeAutospacing="0" w:after="0" w:afterAutospacing="0"/>
        <w:rPr>
          <w:rFonts w:asciiTheme="minorHAnsi" w:hAnsiTheme="minorHAnsi" w:cstheme="minorHAnsi"/>
          <w:color w:val="0070C0"/>
          <w:sz w:val="24"/>
          <w:szCs w:val="24"/>
        </w:rPr>
      </w:pPr>
    </w:p>
    <w:p w14:paraId="1CBFCEED" w14:textId="77777777" w:rsidR="005A0FE3" w:rsidRDefault="00E61CD2" w:rsidP="005A0FE3">
      <w:pPr>
        <w:pStyle w:val="ydpf07636c0western"/>
        <w:numPr>
          <w:ilvl w:val="0"/>
          <w:numId w:val="6"/>
        </w:numPr>
        <w:spacing w:before="0" w:beforeAutospacing="0" w:after="0" w:afterAutospacing="0"/>
        <w:ind w:left="0"/>
        <w:rPr>
          <w:rFonts w:asciiTheme="minorHAnsi" w:hAnsiTheme="minorHAnsi" w:cstheme="minorHAnsi"/>
          <w:b/>
          <w:bCs/>
        </w:rPr>
      </w:pPr>
      <w:r>
        <w:rPr>
          <w:rFonts w:asciiTheme="minorHAnsi" w:hAnsiTheme="minorHAnsi"/>
          <w:b/>
        </w:rPr>
        <w:t>Nodwch faint o adar sydd wedi cael eu lladd, pryd maen nhw wedi cael eu lladd (gan gynnwys pa amser o’r dydd a’r dyddiadau) a pha ddulliau a ddefnyddiwyd i’w lladd ym mhob un o’r lleoliadau a nodwyd (mewn ymateb i gwestiwn h).</w:t>
      </w:r>
    </w:p>
    <w:p w14:paraId="2C729F11" w14:textId="37912F44" w:rsidR="005A0FE3" w:rsidRPr="00377CA0" w:rsidRDefault="005A0FE3" w:rsidP="00377CA0">
      <w:pPr>
        <w:pStyle w:val="ydpf07636c0western"/>
        <w:spacing w:before="0" w:beforeAutospacing="0" w:after="0" w:afterAutospacing="0"/>
        <w:jc w:val="both"/>
        <w:rPr>
          <w:rFonts w:asciiTheme="minorHAnsi" w:hAnsiTheme="minorHAnsi" w:cstheme="minorHAnsi"/>
          <w:b/>
          <w:bCs/>
        </w:rPr>
      </w:pPr>
      <w:r>
        <w:t xml:space="preserve">Mae tri achos o ddifa wedi cael ei gynnal yng ngorsaf Caer eleni. Gwnaed y gwaith hwn y tu allan i oriau pan nad oedd gwasanaethau trên yn rhedeg ac nid oedd unrhyw aelodau o’r cyhoedd yn yr orsaf. Gwneir pob ymdrech i dynnu adar marw o’r safle fel rhan o’r un ymweliad. </w:t>
      </w:r>
    </w:p>
    <w:p w14:paraId="5AECC102" w14:textId="77777777" w:rsidR="005A0FE3" w:rsidRDefault="005A0FE3" w:rsidP="005A0FE3">
      <w:pPr>
        <w:pStyle w:val="ydpf07636c0western"/>
        <w:spacing w:before="0" w:beforeAutospacing="0" w:after="0" w:afterAutospacing="0"/>
        <w:rPr>
          <w:rFonts w:asciiTheme="minorHAnsi" w:hAnsiTheme="minorHAnsi" w:cstheme="minorHAnsi"/>
          <w:b/>
          <w:bCs/>
        </w:rPr>
      </w:pPr>
    </w:p>
    <w:p w14:paraId="1B965336" w14:textId="4D3655F4" w:rsidR="005A0FE3" w:rsidRPr="001E473C" w:rsidRDefault="005A0FE3" w:rsidP="005A0FE3">
      <w:pPr>
        <w:pStyle w:val="ydpf07636c0western"/>
        <w:spacing w:before="0" w:beforeAutospacing="0" w:after="0" w:afterAutospacing="0"/>
        <w:rPr>
          <w:rFonts w:asciiTheme="minorHAnsi" w:hAnsiTheme="minorHAnsi" w:cstheme="minorHAnsi"/>
          <w:b/>
          <w:bCs/>
        </w:rPr>
      </w:pPr>
      <w:r>
        <w:t xml:space="preserve">5 Mawrth - Shifft nos, gorsaf ar gau - 30 o adar </w:t>
      </w:r>
    </w:p>
    <w:p w14:paraId="197BE82A" w14:textId="5BECFBEA" w:rsidR="005A0FE3" w:rsidRPr="001E473C" w:rsidRDefault="005A0FE3" w:rsidP="005A0FE3">
      <w:pPr>
        <w:pStyle w:val="ydpf07636c0western"/>
        <w:spacing w:before="0" w:beforeAutospacing="0" w:after="0" w:afterAutospacing="0"/>
      </w:pPr>
      <w:r>
        <w:t>12 Mawrth - Shifft nos, gorsaf ar gau - 25 o adar</w:t>
      </w:r>
    </w:p>
    <w:p w14:paraId="450716C4" w14:textId="6A855CA2" w:rsidR="00E61CD2" w:rsidRPr="004419CB" w:rsidRDefault="005A0FE3" w:rsidP="004419CB">
      <w:pPr>
        <w:pStyle w:val="ydpf07636c0western"/>
        <w:spacing w:before="0" w:beforeAutospacing="0" w:after="0" w:afterAutospacing="0"/>
        <w:rPr>
          <w:rFonts w:asciiTheme="minorHAnsi" w:hAnsiTheme="minorHAnsi" w:cstheme="minorHAnsi"/>
          <w:b/>
          <w:bCs/>
        </w:rPr>
      </w:pPr>
      <w:r>
        <w:t xml:space="preserve">23 Ebrill - Shifft nos, gorsaf ar gau - 30 o adar </w:t>
      </w:r>
    </w:p>
    <w:p w14:paraId="27CD9EE7" w14:textId="05D239A3" w:rsidR="004419CB" w:rsidRPr="004419CB" w:rsidRDefault="004419CB" w:rsidP="004419CB">
      <w:pPr>
        <w:pStyle w:val="ydpf07636c0western"/>
        <w:numPr>
          <w:ilvl w:val="0"/>
          <w:numId w:val="6"/>
        </w:numPr>
        <w:spacing w:after="0" w:afterAutospacing="0"/>
        <w:ind w:left="0"/>
        <w:jc w:val="both"/>
        <w:rPr>
          <w:rFonts w:asciiTheme="minorHAnsi" w:hAnsiTheme="minorHAnsi" w:cstheme="minorHAnsi"/>
          <w:b/>
          <w:bCs/>
        </w:rPr>
      </w:pPr>
      <w:r>
        <w:rPr>
          <w:rFonts w:asciiTheme="minorHAnsi" w:hAnsiTheme="minorHAnsi"/>
          <w:b/>
        </w:rPr>
        <w:lastRenderedPageBreak/>
        <w:t xml:space="preserve">Mae colomennod gwyllt </w:t>
      </w:r>
      <w:proofErr w:type="spellStart"/>
      <w:r>
        <w:rPr>
          <w:rFonts w:asciiTheme="minorHAnsi" w:hAnsiTheme="minorHAnsi"/>
          <w:b/>
        </w:rPr>
        <w:t>weithiau’n</w:t>
      </w:r>
      <w:proofErr w:type="spellEnd"/>
      <w:r>
        <w:rPr>
          <w:rFonts w:asciiTheme="minorHAnsi" w:hAnsiTheme="minorHAnsi"/>
          <w:b/>
        </w:rPr>
        <w:t xml:space="preserve"> byw yn yr un lleoliadau â cholomennod eraill. Mae’r rhywogaeth hon wedi’i rhestru’n felyn ac felly wedi’i gwarchod. Nodwch os gwelwch yn dda fod yr Unigolyn/Pobl a gyflogir gennych i reoli’r colomennod wedi bod yn ymwybodol o hyn a chadarnhewch eu bod yn gwybod y gwahaniaeth rhwng Colomen Wyllt a Cholomennod eraill. Gan fod y rhan fwyaf o saethu'n digwydd yn y nos, gall hyn fod yn broblem ddifrifol.</w:t>
      </w:r>
    </w:p>
    <w:p w14:paraId="50D6824C" w14:textId="60EE72B2" w:rsidR="00F93A7F" w:rsidRDefault="004419CB" w:rsidP="00F93A7F">
      <w:pPr>
        <w:pStyle w:val="ydpf07636c0western"/>
        <w:spacing w:before="0" w:beforeAutospacing="0" w:after="0" w:afterAutospacing="0"/>
        <w:jc w:val="both"/>
        <w:rPr>
          <w:rFonts w:ascii="Helvetica" w:hAnsi="Helvetica"/>
        </w:rPr>
      </w:pPr>
      <w:r>
        <w:t>Mae’r contractwyr a ddefnyddir wedi’u trwyddedu’n llawn ac rydyn ni'n dibynnu ar eu profiad a’u gwybodaeth. Fel arfer, byddai ymweliad safle’n cael ei gynnal i asesu’r sefyllfa cyn cytuno/bwrw ymlaen â chynllun difa.</w:t>
      </w:r>
      <w:r>
        <w:rPr>
          <w:rFonts w:ascii="Helvetica" w:hAnsi="Helvetica"/>
        </w:rPr>
        <w:t xml:space="preserve"> </w:t>
      </w:r>
    </w:p>
    <w:p w14:paraId="0CFA516C" w14:textId="77777777" w:rsidR="00F93A7F" w:rsidRPr="00E973FF" w:rsidRDefault="00F93A7F" w:rsidP="00F93A7F">
      <w:pPr>
        <w:pStyle w:val="ydpf07636c0western"/>
        <w:spacing w:before="0" w:beforeAutospacing="0" w:after="0" w:afterAutospacing="0"/>
        <w:jc w:val="both"/>
        <w:rPr>
          <w:rFonts w:ascii="Helvetica" w:hAnsi="Helvetica"/>
        </w:rPr>
      </w:pPr>
    </w:p>
    <w:p w14:paraId="0296D562" w14:textId="77777777" w:rsidR="00F93A7F" w:rsidRPr="00F93A7F" w:rsidRDefault="004419CB" w:rsidP="00F93A7F">
      <w:pPr>
        <w:pStyle w:val="ydpf07636c0western"/>
        <w:numPr>
          <w:ilvl w:val="0"/>
          <w:numId w:val="6"/>
        </w:numPr>
        <w:spacing w:before="0" w:beforeAutospacing="0" w:after="0" w:afterAutospacing="0"/>
        <w:ind w:left="0"/>
        <w:jc w:val="both"/>
        <w:rPr>
          <w:rFonts w:asciiTheme="minorHAnsi" w:hAnsiTheme="minorHAnsi" w:cstheme="minorHAnsi"/>
          <w:b/>
          <w:bCs/>
        </w:rPr>
      </w:pPr>
      <w:r>
        <w:rPr>
          <w:rFonts w:asciiTheme="minorHAnsi" w:hAnsiTheme="minorHAnsi"/>
          <w:b/>
        </w:rPr>
        <w:t xml:space="preserve"> Nodwch os mai Polisi Trafnidiaeth Cymru yw saethu colomennod a pham mae hyn yn cael ei ystyried yn angenrheidiol os oes gennych chi rwydi ar waith yn barod. Nodwch yn glir beth yw’r rhesymau a sut y cawsant eu hadnabod.</w:t>
      </w:r>
    </w:p>
    <w:p w14:paraId="45551222" w14:textId="6B5F82C6" w:rsidR="00C24E80" w:rsidRPr="0064552C" w:rsidRDefault="004419CB" w:rsidP="0064552C">
      <w:pPr>
        <w:pStyle w:val="ydpf07636c0western"/>
        <w:spacing w:before="0" w:beforeAutospacing="0" w:after="0" w:afterAutospacing="0"/>
        <w:jc w:val="both"/>
        <w:rPr>
          <w:rFonts w:asciiTheme="minorHAnsi" w:hAnsiTheme="minorHAnsi" w:cstheme="minorHAnsi"/>
          <w:b/>
          <w:bCs/>
        </w:rPr>
      </w:pPr>
      <w:r>
        <w:t xml:space="preserve">Nid yw’n bosibl cael rhwydi ym mhob rhan o orsaf. Yn yr achosion hyn, ychwanegir sbigynnau adar at y rhwydi ond efallai y bydd mannau lle mae adar yn dal i glwydo. Pan fydd gwaith cynnal a chadw yn cael ei wneud ar yr ardaloedd uwchben y rhwydi, gallai hyn olygu bod y rhwydi’n cael eu tynnu dros dro neu eu difrodi gan ganiatáu i adar gael mynediad. Pan fydd adar y tu ôl i’r rhwydi, mae'n amhosibl eu denu oddi yno, a dyna pam rydyn ni’n gadael iddynt ddod o hyd i’w ffordd eu hunain allan. Rydyn ni hefyd yn treialu’r </w:t>
      </w:r>
      <w:proofErr w:type="spellStart"/>
      <w:r>
        <w:t>llithrenni</w:t>
      </w:r>
      <w:proofErr w:type="spellEnd"/>
      <w:r>
        <w:t xml:space="preserve"> dianc plastig. Nid oes rhaglen wedi’i chynllunio ar gyfer difa colomennod na pholisi ffurfiol. Dim ond pan fydd pob llwybr arall o reoli adar wedi cael ei archwilio a’i ddefnyddio’n drylwyr y bydd difa'n digwydd.</w:t>
      </w:r>
    </w:p>
    <w:p w14:paraId="48F3D888" w14:textId="14AB26E2" w:rsidR="0064552C" w:rsidRPr="0064552C" w:rsidRDefault="0064552C" w:rsidP="0064552C">
      <w:pPr>
        <w:pStyle w:val="ydpf07636c0western"/>
        <w:numPr>
          <w:ilvl w:val="0"/>
          <w:numId w:val="6"/>
        </w:numPr>
        <w:spacing w:after="0" w:afterAutospacing="0"/>
        <w:ind w:left="0"/>
        <w:rPr>
          <w:rFonts w:asciiTheme="minorHAnsi" w:hAnsiTheme="minorHAnsi" w:cstheme="minorHAnsi"/>
          <w:b/>
          <w:bCs/>
        </w:rPr>
      </w:pPr>
      <w:r>
        <w:rPr>
          <w:rFonts w:asciiTheme="minorHAnsi" w:hAnsiTheme="minorHAnsi"/>
          <w:b/>
        </w:rPr>
        <w:t>Nodwch pa gwmni Rheoli Plâu sy’n cael ei gyflogi gan Trafnidiaeth Cymru.</w:t>
      </w:r>
    </w:p>
    <w:p w14:paraId="2C2B1A2E" w14:textId="5358AAF9" w:rsidR="008142C8" w:rsidRPr="00B4428F" w:rsidRDefault="00DD7EE3" w:rsidP="00CB576E">
      <w:pPr>
        <w:spacing w:after="0"/>
        <w:jc w:val="both"/>
        <w:rPr>
          <w:rFonts w:cstheme="minorHAnsi"/>
        </w:rPr>
      </w:pPr>
      <w:r>
        <w:t xml:space="preserve">Mae’r wybodaeth hon wedi’i heithrio rhag cael ei datgelu o dan A.43(2) o Ddeddf Rhyddid Gwybodaeth 2000 – sy’n niweidio buddiannau masnachol, gan fod </w:t>
      </w:r>
      <w:proofErr w:type="spellStart"/>
      <w:r>
        <w:t>TrC</w:t>
      </w:r>
      <w:proofErr w:type="spellEnd"/>
      <w:r>
        <w:t xml:space="preserve"> yn credu bod datgelu’r wybodaeth hon yn debygol o niweidio buddiannau masnachol y contractwyr a benodir. Dim ond cwmnïau rheoli plâu trwyddedig mae </w:t>
      </w:r>
      <w:proofErr w:type="spellStart"/>
      <w:r>
        <w:t>TrC</w:t>
      </w:r>
      <w:proofErr w:type="spellEnd"/>
      <w:r>
        <w:t xml:space="preserve"> yn eu defnyddio.</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t xml:space="preserve">Gobeithio y bydd yr wybodaeth hon yn ddefnyddiol i chi.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t xml:space="preserve">Yn gywir,  </w:t>
      </w:r>
    </w:p>
    <w:p w14:paraId="268B4940" w14:textId="16645FF7" w:rsidR="00F35E54" w:rsidRPr="002225B7" w:rsidRDefault="00F35E54" w:rsidP="00962DA6">
      <w:pPr>
        <w:spacing w:after="0"/>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rPr>
        <mc:AlternateContent>
          <mc:Choice Requires="wps">
            <w:drawing>
              <wp:anchor distT="45720" distB="45720" distL="114300" distR="114300" simplePos="0" relativeHeight="251659264" behindDoc="0" locked="0" layoutInCell="1" allowOverlap="1" wp14:anchorId="5AA82B04" wp14:editId="2533BCB0">
                <wp:simplePos x="0" y="0"/>
                <wp:positionH relativeFrom="margin">
                  <wp:posOffset>-90805</wp:posOffset>
                </wp:positionH>
                <wp:positionV relativeFrom="paragraph">
                  <wp:posOffset>241935</wp:posOffset>
                </wp:positionV>
                <wp:extent cx="5943600" cy="26714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1445"/>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15pt;margin-top:19.05pt;width:468pt;height:21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rsidSect="0093618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E046" w14:textId="77777777" w:rsidR="00001199" w:rsidRDefault="00001199" w:rsidP="0029704C">
      <w:pPr>
        <w:spacing w:after="0" w:line="240" w:lineRule="auto"/>
      </w:pPr>
      <w:r>
        <w:separator/>
      </w:r>
    </w:p>
  </w:endnote>
  <w:endnote w:type="continuationSeparator" w:id="0">
    <w:p w14:paraId="133FEA52" w14:textId="77777777" w:rsidR="00001199" w:rsidRDefault="00001199" w:rsidP="0029704C">
      <w:pPr>
        <w:spacing w:after="0" w:line="240" w:lineRule="auto"/>
      </w:pPr>
      <w:r>
        <w:continuationSeparator/>
      </w:r>
    </w:p>
  </w:endnote>
  <w:endnote w:type="continuationNotice" w:id="1">
    <w:p w14:paraId="0D58D1FB" w14:textId="77777777" w:rsidR="00001199" w:rsidRDefault="00001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5DD4" w14:textId="77777777" w:rsidR="00001199" w:rsidRDefault="00001199" w:rsidP="0029704C">
      <w:pPr>
        <w:spacing w:after="0" w:line="240" w:lineRule="auto"/>
      </w:pPr>
      <w:r>
        <w:separator/>
      </w:r>
    </w:p>
  </w:footnote>
  <w:footnote w:type="continuationSeparator" w:id="0">
    <w:p w14:paraId="288671B9" w14:textId="77777777" w:rsidR="00001199" w:rsidRDefault="00001199" w:rsidP="0029704C">
      <w:pPr>
        <w:spacing w:after="0" w:line="240" w:lineRule="auto"/>
      </w:pPr>
      <w:r>
        <w:continuationSeparator/>
      </w:r>
    </w:p>
  </w:footnote>
  <w:footnote w:type="continuationNotice" w:id="1">
    <w:p w14:paraId="5FF5E567" w14:textId="77777777" w:rsidR="00001199" w:rsidRDefault="00001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6" name="Picture 6"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A9044"/>
    <w:multiLevelType w:val="hybridMultilevel"/>
    <w:tmpl w:val="AFDADCC0"/>
    <w:lvl w:ilvl="0" w:tplc="4282C954">
      <w:start w:val="1"/>
      <w:numFmt w:val="decimal"/>
      <w:lvlText w:val="%1."/>
      <w:lvlJc w:val="left"/>
      <w:pPr>
        <w:ind w:left="720" w:hanging="360"/>
      </w:pPr>
    </w:lvl>
    <w:lvl w:ilvl="1" w:tplc="1D747476">
      <w:start w:val="1"/>
      <w:numFmt w:val="lowerLetter"/>
      <w:lvlText w:val="%2."/>
      <w:lvlJc w:val="left"/>
      <w:pPr>
        <w:ind w:left="1440" w:hanging="360"/>
      </w:pPr>
    </w:lvl>
    <w:lvl w:ilvl="2" w:tplc="5F98D5A0">
      <w:start w:val="1"/>
      <w:numFmt w:val="lowerRoman"/>
      <w:lvlText w:val="%3."/>
      <w:lvlJc w:val="right"/>
      <w:pPr>
        <w:ind w:left="2160" w:hanging="180"/>
      </w:pPr>
    </w:lvl>
    <w:lvl w:ilvl="3" w:tplc="EFCADBD8">
      <w:start w:val="1"/>
      <w:numFmt w:val="decimal"/>
      <w:lvlText w:val="%4."/>
      <w:lvlJc w:val="left"/>
      <w:pPr>
        <w:ind w:left="2880" w:hanging="360"/>
      </w:pPr>
    </w:lvl>
    <w:lvl w:ilvl="4" w:tplc="78D022CE">
      <w:start w:val="1"/>
      <w:numFmt w:val="lowerLetter"/>
      <w:lvlText w:val="%5."/>
      <w:lvlJc w:val="left"/>
      <w:pPr>
        <w:ind w:left="3600" w:hanging="360"/>
      </w:pPr>
    </w:lvl>
    <w:lvl w:ilvl="5" w:tplc="B05AF356">
      <w:start w:val="1"/>
      <w:numFmt w:val="lowerRoman"/>
      <w:lvlText w:val="%6."/>
      <w:lvlJc w:val="right"/>
      <w:pPr>
        <w:ind w:left="4320" w:hanging="180"/>
      </w:pPr>
    </w:lvl>
    <w:lvl w:ilvl="6" w:tplc="E03E3CAE">
      <w:start w:val="1"/>
      <w:numFmt w:val="decimal"/>
      <w:lvlText w:val="%7."/>
      <w:lvlJc w:val="left"/>
      <w:pPr>
        <w:ind w:left="5040" w:hanging="360"/>
      </w:pPr>
    </w:lvl>
    <w:lvl w:ilvl="7" w:tplc="47002E90">
      <w:start w:val="1"/>
      <w:numFmt w:val="lowerLetter"/>
      <w:lvlText w:val="%8."/>
      <w:lvlJc w:val="left"/>
      <w:pPr>
        <w:ind w:left="5760" w:hanging="360"/>
      </w:pPr>
    </w:lvl>
    <w:lvl w:ilvl="8" w:tplc="945AD494">
      <w:start w:val="1"/>
      <w:numFmt w:val="lowerRoman"/>
      <w:lvlText w:val="%9."/>
      <w:lvlJc w:val="right"/>
      <w:pPr>
        <w:ind w:left="6480" w:hanging="180"/>
      </w:pPr>
    </w:lvl>
  </w:abstractNum>
  <w:abstractNum w:abstractNumId="2" w15:restartNumberingAfterBreak="0">
    <w:nsid w:val="2D500C9F"/>
    <w:multiLevelType w:val="hybridMultilevel"/>
    <w:tmpl w:val="0C02072A"/>
    <w:lvl w:ilvl="0" w:tplc="FFFFFFFF">
      <w:start w:val="3"/>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663B2E"/>
    <w:multiLevelType w:val="hybridMultilevel"/>
    <w:tmpl w:val="EC9E09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EA37952"/>
    <w:multiLevelType w:val="hybridMultilevel"/>
    <w:tmpl w:val="0C02072A"/>
    <w:lvl w:ilvl="0" w:tplc="08090017">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7120397">
    <w:abstractNumId w:val="1"/>
  </w:num>
  <w:num w:numId="2" w16cid:durableId="1415281582">
    <w:abstractNumId w:val="3"/>
  </w:num>
  <w:num w:numId="3" w16cid:durableId="1726223846">
    <w:abstractNumId w:val="4"/>
  </w:num>
  <w:num w:numId="4" w16cid:durableId="248782201">
    <w:abstractNumId w:val="0"/>
  </w:num>
  <w:num w:numId="5" w16cid:durableId="559288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39986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2261967">
    <w:abstractNumId w:val="5"/>
  </w:num>
  <w:num w:numId="8" w16cid:durableId="1589846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99"/>
    <w:rsid w:val="000061F5"/>
    <w:rsid w:val="00020767"/>
    <w:rsid w:val="00050181"/>
    <w:rsid w:val="00064C3F"/>
    <w:rsid w:val="00076762"/>
    <w:rsid w:val="0008339D"/>
    <w:rsid w:val="00084AA4"/>
    <w:rsid w:val="00092BE5"/>
    <w:rsid w:val="000C435B"/>
    <w:rsid w:val="000E7802"/>
    <w:rsid w:val="000F039C"/>
    <w:rsid w:val="000F4C0D"/>
    <w:rsid w:val="001044A5"/>
    <w:rsid w:val="00106DE7"/>
    <w:rsid w:val="00121A1E"/>
    <w:rsid w:val="00125E53"/>
    <w:rsid w:val="0013481D"/>
    <w:rsid w:val="0016361E"/>
    <w:rsid w:val="001B369B"/>
    <w:rsid w:val="001B6034"/>
    <w:rsid w:val="001B6FC8"/>
    <w:rsid w:val="001E473C"/>
    <w:rsid w:val="001F47D6"/>
    <w:rsid w:val="002151B5"/>
    <w:rsid w:val="00217E85"/>
    <w:rsid w:val="00243C1C"/>
    <w:rsid w:val="0026402F"/>
    <w:rsid w:val="00271383"/>
    <w:rsid w:val="0027240C"/>
    <w:rsid w:val="00275526"/>
    <w:rsid w:val="00293CEC"/>
    <w:rsid w:val="0029704C"/>
    <w:rsid w:val="002A166A"/>
    <w:rsid w:val="002B38BF"/>
    <w:rsid w:val="002C48AD"/>
    <w:rsid w:val="002D6B21"/>
    <w:rsid w:val="002E3002"/>
    <w:rsid w:val="00326C8A"/>
    <w:rsid w:val="0033704E"/>
    <w:rsid w:val="00342747"/>
    <w:rsid w:val="00377CA0"/>
    <w:rsid w:val="003A66BB"/>
    <w:rsid w:val="003B7312"/>
    <w:rsid w:val="003E56B2"/>
    <w:rsid w:val="003E5FF1"/>
    <w:rsid w:val="003F3973"/>
    <w:rsid w:val="003F5DE6"/>
    <w:rsid w:val="0041139F"/>
    <w:rsid w:val="0042257B"/>
    <w:rsid w:val="004419CB"/>
    <w:rsid w:val="00443B53"/>
    <w:rsid w:val="00460408"/>
    <w:rsid w:val="00463DF8"/>
    <w:rsid w:val="004770D2"/>
    <w:rsid w:val="0049234E"/>
    <w:rsid w:val="004A0A58"/>
    <w:rsid w:val="004B27C7"/>
    <w:rsid w:val="004D2ED9"/>
    <w:rsid w:val="004E19CD"/>
    <w:rsid w:val="004F2D0C"/>
    <w:rsid w:val="00505425"/>
    <w:rsid w:val="00565D19"/>
    <w:rsid w:val="00585951"/>
    <w:rsid w:val="00586E64"/>
    <w:rsid w:val="005876ED"/>
    <w:rsid w:val="00590396"/>
    <w:rsid w:val="005A0FE3"/>
    <w:rsid w:val="005B50D2"/>
    <w:rsid w:val="005D18F5"/>
    <w:rsid w:val="005D5730"/>
    <w:rsid w:val="005F512A"/>
    <w:rsid w:val="00604616"/>
    <w:rsid w:val="00617231"/>
    <w:rsid w:val="006276CE"/>
    <w:rsid w:val="0064552C"/>
    <w:rsid w:val="00673F98"/>
    <w:rsid w:val="00694FB4"/>
    <w:rsid w:val="006B49C1"/>
    <w:rsid w:val="006C75B1"/>
    <w:rsid w:val="006E447E"/>
    <w:rsid w:val="006F1796"/>
    <w:rsid w:val="00700245"/>
    <w:rsid w:val="00711A12"/>
    <w:rsid w:val="00715013"/>
    <w:rsid w:val="00716357"/>
    <w:rsid w:val="00722D57"/>
    <w:rsid w:val="00730D02"/>
    <w:rsid w:val="007346B1"/>
    <w:rsid w:val="00737884"/>
    <w:rsid w:val="007509CF"/>
    <w:rsid w:val="007816E1"/>
    <w:rsid w:val="00797A24"/>
    <w:rsid w:val="007C5BC5"/>
    <w:rsid w:val="008142C8"/>
    <w:rsid w:val="00827E30"/>
    <w:rsid w:val="0083570B"/>
    <w:rsid w:val="008362B2"/>
    <w:rsid w:val="00840CBC"/>
    <w:rsid w:val="00854350"/>
    <w:rsid w:val="00875924"/>
    <w:rsid w:val="008943C9"/>
    <w:rsid w:val="008A7485"/>
    <w:rsid w:val="008C5165"/>
    <w:rsid w:val="008D6A14"/>
    <w:rsid w:val="00905666"/>
    <w:rsid w:val="00936182"/>
    <w:rsid w:val="009427E8"/>
    <w:rsid w:val="009506DD"/>
    <w:rsid w:val="00955621"/>
    <w:rsid w:val="00962DA6"/>
    <w:rsid w:val="00990EE7"/>
    <w:rsid w:val="00997895"/>
    <w:rsid w:val="009A1797"/>
    <w:rsid w:val="009A25CC"/>
    <w:rsid w:val="009C283F"/>
    <w:rsid w:val="009D1AAA"/>
    <w:rsid w:val="009D7BAC"/>
    <w:rsid w:val="009E050A"/>
    <w:rsid w:val="009E3371"/>
    <w:rsid w:val="009E53BE"/>
    <w:rsid w:val="009E6357"/>
    <w:rsid w:val="009F476E"/>
    <w:rsid w:val="00A0047F"/>
    <w:rsid w:val="00A20006"/>
    <w:rsid w:val="00A34658"/>
    <w:rsid w:val="00A348D5"/>
    <w:rsid w:val="00A367BE"/>
    <w:rsid w:val="00A57132"/>
    <w:rsid w:val="00A6144F"/>
    <w:rsid w:val="00A8347B"/>
    <w:rsid w:val="00A84A12"/>
    <w:rsid w:val="00A87B30"/>
    <w:rsid w:val="00A90D11"/>
    <w:rsid w:val="00AA7929"/>
    <w:rsid w:val="00AD510D"/>
    <w:rsid w:val="00AD5B78"/>
    <w:rsid w:val="00B03466"/>
    <w:rsid w:val="00B0388E"/>
    <w:rsid w:val="00B0486A"/>
    <w:rsid w:val="00B26A0E"/>
    <w:rsid w:val="00B4428F"/>
    <w:rsid w:val="00B4563D"/>
    <w:rsid w:val="00B5151F"/>
    <w:rsid w:val="00BA2AE7"/>
    <w:rsid w:val="00BC1EA7"/>
    <w:rsid w:val="00BC7D89"/>
    <w:rsid w:val="00BE1084"/>
    <w:rsid w:val="00BE5B50"/>
    <w:rsid w:val="00C02A3F"/>
    <w:rsid w:val="00C15216"/>
    <w:rsid w:val="00C24E80"/>
    <w:rsid w:val="00C31AF5"/>
    <w:rsid w:val="00C5241C"/>
    <w:rsid w:val="00C63256"/>
    <w:rsid w:val="00C80C97"/>
    <w:rsid w:val="00C875B3"/>
    <w:rsid w:val="00C90420"/>
    <w:rsid w:val="00C93B74"/>
    <w:rsid w:val="00C9519D"/>
    <w:rsid w:val="00CA04AC"/>
    <w:rsid w:val="00CB29C7"/>
    <w:rsid w:val="00CB576E"/>
    <w:rsid w:val="00CC3FFD"/>
    <w:rsid w:val="00CD0A6F"/>
    <w:rsid w:val="00CE2068"/>
    <w:rsid w:val="00CF6AFF"/>
    <w:rsid w:val="00CF78BC"/>
    <w:rsid w:val="00CF7DAC"/>
    <w:rsid w:val="00D00D8F"/>
    <w:rsid w:val="00D065F1"/>
    <w:rsid w:val="00D14B32"/>
    <w:rsid w:val="00D263B3"/>
    <w:rsid w:val="00D820D8"/>
    <w:rsid w:val="00DB0081"/>
    <w:rsid w:val="00DB6DB0"/>
    <w:rsid w:val="00DC38BC"/>
    <w:rsid w:val="00DC4F13"/>
    <w:rsid w:val="00DD7EE3"/>
    <w:rsid w:val="00DE3034"/>
    <w:rsid w:val="00DF2829"/>
    <w:rsid w:val="00E13EF8"/>
    <w:rsid w:val="00E24CBC"/>
    <w:rsid w:val="00E40F9C"/>
    <w:rsid w:val="00E47F42"/>
    <w:rsid w:val="00E51B12"/>
    <w:rsid w:val="00E53352"/>
    <w:rsid w:val="00E61CD2"/>
    <w:rsid w:val="00E664E7"/>
    <w:rsid w:val="00E75008"/>
    <w:rsid w:val="00E8344B"/>
    <w:rsid w:val="00E973FF"/>
    <w:rsid w:val="00EC07B7"/>
    <w:rsid w:val="00ED1E8B"/>
    <w:rsid w:val="00EE479D"/>
    <w:rsid w:val="00EF41D3"/>
    <w:rsid w:val="00F35E54"/>
    <w:rsid w:val="00F42E0B"/>
    <w:rsid w:val="00F45AEF"/>
    <w:rsid w:val="00F62C9E"/>
    <w:rsid w:val="00F673E8"/>
    <w:rsid w:val="00F818ED"/>
    <w:rsid w:val="00F93A7F"/>
    <w:rsid w:val="00F93D1E"/>
    <w:rsid w:val="00F97DA6"/>
    <w:rsid w:val="00FA3043"/>
    <w:rsid w:val="00FA35C2"/>
    <w:rsid w:val="00FA38FD"/>
    <w:rsid w:val="00FC2E7E"/>
    <w:rsid w:val="00FC704E"/>
    <w:rsid w:val="7CAA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paragraph" w:customStyle="1" w:styleId="ydpf07636c0western">
    <w:name w:val="ydpf07636c0western"/>
    <w:basedOn w:val="Normal"/>
    <w:rsid w:val="003B731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24">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654203">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84344936">
      <w:bodyDiv w:val="1"/>
      <w:marLeft w:val="0"/>
      <w:marRight w:val="0"/>
      <w:marTop w:val="0"/>
      <w:marBottom w:val="0"/>
      <w:divBdr>
        <w:top w:val="none" w:sz="0" w:space="0" w:color="auto"/>
        <w:left w:val="none" w:sz="0" w:space="0" w:color="auto"/>
        <w:bottom w:val="none" w:sz="0" w:space="0" w:color="auto"/>
        <w:right w:val="none" w:sz="0" w:space="0" w:color="auto"/>
      </w:divBdr>
    </w:div>
    <w:div w:id="811485920">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47752602">
      <w:bodyDiv w:val="1"/>
      <w:marLeft w:val="0"/>
      <w:marRight w:val="0"/>
      <w:marTop w:val="0"/>
      <w:marBottom w:val="0"/>
      <w:divBdr>
        <w:top w:val="none" w:sz="0" w:space="0" w:color="auto"/>
        <w:left w:val="none" w:sz="0" w:space="0" w:color="auto"/>
        <w:bottom w:val="none" w:sz="0" w:space="0" w:color="auto"/>
        <w:right w:val="none" w:sz="0" w:space="0" w:color="auto"/>
      </w:divBdr>
    </w:div>
    <w:div w:id="137758582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8229617">
      <w:bodyDiv w:val="1"/>
      <w:marLeft w:val="0"/>
      <w:marRight w:val="0"/>
      <w:marTop w:val="0"/>
      <w:marBottom w:val="0"/>
      <w:divBdr>
        <w:top w:val="none" w:sz="0" w:space="0" w:color="auto"/>
        <w:left w:val="none" w:sz="0" w:space="0" w:color="auto"/>
        <w:bottom w:val="none" w:sz="0" w:space="0" w:color="auto"/>
        <w:right w:val="none" w:sz="0" w:space="0" w:color="auto"/>
      </w:divBdr>
    </w:div>
    <w:div w:id="1833066213">
      <w:bodyDiv w:val="1"/>
      <w:marLeft w:val="0"/>
      <w:marRight w:val="0"/>
      <w:marTop w:val="0"/>
      <w:marBottom w:val="0"/>
      <w:divBdr>
        <w:top w:val="none" w:sz="0" w:space="0" w:color="auto"/>
        <w:left w:val="none" w:sz="0" w:space="0" w:color="auto"/>
        <w:bottom w:val="none" w:sz="0" w:space="0" w:color="auto"/>
        <w:right w:val="none" w:sz="0" w:space="0" w:color="auto"/>
      </w:divBdr>
    </w:div>
    <w:div w:id="190660505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195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3EA8D82-A094-4A70-8664-0AD396402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1253</Words>
  <Characters>7148</Characters>
  <Application>Microsoft Office Word</Application>
  <DocSecurity>0</DocSecurity>
  <Lines>59</Lines>
  <Paragraphs>16</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87</cp:revision>
  <dcterms:created xsi:type="dcterms:W3CDTF">2022-05-18T12:08:00Z</dcterms:created>
  <dcterms:modified xsi:type="dcterms:W3CDTF">2024-01-15T14:53:00Z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