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1AC3590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21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7FC73745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163/23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4F581830" w14:textId="77777777" w:rsidR="00D96713" w:rsidRDefault="00D96713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F6C4179" w14:textId="34556F07" w:rsidR="00D96713" w:rsidRDefault="00D96713" w:rsidP="00D96713">
      <w:pPr>
        <w:rPr>
          <w:color w:val="000000"/>
          <w:sz w:val="21"/>
          <w:szCs w:val="21"/>
          <w:shd w:val="clear" w:color="auto" w:fill="FFFFFF"/>
          <w:rFonts w:ascii="Segoe UI Semibold" w:hAnsi="Segoe UI Semibold" w:cs="Segoe UI Semibold"/>
        </w:rPr>
      </w:pPr>
      <w:r>
        <w:rPr>
          <w:color w:val="000000"/>
          <w:sz w:val="21"/>
          <w:shd w:val="clear" w:color="auto" w:fill="FFFFFF"/>
          <w:rFonts w:ascii="Segoe UI Semibold" w:hAnsi="Segoe UI Semibold"/>
        </w:rPr>
        <w:t xml:space="preserve">Gwasanaeth 06:23/06:26 Caerdydd Canolog yw’r gwasanaeth mwyaf annibynadwy oherwydd faint o weithiau y mae wedi cael ei ganslo.</w:t>
      </w:r>
    </w:p>
    <w:p w14:paraId="0822FF68" w14:textId="1CA7D56D" w:rsidR="00D96713" w:rsidRDefault="00D96713" w:rsidP="00D96713">
      <w:pPr>
        <w:rPr>
          <w:color w:val="000000"/>
          <w:sz w:val="21"/>
          <w:szCs w:val="21"/>
          <w:shd w:val="clear" w:color="auto" w:fill="FFFFFF"/>
          <w:rFonts w:ascii="Segoe UI Semibold" w:hAnsi="Segoe UI Semibold" w:cs="Segoe UI Semibold"/>
        </w:rPr>
      </w:pPr>
      <w:r>
        <w:rPr>
          <w:color w:val="000000"/>
          <w:sz w:val="21"/>
          <w:shd w:val="clear" w:color="auto" w:fill="FFFFFF"/>
          <w:rFonts w:ascii="Segoe UI Semibold" w:hAnsi="Segoe UI Semibold"/>
        </w:rPr>
        <w:t xml:space="preserve">Mae’n rhaid i mi aros am fwy nag 20 munud yn Radur ar gyfer y gwasanaeth nesaf, sydd yn fy ngwneud yn hwyr i fy ngwaith eto.</w:t>
      </w:r>
    </w:p>
    <w:p w14:paraId="7D7817B2" w14:textId="412B6EAF" w:rsidR="00D96713" w:rsidRPr="00D96713" w:rsidRDefault="00D96713" w:rsidP="00D96713">
      <w:pPr>
        <w:rPr>
          <w:rStyle w:val="normaltextrun"/>
          <w:color w:val="000000"/>
          <w:sz w:val="21"/>
          <w:szCs w:val="21"/>
          <w:shd w:val="clear" w:color="auto" w:fill="FFFFFF"/>
          <w:rFonts w:ascii="Segoe UI Semibold" w:hAnsi="Segoe UI Semibold" w:cs="Segoe UI Semibold"/>
        </w:rPr>
      </w:pPr>
      <w:r>
        <w:rPr>
          <w:color w:val="000000"/>
          <w:sz w:val="21"/>
          <w:shd w:val="clear" w:color="auto" w:fill="FFFFFF"/>
          <w:rFonts w:ascii="Segoe UI Semibold" w:hAnsi="Segoe UI Semibold"/>
        </w:rPr>
        <w:t xml:space="preserve">Rhowch fanylion i mi sawl gwaith y mae’r gwasanaeth hwn wedi cadw at yr amserlen yn ystod y tri mis diwethaf.</w:t>
      </w:r>
    </w:p>
    <w:p w14:paraId="64B9B87E" w14:textId="142794D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29271524" w14:textId="77777777" w:rsidR="00D96713" w:rsidRDefault="00D96713" w:rsidP="00962DA6">
      <w:pPr>
        <w:spacing w:after="0"/>
        <w:rPr>
          <w:rFonts w:cstheme="minorHAnsi"/>
          <w:b/>
          <w:bCs/>
        </w:rPr>
      </w:pPr>
    </w:p>
    <w:p w14:paraId="1BCDCD72" w14:textId="77777777" w:rsidR="00D96713" w:rsidRDefault="00D96713" w:rsidP="00D96713">
      <w:r>
        <w:t xml:space="preserve">Y gwasanaeth dan sylw yw 2F00 Pontypridd i Gaerdydd Canolog gan adael Radur 06:26.</w:t>
      </w:r>
    </w:p>
    <w:p w14:paraId="414F609C" w14:textId="77777777" w:rsidR="00D96713" w:rsidRDefault="00D96713" w:rsidP="00D96713">
      <w:r>
        <w:t xml:space="preserve">Rhwng 16/05/2023 a 16/08/2023, mae 53 o wasanaethau wedi’u harchebu, 43 ohonynt wedi rhedeg yn unol â’r amserlen, 10 o wasanaethau wedi’u canslo.</w:t>
      </w:r>
    </w:p>
    <w:p w14:paraId="469B4509" w14:textId="72007E10" w:rsidR="002C5C5E" w:rsidRPr="005D6393" w:rsidRDefault="00D96713" w:rsidP="002C5C5E">
      <w:r>
        <w:t xml:space="preserve">Roedd y canslo’n bennaf oherwydd prinder fflyd (unedau class 150 yn cael eu defnyddio ar gyfer gwasanaethau pellter hir yn lle trenau class 175)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5FBC5D33" w14:textId="175C9C30" w:rsidR="00F35E54" w:rsidRPr="005D6393" w:rsidRDefault="00F35E54" w:rsidP="005D6393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5"/>
  </w:num>
  <w:num w:numId="3" w16cid:durableId="1632709340">
    <w:abstractNumId w:val="0"/>
  </w:num>
  <w:num w:numId="4" w16cid:durableId="1687706889">
    <w:abstractNumId w:val="8"/>
  </w:num>
  <w:num w:numId="5" w16cid:durableId="447050164">
    <w:abstractNumId w:val="4"/>
  </w:num>
  <w:num w:numId="6" w16cid:durableId="1085153704">
    <w:abstractNumId w:val="6"/>
  </w:num>
  <w:num w:numId="7" w16cid:durableId="18418906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2"/>
  </w:num>
  <w:num w:numId="9" w16cid:durableId="597829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D6393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96713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912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2023-08-21T11:33:00Z</dcterms:created>
  <dcterms:modified xsi:type="dcterms:W3CDTF">2023-08-21T11:33:00Z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