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305784F4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rFonts w:ascii="Calibri" w:hAnsi="Calibri" w:cs="Calibri"/>
        </w:rPr>
      </w:pPr>
      <w:r>
        <w:rPr>
          <w:rStyle w:val="normaltextrun"/>
          <w:sz w:val="22"/>
          <w:b/>
          <w:rFonts w:ascii="Calibri" w:hAnsi="Calibri"/>
        </w:rPr>
        <w:t xml:space="preserve">Dyddiad cyhoeddi: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12</w:t>
      </w:r>
      <w:r>
        <w:rPr>
          <w:rStyle w:val="normaltextrun"/>
          <w:sz w:val="22"/>
          <w:vertAlign w:val="superscript"/>
          <w:rFonts w:ascii="Calibri" w:hAnsi="Calibri"/>
        </w:rPr>
        <w:t xml:space="preserve">fed</w:t>
      </w:r>
      <w:r>
        <w:rPr>
          <w:rStyle w:val="normaltextrun"/>
          <w:sz w:val="22"/>
          <w:rFonts w:ascii="Calibri" w:hAnsi="Calibri"/>
        </w:rPr>
        <w:t xml:space="preserve"> Ionawr 2024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2DEA0153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6"/>
          <w:szCs w:val="28"/>
          <w:rFonts w:ascii="&amp;quot" w:hAnsi="&amp;quot"/>
        </w:rPr>
      </w:pPr>
      <w:r>
        <w:rPr>
          <w:color w:val="FF0000"/>
          <w:rStyle w:val="normaltextrun"/>
          <w:b/>
          <w:sz w:val="28"/>
          <w:rFonts w:ascii="Calibri" w:hAnsi="Calibri"/>
        </w:rPr>
        <w:t xml:space="preserve">Cais Rhyddid Gwybodaeth</w:t>
      </w:r>
      <w:r>
        <w:rPr>
          <w:color w:val="FF0000"/>
          <w:rStyle w:val="eop"/>
          <w:sz w:val="26"/>
          <w:rFonts w:ascii="&amp;quot" w:hAnsi="&amp;quot"/>
        </w:rPr>
        <w:t xml:space="preserve"> 04/24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normaltextrun"/>
          <w:sz w:val="22"/>
          <w:rFonts w:asciiTheme="minorHAnsi" w:hAnsiTheme="minorHAnsi"/>
        </w:rPr>
        <w:t xml:space="preserve">Rydyn ni’n ysgrifennu atoch i ymateb i'r Cais Rhyddid Gwybodaeth a wnaethoch.</w:t>
      </w:r>
      <w:r>
        <w:rPr>
          <w:rStyle w:val="normaltextrun"/>
          <w:sz w:val="22"/>
          <w:rFonts w:asciiTheme="minorHAnsi" w:hAnsiTheme="minorHAnsi"/>
        </w:rPr>
        <w:t xml:space="preserve"> </w:t>
      </w:r>
      <w:r>
        <w:rPr>
          <w:rStyle w:val="normaltextrun"/>
          <w:sz w:val="22"/>
          <w:rFonts w:asciiTheme="minorHAnsi" w:hAnsiTheme="minorHAnsi"/>
        </w:rPr>
        <w:t xml:space="preserve">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 </w:t>
      </w:r>
    </w:p>
    <w:p w14:paraId="4641133A" w14:textId="1458D0B0" w:rsidR="00337EE8" w:rsidRDefault="0023065D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sz w:val="22"/>
          <w:rFonts w:asciiTheme="minorHAnsi" w:hAnsiTheme="minorHAnsi"/>
        </w:rPr>
        <w:t xml:space="preserve">RYDYCH WEDI GOFYN Y CANLYNOL I NI...</w:t>
      </w:r>
    </w:p>
    <w:p w14:paraId="3DF60664" w14:textId="77777777" w:rsidR="00A00BDF" w:rsidRDefault="00A00BDF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1772836F" w14:textId="77777777" w:rsidR="00A00BDF" w:rsidRPr="00A00BDF" w:rsidRDefault="00A00BDF" w:rsidP="00A00BDF">
      <w:pPr>
        <w:rPr>
          <w:b/>
          <w:bCs/>
        </w:rPr>
      </w:pPr>
      <w:r>
        <w:rPr>
          <w:b/>
        </w:rPr>
        <w:t xml:space="preserve">Ers cau rheilffordd y Rhondda, faint o gwynion mae TrC wedi’u derbyn hyd yma.</w:t>
      </w:r>
    </w:p>
    <w:p w14:paraId="7EF91BDC" w14:textId="52818A6D" w:rsidR="00A71943" w:rsidRPr="00A00BDF" w:rsidRDefault="00A00BDF" w:rsidP="00A00BDF">
      <w:pPr>
        <w:rPr>
          <w:b/>
          <w:bCs/>
        </w:rPr>
      </w:pPr>
      <w:r>
        <w:rPr>
          <w:b/>
        </w:rPr>
        <w:t xml:space="preserve">Faint o gwynion mae TrC wedi’u cael ers cau rheilffordd y Rhondda oherwydd nad yw’r bysiau a oedd yn rhedeg yn lle’r trenau yn cyrraedd yn brydlon os o gwbl.</w:t>
      </w:r>
    </w:p>
    <w:p w14:paraId="64B9B87E" w14:textId="3F4E9F46" w:rsidR="0008339D" w:rsidRDefault="00994870" w:rsidP="00962DA6">
      <w:pPr>
        <w:spacing w:after="0"/>
        <w:rPr>
          <w:b/>
          <w:bCs/>
          <w:rFonts w:cstheme="minorHAnsi"/>
        </w:rPr>
      </w:pPr>
      <w:r>
        <w:rPr>
          <w:b/>
        </w:rPr>
        <w:t xml:space="preserve">YMATEB</w:t>
      </w:r>
    </w:p>
    <w:p w14:paraId="76539A17" w14:textId="77777777" w:rsidR="009D79AC" w:rsidRDefault="009D79AC" w:rsidP="00962DA6">
      <w:pPr>
        <w:spacing w:after="0"/>
        <w:rPr>
          <w:rFonts w:cstheme="minorHAnsi"/>
          <w:b/>
          <w:bCs/>
        </w:rPr>
      </w:pPr>
    </w:p>
    <w:p w14:paraId="2C235206" w14:textId="74BDE216" w:rsidR="00A00BDF" w:rsidRPr="00A00BDF" w:rsidRDefault="00A00BDF" w:rsidP="00962DA6">
      <w:pPr>
        <w:spacing w:after="0"/>
        <w:rPr>
          <w:u w:val="single"/>
          <w:rFonts w:cstheme="minorHAnsi"/>
        </w:rPr>
      </w:pPr>
      <w:r>
        <w:rPr>
          <w:u w:val="single"/>
        </w:rPr>
        <w:t xml:space="preserve">Cwestiwn 1</w:t>
      </w:r>
    </w:p>
    <w:p w14:paraId="52C82E5F" w14:textId="77777777" w:rsidR="00A00BDF" w:rsidRDefault="00A00BDF" w:rsidP="00962DA6">
      <w:pPr>
        <w:spacing w:after="0"/>
        <w:rPr>
          <w:rFonts w:cstheme="minorHAnsi"/>
          <w:b/>
          <w:bCs/>
        </w:rPr>
      </w:pPr>
    </w:p>
    <w:p w14:paraId="2B00BF00" w14:textId="77777777" w:rsidR="00A00BDF" w:rsidRDefault="00A00BDF" w:rsidP="00A00BDF">
      <w:pPr>
        <w:pStyle w:val="elementtoproof"/>
        <w:rPr>
          <w:color w:val="000000"/>
          <w:sz w:val="24"/>
          <w:szCs w:val="24"/>
          <w:rFonts w:ascii="Aptos" w:hAnsi="Aptos"/>
        </w:rPr>
      </w:pPr>
      <w:r>
        <w:rPr>
          <w:color w:val="000000"/>
          <w:sz w:val="24"/>
          <w:rFonts w:ascii="Aptos" w:hAnsi="Aptos"/>
        </w:rPr>
        <w:t xml:space="preserve">Caewyd rheilffordd y Rhondda ym mis Ebrill 2023 (23/24 P1) Ers hynny rydyn ni wedi cael cyfanswm o 29,715 o gwynion.</w:t>
      </w:r>
      <w:r>
        <w:rPr>
          <w:color w:val="000000"/>
          <w:sz w:val="24"/>
          <w:rFonts w:ascii="Aptos" w:hAnsi="Aptos"/>
        </w:rPr>
        <w:t xml:space="preserve"> </w:t>
      </w:r>
      <w:r>
        <w:rPr>
          <w:color w:val="000000"/>
          <w:sz w:val="24"/>
          <w:rFonts w:ascii="Aptos" w:hAnsi="Aptos"/>
        </w:rPr>
        <w:t xml:space="preserve">(Ffynhonnell:</w:t>
      </w:r>
      <w:r>
        <w:rPr>
          <w:color w:val="000000"/>
          <w:sz w:val="24"/>
          <w:rFonts w:ascii="Aptos" w:hAnsi="Aptos"/>
        </w:rPr>
        <w:t xml:space="preserve"> </w:t>
      </w:r>
      <w:r>
        <w:rPr>
          <w:color w:val="000000"/>
          <w:sz w:val="24"/>
          <w:rFonts w:ascii="Aptos" w:hAnsi="Aptos"/>
        </w:rPr>
        <w:t xml:space="preserve">Cyfnodolyn ORR)</w:t>
      </w:r>
    </w:p>
    <w:p w14:paraId="21290255" w14:textId="77777777" w:rsidR="00A00BDF" w:rsidRDefault="00A00BDF" w:rsidP="00A00BDF">
      <w:pPr>
        <w:pStyle w:val="elementtoproof"/>
        <w:rPr>
          <w:rFonts w:ascii="Aptos" w:hAnsi="Aptos"/>
          <w:color w:val="000000"/>
          <w:sz w:val="24"/>
          <w:szCs w:val="24"/>
        </w:rPr>
      </w:pPr>
    </w:p>
    <w:p w14:paraId="0981E144" w14:textId="7E5339F3" w:rsidR="00A00BDF" w:rsidRPr="00A00BDF" w:rsidRDefault="00A00BDF" w:rsidP="00A00BDF">
      <w:pPr>
        <w:pStyle w:val="elementtoproof"/>
        <w:rPr>
          <w:color w:val="000000"/>
          <w:szCs w:val="24"/>
          <w:u w:val="single"/>
          <w:rFonts w:asciiTheme="minorHAnsi" w:hAnsiTheme="minorHAnsi" w:cstheme="minorHAnsi"/>
        </w:rPr>
      </w:pPr>
      <w:r>
        <w:rPr>
          <w:color w:val="000000"/>
          <w:u w:val="single"/>
          <w:rFonts w:asciiTheme="minorHAnsi" w:hAnsiTheme="minorHAnsi"/>
        </w:rPr>
        <w:t xml:space="preserve">Cwestiwn 2</w:t>
      </w:r>
    </w:p>
    <w:p w14:paraId="5F9BA8E4" w14:textId="77777777" w:rsidR="00A00BDF" w:rsidRPr="00A00BDF" w:rsidRDefault="00A00BDF" w:rsidP="00A00BDF">
      <w:pPr>
        <w:pStyle w:val="elementtoproof"/>
        <w:rPr>
          <w:rFonts w:asciiTheme="minorHAnsi" w:hAnsiTheme="minorHAnsi" w:cstheme="minorHAnsi"/>
          <w:color w:val="000000"/>
          <w:szCs w:val="24"/>
          <w:u w:val="single"/>
        </w:rPr>
      </w:pPr>
    </w:p>
    <w:p w14:paraId="2160FAF7" w14:textId="77777777" w:rsidR="00A00BDF" w:rsidRPr="00A00BDF" w:rsidRDefault="00A00BDF" w:rsidP="00A00BDF">
      <w:pPr>
        <w:pStyle w:val="elementtoproof"/>
        <w:shd w:val="clear" w:color="auto" w:fill="FFFFFF"/>
        <w:rPr>
          <w:rFonts w:asciiTheme="minorHAnsi" w:hAnsiTheme="minorHAnsi" w:cstheme="minorHAnsi"/>
        </w:rPr>
      </w:pPr>
      <w:r>
        <w:rPr>
          <w:color w:val="000000"/>
          <w:rFonts w:asciiTheme="minorHAnsi" w:hAnsiTheme="minorHAnsi"/>
        </w:rPr>
        <w:t xml:space="preserve">Ers cau llinell y Rhondda ym mis Ebrill 2023 (23/24 P1), mae TrC wedi cael 166 o gwynion am wasanaethau bysiau yn lle trenau Llinellau Craidd y Cymoedd.</w:t>
      </w:r>
      <w:r>
        <w:rPr>
          <w:color w:val="000000"/>
          <w:rFonts w:asciiTheme="minorHAnsi" w:hAnsiTheme="minorHAnsi"/>
        </w:rPr>
        <w:t xml:space="preserve"> </w:t>
      </w:r>
      <w:r>
        <w:rPr>
          <w:color w:val="000000"/>
          <w:rFonts w:asciiTheme="minorHAnsi" w:hAnsiTheme="minorHAnsi"/>
        </w:rPr>
        <w:t xml:space="preserve">(Ffynhonnell:</w:t>
      </w:r>
      <w:r>
        <w:rPr>
          <w:color w:val="000000"/>
          <w:rFonts w:asciiTheme="minorHAnsi" w:hAnsiTheme="minorHAnsi"/>
        </w:rPr>
        <w:t xml:space="preserve"> </w:t>
      </w:r>
      <w:r>
        <w:rPr>
          <w:color w:val="000000"/>
          <w:rFonts w:asciiTheme="minorHAnsi" w:hAnsiTheme="minorHAnsi"/>
        </w:rPr>
        <w:t xml:space="preserve">CRM Rail)</w:t>
      </w:r>
    </w:p>
    <w:p w14:paraId="20888F6D" w14:textId="77777777" w:rsidR="00A00BDF" w:rsidRPr="00A00BDF" w:rsidRDefault="00A00BDF" w:rsidP="00A00BDF">
      <w:pPr>
        <w:pStyle w:val="elementtoproof"/>
        <w:shd w:val="clear" w:color="auto" w:fill="FFFFFF"/>
        <w:rPr>
          <w:rFonts w:asciiTheme="minorHAnsi" w:hAnsiTheme="minorHAnsi" w:cstheme="minorHAnsi"/>
        </w:rPr>
      </w:pPr>
    </w:p>
    <w:p w14:paraId="31F31D31" w14:textId="009159BE" w:rsidR="00A00BDF" w:rsidRDefault="00A00BDF" w:rsidP="00A00BDF">
      <w:pPr>
        <w:pStyle w:val="elementtoproof"/>
        <w:shd w:val="clear" w:color="auto" w:fill="FFFFFF"/>
      </w:pPr>
      <w:r>
        <w:rPr>
          <w:color w:val="000000"/>
        </w:rPr>
        <w:drawing>
          <wp:inline distT="0" distB="0" distL="0" distR="0" wp14:anchorId="37CF28E7" wp14:editId="79E27AE3">
            <wp:extent cx="5731510" cy="1864995"/>
            <wp:effectExtent l="0" t="0" r="2540" b="1905"/>
            <wp:docPr id="20450089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elected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3BD69" w14:textId="77777777" w:rsidR="00A00BDF" w:rsidRDefault="00A00BDF" w:rsidP="00A00BDF">
      <w:pPr>
        <w:pStyle w:val="elementtoproof"/>
        <w:shd w:val="clear" w:color="auto" w:fill="FFFFFF"/>
      </w:pPr>
    </w:p>
    <w:p w14:paraId="7E467997" w14:textId="77777777" w:rsidR="00A00BDF" w:rsidRPr="00A00BDF" w:rsidRDefault="00A00BDF" w:rsidP="00A00BDF">
      <w:pPr>
        <w:pStyle w:val="elementtoproof"/>
        <w:shd w:val="clear" w:color="auto" w:fill="FFFFFF"/>
      </w:pPr>
      <w:r>
        <w:rPr>
          <w:color w:val="000000"/>
          <w:rFonts w:ascii="Aptos" w:hAnsi="Aptos"/>
        </w:rPr>
        <w:t xml:space="preserve">O’r 166 o gwynion hynny am wasanaethau bysiau yn lle trenau Llinellau Craidd y Cymoedd, soniodd 57 yn benodol am oedi, bod y bysiau’n hwyr neu heb gyrraedd.</w:t>
      </w:r>
      <w:r>
        <w:rPr>
          <w:color w:val="000000"/>
          <w:rFonts w:ascii="Aptos" w:hAnsi="Aptos"/>
        </w:rPr>
        <w:t xml:space="preserve"> </w:t>
      </w:r>
      <w:r>
        <w:rPr>
          <w:color w:val="000000"/>
          <w:rFonts w:ascii="Aptos" w:hAnsi="Aptos"/>
        </w:rPr>
        <w:t xml:space="preserve">(Ffynhonnell:</w:t>
      </w:r>
      <w:r>
        <w:rPr>
          <w:color w:val="000000"/>
          <w:rFonts w:ascii="Aptos" w:hAnsi="Aptos"/>
        </w:rPr>
        <w:t xml:space="preserve"> </w:t>
      </w:r>
      <w:r>
        <w:rPr>
          <w:color w:val="000000"/>
          <w:rFonts w:ascii="Aptos" w:hAnsi="Aptos"/>
        </w:rPr>
        <w:t xml:space="preserve">CRM Rail)</w:t>
      </w:r>
    </w:p>
    <w:p w14:paraId="1687F127" w14:textId="77777777" w:rsidR="00A00BDF" w:rsidRDefault="00A00BDF" w:rsidP="00962DA6">
      <w:pPr>
        <w:spacing w:after="0"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</w:t>
      </w:r>
      <w:r>
        <w:t xml:space="preserve">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</w:t>
      </w:r>
      <w:r>
        <w:t xml:space="preserve">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Hawliau Apelio</w:t>
                            </w:r>
                          </w:p>
                          <w:p w14:paraId="1827398E" w14:textId="578008AA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freedomofinformation@tfw.wales</w:t>
                              </w:r>
                            </w:hyperlink>
                            <w:r>
                              <w:t xml:space="preserve">.</w:t>
                            </w:r>
                            <w:r>
                              <w:t xml:space="preserve"> </w:t>
                            </w:r>
                            <w:r>
                              <w:t xml:space="preserve">Rhaid i’ch cais gael ei gyflwyno cyn pen 40 diwrnod gwaith ar ôl derbyn y llythyr hwn.</w:t>
                            </w:r>
                            <w:r>
                              <w:t xml:space="preserve"> </w:t>
                            </w:r>
                            <w:r>
                              <w:t xml:space="preserve">Os nad ydych chi’n fodlon ar ganlyniad yr adolygiad mewnol, mae gennych hawl i wneud cais yn uniongyrchol i’r Comisiynydd Gwybodaeth am benderfyniad.</w:t>
                            </w:r>
                            <w:r>
                              <w:t xml:space="preserve">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 xml:space="preserve"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578008AA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Header"/>
    </w:pPr>
    <w: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2"/>
  </w:num>
  <w:num w:numId="2" w16cid:durableId="1916353855">
    <w:abstractNumId w:val="6"/>
  </w:num>
  <w:num w:numId="3" w16cid:durableId="1632709340">
    <w:abstractNumId w:val="0"/>
  </w:num>
  <w:num w:numId="4" w16cid:durableId="1687706889">
    <w:abstractNumId w:val="9"/>
  </w:num>
  <w:num w:numId="5" w16cid:durableId="447050164">
    <w:abstractNumId w:val="5"/>
  </w:num>
  <w:num w:numId="6" w16cid:durableId="1085153704">
    <w:abstractNumId w:val="7"/>
  </w:num>
  <w:num w:numId="7" w16cid:durableId="18418906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3"/>
  </w:num>
  <w:num w:numId="9" w16cid:durableId="597829678">
    <w:abstractNumId w:val="4"/>
  </w:num>
  <w:num w:numId="10" w16cid:durableId="2076127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D79AC"/>
    <w:rsid w:val="009E53BE"/>
    <w:rsid w:val="009E6357"/>
    <w:rsid w:val="009F0628"/>
    <w:rsid w:val="009F476E"/>
    <w:rsid w:val="00A0047F"/>
    <w:rsid w:val="00A00BDF"/>
    <w:rsid w:val="00A12D5B"/>
    <w:rsid w:val="00A20006"/>
    <w:rsid w:val="00A236D8"/>
    <w:rsid w:val="00A57132"/>
    <w:rsid w:val="00A6144F"/>
    <w:rsid w:val="00A70333"/>
    <w:rsid w:val="00A7194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EF058F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elementtoproof">
    <w:name w:val="elementtoproof"/>
    <w:basedOn w:val="Normal"/>
    <w:rsid w:val="00A00BDF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3.png@01DA449A.692C3C50" TargetMode="External"/><Relationship Id="rId5" Type="http://schemas.openxmlformats.org/officeDocument/2006/relationships/styles" Target="styles.xml"/><Relationship Id="rId15" Type="http://schemas.openxmlformats.org/officeDocument/2006/relationships/hyperlink" Target="https://ico.org.uk/make-a-complaint/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reedomofinformation@tfw.w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purl.org/dc/terms/"/>
    <ds:schemaRef ds:uri="http://purl.org/dc/elements/1.1/"/>
    <ds:schemaRef ds:uri="http://schemas.microsoft.com/office/2006/documentManagement/types"/>
    <ds:schemaRef ds:uri="71b84520-2f4a-4240-92c9-4d84398e9fa5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4c0ed1d7-e579-4868-9d2f-0a2617519e5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393F1-8A9D-44B9-950D-91A1A94D6E08}"/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890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Katy Griffin</cp:lastModifiedBy>
  <cp:revision>2</cp:revision>
  <dcterms:created xsi:type="dcterms:W3CDTF">2024-01-12T12:51:00Z</dcterms:created>
  <dcterms:modified xsi:type="dcterms:W3CDTF">2024-01-12T12:51:00Z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