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9ED6" w14:textId="77777777" w:rsidR="00F855E4" w:rsidRDefault="00F855E4" w:rsidP="00F855E4"/>
    <w:p w14:paraId="1534D004" w14:textId="77777777" w:rsidR="00F855E4" w:rsidRDefault="00F855E4" w:rsidP="00F855E4"/>
    <w:p w14:paraId="1F9C715E" w14:textId="77777777" w:rsidR="00F855E4" w:rsidRDefault="00F855E4" w:rsidP="00F855E4"/>
    <w:p w14:paraId="62207367" w14:textId="473D8ECF" w:rsidR="00CD3178" w:rsidRDefault="00CD3178" w:rsidP="00F855E4">
      <w:pPr>
        <w:rPr>
          <w:rStyle w:val="Hyperlink"/>
        </w:rPr>
      </w:pPr>
      <w:r w:rsidRPr="00CD3178">
        <w:t xml:space="preserve">Email: </w:t>
      </w:r>
      <w:hyperlink r:id="rId9" w:history="1">
        <w:r w:rsidRPr="00CD3178">
          <w:rPr>
            <w:rStyle w:val="Hyperlink"/>
          </w:rPr>
          <w:t>cvltrackaccess@amey.co.uk</w:t>
        </w:r>
      </w:hyperlink>
    </w:p>
    <w:p w14:paraId="0AA3C15C" w14:textId="77777777" w:rsidR="00F855E4" w:rsidRPr="00CD3178" w:rsidRDefault="00F855E4" w:rsidP="00F855E4"/>
    <w:p w14:paraId="0E5134D2" w14:textId="77777777" w:rsidR="00CD3178" w:rsidRPr="00CD3178" w:rsidRDefault="00CD3178" w:rsidP="00F855E4">
      <w:pPr>
        <w:jc w:val="left"/>
      </w:pPr>
      <w:r w:rsidRPr="00CD3178">
        <w:t>Our Ref:</w:t>
      </w:r>
    </w:p>
    <w:p w14:paraId="1D125D94" w14:textId="0783CF72" w:rsidR="00CD3178" w:rsidRPr="00CD3178" w:rsidRDefault="00CD3178" w:rsidP="00F855E4">
      <w:pPr>
        <w:jc w:val="left"/>
      </w:pPr>
      <w:r w:rsidRPr="00CD3178">
        <w:t>Date:</w:t>
      </w:r>
    </w:p>
    <w:p w14:paraId="345B5F55" w14:textId="2F896769" w:rsidR="001943DB" w:rsidRPr="00CD3178" w:rsidRDefault="001943DB" w:rsidP="002A5AD1">
      <w:r w:rsidRPr="00CD3178">
        <w:t>Dear colleague</w:t>
      </w:r>
    </w:p>
    <w:p w14:paraId="148F3BA7" w14:textId="77777777" w:rsidR="00F876C9" w:rsidRPr="003C1ADE" w:rsidRDefault="00F876C9" w:rsidP="002A5AD1"/>
    <w:p w14:paraId="31D4D6CD" w14:textId="081DA349" w:rsidR="00111C82" w:rsidRPr="00CD3178" w:rsidRDefault="00DA07C3" w:rsidP="002A5AD1">
      <w:pPr>
        <w:rPr>
          <w:b/>
          <w:bCs/>
        </w:rPr>
      </w:pPr>
      <w:r w:rsidRPr="00DA07C3">
        <w:rPr>
          <w:b/>
          <w:bCs/>
          <w:color w:val="000000"/>
          <w:shd w:val="clear" w:color="auto" w:fill="FFFFFF"/>
        </w:rPr>
        <w:t xml:space="preserve">Seilwaith Amey Cymru /Amey Infrastructure Wales Ltd </w:t>
      </w:r>
      <w:r w:rsidR="00900A38" w:rsidRPr="00CD3178">
        <w:rPr>
          <w:b/>
          <w:bCs/>
          <w:color w:val="000000"/>
          <w:shd w:val="clear" w:color="auto" w:fill="FFFFFF"/>
        </w:rPr>
        <w:t>(“</w:t>
      </w:r>
      <w:r>
        <w:rPr>
          <w:b/>
          <w:bCs/>
          <w:color w:val="000000"/>
          <w:shd w:val="clear" w:color="auto" w:fill="FFFFFF"/>
        </w:rPr>
        <w:t>AIW</w:t>
      </w:r>
      <w:r w:rsidR="00900A38" w:rsidRPr="00CD3178">
        <w:rPr>
          <w:b/>
          <w:bCs/>
          <w:color w:val="000000"/>
          <w:shd w:val="clear" w:color="auto" w:fill="FFFFFF"/>
        </w:rPr>
        <w:t xml:space="preserve">”) </w:t>
      </w:r>
      <w:r w:rsidR="00111C82" w:rsidRPr="00CD3178">
        <w:rPr>
          <w:b/>
          <w:bCs/>
        </w:rPr>
        <w:t xml:space="preserve">preliminary response to proposed </w:t>
      </w:r>
      <w:r w:rsidR="006D67D6" w:rsidRPr="00CD3178">
        <w:rPr>
          <w:b/>
          <w:bCs/>
        </w:rPr>
        <w:t>CVL Vehicle Change</w:t>
      </w:r>
    </w:p>
    <w:p w14:paraId="4D41460C" w14:textId="77777777" w:rsidR="00111C82" w:rsidRPr="00CD3178" w:rsidRDefault="00111C82" w:rsidP="002A5AD1">
      <w:pPr>
        <w:rPr>
          <w:b/>
          <w:bCs/>
          <w:iCs/>
        </w:rPr>
      </w:pPr>
      <w:r w:rsidRPr="00CD3178">
        <w:rPr>
          <w:b/>
          <w:bCs/>
          <w:iCs/>
        </w:rPr>
        <w:t>(Class)</w:t>
      </w:r>
    </w:p>
    <w:p w14:paraId="5C291073" w14:textId="77777777" w:rsidR="00111C82" w:rsidRPr="00CD3178" w:rsidRDefault="00111C82" w:rsidP="002A5AD1">
      <w:pPr>
        <w:rPr>
          <w:b/>
          <w:bCs/>
          <w:iCs/>
        </w:rPr>
      </w:pPr>
      <w:r w:rsidRPr="00CD3178">
        <w:rPr>
          <w:b/>
          <w:bCs/>
          <w:iCs/>
        </w:rPr>
        <w:t xml:space="preserve">(Description of </w:t>
      </w:r>
      <w:r w:rsidR="006D67D6" w:rsidRPr="00CD3178">
        <w:rPr>
          <w:b/>
          <w:bCs/>
          <w:iCs/>
        </w:rPr>
        <w:t xml:space="preserve">CVL </w:t>
      </w:r>
      <w:r w:rsidRPr="00CD3178">
        <w:rPr>
          <w:b/>
          <w:bCs/>
          <w:iCs/>
        </w:rPr>
        <w:t>Vehicle Change)</w:t>
      </w:r>
    </w:p>
    <w:p w14:paraId="2E6900AB" w14:textId="77777777" w:rsidR="00111C82" w:rsidRPr="003C1ADE" w:rsidRDefault="00111C82" w:rsidP="002A5AD1"/>
    <w:p w14:paraId="0D4B6163" w14:textId="078B475B" w:rsidR="00111C82" w:rsidRPr="00CD3178" w:rsidRDefault="00111C82" w:rsidP="002A5AD1">
      <w:r w:rsidRPr="00CD3178">
        <w:t xml:space="preserve">With reference to the notice of proposal for </w:t>
      </w:r>
      <w:r w:rsidR="006D67D6" w:rsidRPr="00CD3178">
        <w:t>CVL Vehicle Change</w:t>
      </w:r>
      <w:r w:rsidRPr="00CD3178">
        <w:t xml:space="preserve"> sent by [</w:t>
      </w:r>
      <w:r w:rsidR="008B3E79" w:rsidRPr="00CD3178">
        <w:t>I</w:t>
      </w:r>
      <w:r w:rsidRPr="00CD3178">
        <w:t>nsert Sponsor</w:t>
      </w:r>
      <w:r w:rsidR="008B3E79" w:rsidRPr="00CD3178">
        <w:t>’</w:t>
      </w:r>
      <w:r w:rsidRPr="00CD3178">
        <w:t>s name] on [</w:t>
      </w:r>
      <w:r w:rsidR="008B3E79" w:rsidRPr="00CD3178">
        <w:t>I</w:t>
      </w:r>
      <w:r w:rsidRPr="00CD3178">
        <w:t xml:space="preserve">nsert date] to </w:t>
      </w:r>
      <w:r w:rsidR="00DA07C3">
        <w:t>AIW</w:t>
      </w:r>
      <w:r w:rsidRPr="00CD3178">
        <w:t xml:space="preserve"> and the </w:t>
      </w:r>
      <w:r w:rsidR="006D67D6" w:rsidRPr="00CD3178">
        <w:t>CVL Vehicle Change</w:t>
      </w:r>
      <w:r w:rsidRPr="00CD3178">
        <w:t xml:space="preserve"> not</w:t>
      </w:r>
      <w:r w:rsidR="008B3E79" w:rsidRPr="00CD3178">
        <w:t xml:space="preserve">ice issued by </w:t>
      </w:r>
      <w:r w:rsidR="00DA07C3">
        <w:t>AIW</w:t>
      </w:r>
      <w:r w:rsidR="008B3E79" w:rsidRPr="00CD3178">
        <w:t xml:space="preserve"> on [I</w:t>
      </w:r>
      <w:r w:rsidRPr="00CD3178">
        <w:t xml:space="preserve">nsert Sponsor’s name] behalf in relation to the proposed </w:t>
      </w:r>
      <w:r w:rsidR="006D67D6" w:rsidRPr="00CD3178">
        <w:t>CVL Vehicle Change</w:t>
      </w:r>
      <w:r w:rsidRPr="00CD3178">
        <w:t xml:space="preserve"> to the [</w:t>
      </w:r>
      <w:r w:rsidR="008B3E79" w:rsidRPr="00CD3178">
        <w:t>I</w:t>
      </w:r>
      <w:r w:rsidRPr="00CD3178">
        <w:t xml:space="preserve">nsert class and nature of </w:t>
      </w:r>
      <w:r w:rsidR="006D67D6" w:rsidRPr="00CD3178">
        <w:t>CVL Vehicle Change</w:t>
      </w:r>
      <w:r w:rsidRPr="00CD3178">
        <w:t xml:space="preserve">], and the subsequent request that </w:t>
      </w:r>
      <w:r w:rsidR="00DA07C3">
        <w:t>AIW</w:t>
      </w:r>
      <w:r w:rsidRPr="00CD3178">
        <w:t xml:space="preserve"> provides a preliminary response under Condition F2.</w:t>
      </w:r>
      <w:r w:rsidR="00900A38" w:rsidRPr="00CD3178">
        <w:t>6</w:t>
      </w:r>
      <w:r w:rsidRPr="00CD3178">
        <w:t>, this letter constitutes our preliminary response.</w:t>
      </w:r>
    </w:p>
    <w:p w14:paraId="1FE3CE76" w14:textId="77777777" w:rsidR="00111C82" w:rsidRPr="00CD3178" w:rsidRDefault="00111C82" w:rsidP="002A5AD1">
      <w:pPr>
        <w:rPr>
          <w:rFonts w:cs="Arial"/>
        </w:rPr>
      </w:pPr>
    </w:p>
    <w:p w14:paraId="017440E4" w14:textId="77777777" w:rsidR="00111C82" w:rsidRPr="00CD3178" w:rsidRDefault="00111C82" w:rsidP="002A5AD1">
      <w:r w:rsidRPr="00CD3178">
        <w:t>[For responses under F2.</w:t>
      </w:r>
      <w:r w:rsidR="00900A38" w:rsidRPr="00CD3178">
        <w:t>6</w:t>
      </w:r>
      <w:r w:rsidRPr="00CD3178">
        <w:t>.1(a) insert a preliminary estimate of those costs, losses and expenses referred to in Condition F3.</w:t>
      </w:r>
      <w:r w:rsidR="00CD1B9B" w:rsidRPr="00CD3178">
        <w:t>2</w:t>
      </w:r>
      <w:r w:rsidRPr="00CD3178">
        <w:t xml:space="preserve"> which may be incurred by Network Rail].</w:t>
      </w:r>
    </w:p>
    <w:p w14:paraId="63EA0AE5" w14:textId="77777777" w:rsidR="00111C82" w:rsidRPr="00CD3178" w:rsidRDefault="00111C82" w:rsidP="002A5AD1"/>
    <w:p w14:paraId="24B0E982" w14:textId="77777777" w:rsidR="00111C82" w:rsidRPr="00CD3178" w:rsidRDefault="00111C82" w:rsidP="002A5AD1">
      <w:r w:rsidRPr="00CD3178">
        <w:t>[For responses under Condition F2.</w:t>
      </w:r>
      <w:r w:rsidR="00900A38" w:rsidRPr="00CD3178">
        <w:t>6</w:t>
      </w:r>
      <w:r w:rsidRPr="00CD3178">
        <w:t xml:space="preserve">.1(b) insert a preliminary written response in respect of the proposed </w:t>
      </w:r>
      <w:r w:rsidR="006D67D6" w:rsidRPr="00CD3178">
        <w:t>CVL Vehicle Change</w:t>
      </w:r>
      <w:r w:rsidRPr="00CD3178">
        <w:t xml:space="preserve">.  This shall be binding on Network Rail unless indicated </w:t>
      </w:r>
      <w:r w:rsidR="001943DB" w:rsidRPr="00CD3178">
        <w:t>otherwise and</w:t>
      </w:r>
      <w:r w:rsidRPr="00CD3178">
        <w:t xml:space="preserve"> shall include reasons if negative].</w:t>
      </w:r>
    </w:p>
    <w:p w14:paraId="31FAD7E6" w14:textId="77777777" w:rsidR="00111C82" w:rsidRPr="00CD3178" w:rsidRDefault="00111C82" w:rsidP="002A5AD1"/>
    <w:p w14:paraId="7F396AD1" w14:textId="468E8291" w:rsidR="003B510A" w:rsidRDefault="003B510A" w:rsidP="002A5AD1"/>
    <w:p w14:paraId="6433BD5B" w14:textId="2FF42D3E" w:rsidR="00CD3178" w:rsidRDefault="00CD3178" w:rsidP="002A5AD1"/>
    <w:p w14:paraId="45786D8D" w14:textId="380FA5BF" w:rsidR="00CD3178" w:rsidRDefault="00CD3178" w:rsidP="002A5AD1"/>
    <w:p w14:paraId="4B565CF7" w14:textId="77777777" w:rsidR="00CD3178" w:rsidRPr="00CD3178" w:rsidRDefault="00CD3178" w:rsidP="002A5AD1"/>
    <w:p w14:paraId="58C3D314" w14:textId="77777777" w:rsidR="00111C82" w:rsidRPr="00CD3178" w:rsidRDefault="00111C82" w:rsidP="002A5AD1">
      <w:r w:rsidRPr="00CD3178">
        <w:t>Yours sincerely,</w:t>
      </w:r>
    </w:p>
    <w:p w14:paraId="7AE9A21A" w14:textId="77777777" w:rsidR="00111C82" w:rsidRPr="002A5AD1" w:rsidRDefault="00111C82" w:rsidP="002A5AD1">
      <w:pPr>
        <w:rPr>
          <w:bCs/>
        </w:rPr>
      </w:pPr>
      <w:r w:rsidRPr="002A5AD1">
        <w:rPr>
          <w:bCs/>
        </w:rPr>
        <w:t>Sender’s name</w:t>
      </w:r>
    </w:p>
    <w:sectPr w:rsidR="00111C82" w:rsidRPr="002A5AD1" w:rsidSect="00F876C9">
      <w:head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985" w:left="1418" w:header="426" w:footer="71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E84A" w14:textId="77777777" w:rsidR="00FE3A0D" w:rsidRDefault="00FE3A0D">
      <w:r>
        <w:separator/>
      </w:r>
    </w:p>
  </w:endnote>
  <w:endnote w:type="continuationSeparator" w:id="0">
    <w:p w14:paraId="58AC828C" w14:textId="77777777" w:rsidR="00FE3A0D" w:rsidRDefault="00FE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6256" w14:textId="77777777" w:rsidR="00F855E4" w:rsidRDefault="00F855E4" w:rsidP="00F855E4">
    <w:pPr>
      <w:pStyle w:val="Footer"/>
      <w:tabs>
        <w:tab w:val="left" w:pos="1884"/>
      </w:tabs>
      <w:jc w:val="center"/>
      <w:rPr>
        <w:rFonts w:cs="Arial"/>
        <w:sz w:val="20"/>
        <w:szCs w:val="20"/>
      </w:rPr>
    </w:pPr>
    <w:r w:rsidRPr="001C5596">
      <w:rPr>
        <w:rFonts w:cs="Arial"/>
        <w:sz w:val="20"/>
        <w:szCs w:val="20"/>
      </w:rPr>
      <w:t xml:space="preserve">Seilwaith Amey Cymru /Amey Infrastructure Wales </w:t>
    </w:r>
    <w:r>
      <w:rPr>
        <w:rFonts w:cs="Arial"/>
        <w:sz w:val="20"/>
        <w:szCs w:val="20"/>
      </w:rPr>
      <w:t>Ltd</w:t>
    </w:r>
    <w:r w:rsidRPr="001C5596">
      <w:rPr>
        <w:rFonts w:cs="Arial"/>
        <w:sz w:val="20"/>
        <w:szCs w:val="20"/>
      </w:rPr>
      <w:t xml:space="preserve"> is a company registered in England and Wales</w:t>
    </w:r>
  </w:p>
  <w:p w14:paraId="55AD732E" w14:textId="77777777" w:rsidR="00F855E4" w:rsidRDefault="00F855E4" w:rsidP="00F855E4">
    <w:pPr>
      <w:pStyle w:val="Footer"/>
      <w:tabs>
        <w:tab w:val="left" w:pos="1884"/>
      </w:tabs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R</w:t>
    </w:r>
    <w:r w:rsidRPr="001C5596">
      <w:rPr>
        <w:rFonts w:cs="Arial"/>
        <w:sz w:val="20"/>
        <w:szCs w:val="20"/>
      </w:rPr>
      <w:t>egistered number</w:t>
    </w:r>
    <w:r>
      <w:rPr>
        <w:rFonts w:cs="Arial"/>
        <w:sz w:val="20"/>
        <w:szCs w:val="20"/>
      </w:rPr>
      <w:t xml:space="preserve">: </w:t>
    </w:r>
    <w:r w:rsidRPr="001C5596">
      <w:rPr>
        <w:rFonts w:cs="Arial"/>
        <w:sz w:val="20"/>
        <w:szCs w:val="20"/>
      </w:rPr>
      <w:t>11389544</w:t>
    </w:r>
  </w:p>
  <w:p w14:paraId="7A2881CD" w14:textId="50107768" w:rsidR="00F855E4" w:rsidRPr="001C5596" w:rsidRDefault="00F855E4" w:rsidP="00F855E4">
    <w:pPr>
      <w:pStyle w:val="Footer"/>
      <w:tabs>
        <w:tab w:val="left" w:pos="1884"/>
      </w:tabs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R</w:t>
    </w:r>
    <w:r w:rsidRPr="001C5596">
      <w:rPr>
        <w:rFonts w:cs="Arial"/>
        <w:sz w:val="20"/>
        <w:szCs w:val="20"/>
      </w:rPr>
      <w:t>egistered office</w:t>
    </w:r>
    <w:r>
      <w:rPr>
        <w:rFonts w:cs="Arial"/>
        <w:sz w:val="20"/>
        <w:szCs w:val="20"/>
      </w:rPr>
      <w:t xml:space="preserve">: </w:t>
    </w:r>
    <w:r w:rsidRPr="002204D4">
      <w:rPr>
        <w:rFonts w:cs="Arial"/>
        <w:sz w:val="20"/>
        <w:szCs w:val="20"/>
      </w:rPr>
      <w:t xml:space="preserve">Transport </w:t>
    </w:r>
    <w:r w:rsidR="00DA07C3" w:rsidRPr="002204D4">
      <w:rPr>
        <w:rFonts w:cs="Arial"/>
        <w:sz w:val="20"/>
        <w:szCs w:val="20"/>
      </w:rPr>
      <w:t>for</w:t>
    </w:r>
    <w:r w:rsidRPr="002204D4">
      <w:rPr>
        <w:rFonts w:cs="Arial"/>
        <w:sz w:val="20"/>
        <w:szCs w:val="20"/>
      </w:rPr>
      <w:t xml:space="preserve"> Wales </w:t>
    </w:r>
    <w:r>
      <w:rPr>
        <w:rFonts w:cs="Arial"/>
        <w:sz w:val="20"/>
        <w:szCs w:val="20"/>
      </w:rPr>
      <w:t>CVL</w:t>
    </w:r>
    <w:r w:rsidRPr="002204D4">
      <w:rPr>
        <w:rFonts w:cs="Arial"/>
        <w:sz w:val="20"/>
        <w:szCs w:val="20"/>
      </w:rPr>
      <w:t xml:space="preserve"> Infrastructure Depot Ty Trafnidiaeth, Treforest Industrial Estate, Gwent Road, Pontypridd, United Kingdom CF37 5UT</w:t>
    </w:r>
  </w:p>
  <w:p w14:paraId="7F088A5B" w14:textId="77777777" w:rsidR="00F855E4" w:rsidRPr="00155865" w:rsidRDefault="00F855E4" w:rsidP="00F855E4">
    <w:pPr>
      <w:pStyle w:val="Footer"/>
    </w:pPr>
  </w:p>
  <w:p w14:paraId="27DFD975" w14:textId="6895C85C" w:rsidR="00A13744" w:rsidRPr="00F855E4" w:rsidRDefault="00A13744" w:rsidP="00F8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7E62" w14:textId="77777777" w:rsidR="00FE3A0D" w:rsidRDefault="00FE3A0D">
      <w:r>
        <w:separator/>
      </w:r>
    </w:p>
  </w:footnote>
  <w:footnote w:type="continuationSeparator" w:id="0">
    <w:p w14:paraId="60D4B927" w14:textId="77777777" w:rsidR="00FE3A0D" w:rsidRDefault="00FE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7DB0" w14:textId="77777777" w:rsidR="00111C82" w:rsidRDefault="00111C82">
    <w:pPr>
      <w:spacing w:line="250" w:lineRule="exact"/>
      <w:ind w:left="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6079" w14:textId="785A1015" w:rsidR="00F876C9" w:rsidRDefault="00F855E4" w:rsidP="00F876C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3EB76" wp14:editId="41A1830A">
          <wp:simplePos x="0" y="0"/>
          <wp:positionH relativeFrom="margin">
            <wp:align>left</wp:align>
          </wp:positionH>
          <wp:positionV relativeFrom="paragraph">
            <wp:posOffset>-41910</wp:posOffset>
          </wp:positionV>
          <wp:extent cx="1143208" cy="1036110"/>
          <wp:effectExtent l="0" t="0" r="0" b="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08" cy="103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CA29F9" w14:textId="6D2736D0" w:rsidR="00F855E4" w:rsidRDefault="00F855E4" w:rsidP="00F876C9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A7CFFA4" wp14:editId="146EB251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348615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48FEF" w14:textId="77777777" w:rsidR="00F855E4" w:rsidRPr="00CF5865" w:rsidRDefault="00F855E4" w:rsidP="00F855E4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0" w:name="_Hlk64363207"/>
                          <w:bookmarkStart w:id="1" w:name="_Hlk64363208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Trafnidiaeth Cymru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nsport for Wales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Canolfan Seilwaith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Infrastructure Hub</w:t>
                          </w:r>
                        </w:p>
                        <w:p w14:paraId="4E12B737" w14:textId="77777777" w:rsidR="00F855E4" w:rsidRPr="00CF5865" w:rsidRDefault="00F855E4" w:rsidP="00F855E4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Ystad Ddiwydiannol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Trefforest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Treforest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Industrial Estate</w:t>
                          </w:r>
                        </w:p>
                        <w:p w14:paraId="3F0B95F8" w14:textId="77777777" w:rsidR="00F855E4" w:rsidRPr="00CF5865" w:rsidRDefault="00F855E4" w:rsidP="00F855E4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</w:p>
                        <w:p w14:paraId="3A850E88" w14:textId="77777777" w:rsidR="00F855E4" w:rsidRPr="00CF5865" w:rsidRDefault="00F855E4" w:rsidP="00F855E4">
                          <w:pPr>
                            <w:rPr>
                              <w:rFonts w:cs="Arial"/>
                            </w:rPr>
                          </w:pPr>
                          <w:r w:rsidRPr="00CF5865">
                            <w:rPr>
                              <w:rFonts w:cs="Arial"/>
                              <w:sz w:val="16"/>
                              <w:szCs w:val="16"/>
                            </w:rPr>
                            <w:t>CF37 5UT</w:t>
                          </w:r>
                          <w:r w:rsidRPr="00CF5865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cs="Arial"/>
                              <w:sz w:val="16"/>
                              <w:szCs w:val="16"/>
                            </w:rPr>
                            <w:t>CF37 5UT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7CFF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3.3pt;margin-top:.55pt;width:274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" stroked="f">
              <v:textbox style="mso-fit-shape-to-text:t">
                <w:txbxContent>
                  <w:p w14:paraId="54048FEF" w14:textId="77777777" w:rsidR="00F855E4" w:rsidRPr="00CF5865" w:rsidRDefault="00F855E4" w:rsidP="00F855E4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2" w:name="_Hlk64363207"/>
                    <w:bookmarkStart w:id="3" w:name="_Hlk64363208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Trafnidiaeth Cymru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nsport for Wales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Canolfan Seilwaith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Infrastructure Hub</w:t>
                    </w:r>
                  </w:p>
                  <w:p w14:paraId="4E12B737" w14:textId="77777777" w:rsidR="00F855E4" w:rsidRPr="00CF5865" w:rsidRDefault="00F855E4" w:rsidP="00F855E4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Ystad Ddiwydiannol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Trefforest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Treforest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Industrial Estate</w:t>
                    </w:r>
                  </w:p>
                  <w:p w14:paraId="3F0B95F8" w14:textId="77777777" w:rsidR="00F855E4" w:rsidRPr="00CF5865" w:rsidRDefault="00F855E4" w:rsidP="00F855E4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</w:p>
                  <w:p w14:paraId="3A850E88" w14:textId="77777777" w:rsidR="00F855E4" w:rsidRPr="00CF5865" w:rsidRDefault="00F855E4" w:rsidP="00F855E4">
                    <w:pPr>
                      <w:rPr>
                        <w:rFonts w:cs="Arial"/>
                      </w:rPr>
                    </w:pPr>
                    <w:r w:rsidRPr="00CF5865">
                      <w:rPr>
                        <w:rFonts w:cs="Arial"/>
                        <w:sz w:val="16"/>
                        <w:szCs w:val="16"/>
                      </w:rPr>
                      <w:t>CF37 5UT</w:t>
                    </w:r>
                    <w:r w:rsidRPr="00CF5865"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cs="Arial"/>
                        <w:sz w:val="16"/>
                        <w:szCs w:val="16"/>
                      </w:rPr>
                      <w:t>CF37 5UT</w:t>
                    </w:r>
                    <w:bookmarkEnd w:id="2"/>
                    <w:bookmarkEnd w:id="3"/>
                  </w:p>
                </w:txbxContent>
              </v:textbox>
              <w10:wrap type="square" anchorx="margin"/>
            </v:shape>
          </w:pict>
        </mc:Fallback>
      </mc:AlternateContent>
    </w:r>
  </w:p>
  <w:p w14:paraId="514D4F6A" w14:textId="2C8536D0" w:rsidR="00F855E4" w:rsidRDefault="00F855E4" w:rsidP="00F876C9">
    <w:pPr>
      <w:pStyle w:val="Header"/>
      <w:jc w:val="right"/>
    </w:pPr>
  </w:p>
  <w:p w14:paraId="0D94A6B4" w14:textId="1ACBF267" w:rsidR="00F855E4" w:rsidRDefault="00F855E4" w:rsidP="00F876C9">
    <w:pPr>
      <w:pStyle w:val="Header"/>
      <w:jc w:val="right"/>
    </w:pPr>
  </w:p>
  <w:p w14:paraId="1D1F16F0" w14:textId="15CCCED3" w:rsidR="00F855E4" w:rsidRDefault="00F855E4" w:rsidP="00F876C9">
    <w:pPr>
      <w:pStyle w:val="Header"/>
      <w:jc w:val="right"/>
    </w:pPr>
  </w:p>
  <w:p w14:paraId="7E2E4F13" w14:textId="519C9459" w:rsidR="00F855E4" w:rsidRDefault="00F855E4" w:rsidP="00F876C9">
    <w:pPr>
      <w:pStyle w:val="Header"/>
      <w:jc w:val="right"/>
    </w:pPr>
  </w:p>
  <w:p w14:paraId="7EF3EB53" w14:textId="77777777" w:rsidR="00F855E4" w:rsidRDefault="00F855E4" w:rsidP="00F876C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9B"/>
    <w:rsid w:val="000A6E88"/>
    <w:rsid w:val="00111C82"/>
    <w:rsid w:val="001943DB"/>
    <w:rsid w:val="001F41E6"/>
    <w:rsid w:val="002A5AD1"/>
    <w:rsid w:val="003B510A"/>
    <w:rsid w:val="003C1ADE"/>
    <w:rsid w:val="00555F04"/>
    <w:rsid w:val="005A5407"/>
    <w:rsid w:val="00644C5C"/>
    <w:rsid w:val="006D67D6"/>
    <w:rsid w:val="006E77F8"/>
    <w:rsid w:val="0077269F"/>
    <w:rsid w:val="008022CC"/>
    <w:rsid w:val="008162BB"/>
    <w:rsid w:val="008B3E79"/>
    <w:rsid w:val="00900A38"/>
    <w:rsid w:val="00943838"/>
    <w:rsid w:val="009B35D6"/>
    <w:rsid w:val="00A0294D"/>
    <w:rsid w:val="00A13744"/>
    <w:rsid w:val="00AF6116"/>
    <w:rsid w:val="00C070EC"/>
    <w:rsid w:val="00CD1B9B"/>
    <w:rsid w:val="00CD3178"/>
    <w:rsid w:val="00D86237"/>
    <w:rsid w:val="00D87AF0"/>
    <w:rsid w:val="00DA07C3"/>
    <w:rsid w:val="00F855E4"/>
    <w:rsid w:val="00F876C9"/>
    <w:rsid w:val="00FE1F07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437B3"/>
  <w15:chartTrackingRefBased/>
  <w15:docId w15:val="{49537606-A1BE-44D4-B157-F4DDC64B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10A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Plain">
    <w:name w:val="Body Copy Plain"/>
    <w:basedOn w:val="Normal"/>
    <w:pPr>
      <w:spacing w:line="280" w:lineRule="exact"/>
    </w:pPr>
    <w:rPr>
      <w:rFonts w:ascii="Gill Sans" w:hAnsi="Gill Sans"/>
      <w:spacing w:val="10"/>
      <w:sz w:val="20"/>
      <w:szCs w:val="20"/>
    </w:rPr>
  </w:style>
  <w:style w:type="paragraph" w:customStyle="1" w:styleId="BodyCopyBold">
    <w:name w:val="Body Copy Bold"/>
    <w:basedOn w:val="Normal"/>
    <w:pPr>
      <w:spacing w:line="280" w:lineRule="exact"/>
    </w:pPr>
    <w:rPr>
      <w:rFonts w:ascii="Gill Sans" w:hAnsi="Gill Sans"/>
      <w:b/>
      <w:spacing w:val="10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AddresslineTop">
    <w:name w:val="Addressline Top"/>
    <w:basedOn w:val="Normal"/>
    <w:pPr>
      <w:spacing w:line="260" w:lineRule="exact"/>
    </w:pPr>
    <w:rPr>
      <w:rFonts w:ascii="Gill Sans" w:hAnsi="Gill Sans"/>
      <w:sz w:val="20"/>
    </w:rPr>
  </w:style>
  <w:style w:type="paragraph" w:customStyle="1" w:styleId="AddressLineBottom">
    <w:name w:val="Address Line Bottom"/>
    <w:basedOn w:val="Normal"/>
    <w:pPr>
      <w:spacing w:line="260" w:lineRule="exact"/>
    </w:pPr>
    <w:rPr>
      <w:rFonts w:ascii="Gill Sans" w:hAnsi="Gill Sans"/>
      <w:sz w:val="14"/>
    </w:rPr>
  </w:style>
  <w:style w:type="paragraph" w:customStyle="1" w:styleId="Heading">
    <w:name w:val="Heading"/>
    <w:basedOn w:val="Normal"/>
    <w:next w:val="Normal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Gill Sans" w:hAnsi="Gill Sans"/>
      <w:b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rFonts w:ascii="Gill Sans" w:hAnsi="Gill Sans"/>
      <w:i/>
      <w:spacing w:val="6"/>
      <w:szCs w:val="20"/>
    </w:rPr>
  </w:style>
  <w:style w:type="paragraph" w:styleId="BodyText2">
    <w:name w:val="Body Text 2"/>
    <w:basedOn w:val="Normal"/>
    <w:pPr>
      <w:spacing w:line="280" w:lineRule="exact"/>
    </w:pPr>
    <w:rPr>
      <w:rFonts w:ascii="Gill Sans" w:hAnsi="Gill Sans"/>
      <w:szCs w:val="20"/>
    </w:rPr>
  </w:style>
  <w:style w:type="paragraph" w:styleId="BodyText">
    <w:name w:val="Body Text"/>
    <w:basedOn w:val="Normal"/>
    <w:rPr>
      <w:rFonts w:ascii="Gill Sans" w:hAnsi="Gill San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D1B9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943DB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character" w:customStyle="1" w:styleId="eop">
    <w:name w:val="eop"/>
    <w:basedOn w:val="DefaultParagraphFont"/>
    <w:rsid w:val="001943DB"/>
  </w:style>
  <w:style w:type="character" w:customStyle="1" w:styleId="normaltextrun">
    <w:name w:val="normaltextrun"/>
    <w:basedOn w:val="DefaultParagraphFont"/>
    <w:rsid w:val="001943DB"/>
  </w:style>
  <w:style w:type="character" w:customStyle="1" w:styleId="HeaderChar">
    <w:name w:val="Header Char"/>
    <w:link w:val="Header"/>
    <w:uiPriority w:val="99"/>
    <w:rsid w:val="001943DB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CD3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17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855E4"/>
    <w:pPr>
      <w:jc w:val="left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855E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vltrackaccess@amey.co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0BEAE-D2DD-436C-9F31-0F5156E1E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174B66-0CDA-4F13-AE77-5DB183D9A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4326C-88F9-4FA2-A83E-36C18F977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(d) Network Rail preliminary response to Vehicle Change</vt:lpstr>
    </vt:vector>
  </TitlesOfParts>
  <Company>Railtrack</Company>
  <LinksUpToDate>false</LinksUpToDate>
  <CharactersWithSpaces>1154</CharactersWithSpaces>
  <SharedDoc>false</SharedDoc>
  <HLinks>
    <vt:vector size="6" baseType="variant"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mailto:cvltrackaccess@amey.co.uk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(d) Network Rail preliminary response to Vehicle Change</dc:title>
  <dc:subject>Network Rail</dc:subject>
  <dc:creator>Nick.Rowe@amey.co.uk</dc:creator>
  <cp:keywords/>
  <dc:description/>
  <cp:lastModifiedBy>J Cooper AIW</cp:lastModifiedBy>
  <cp:revision>3</cp:revision>
  <cp:lastPrinted>2005-02-23T19:06:00Z</cp:lastPrinted>
  <dcterms:created xsi:type="dcterms:W3CDTF">2021-04-15T12:50:00Z</dcterms:created>
  <dcterms:modified xsi:type="dcterms:W3CDTF">2021-04-15T12:51:00Z</dcterms:modified>
</cp:coreProperties>
</file>