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A447" w14:textId="77777777" w:rsidR="00B92C16" w:rsidRDefault="00AC5B74">
      <w:pPr>
        <w:spacing w:before="68" w:line="544" w:lineRule="auto"/>
        <w:ind w:left="164" w:right="7168"/>
        <w:rPr>
          <w:b/>
        </w:rPr>
      </w:pPr>
      <w:bookmarkStart w:id="0" w:name="Summary_-_Comparative_Values"/>
      <w:bookmarkEnd w:id="0"/>
      <w:r>
        <w:rPr>
          <w:b/>
        </w:rPr>
        <w:t xml:space="preserve">Gwerthoedd cymharol ar gyfer 2021 2022 a (edrych ymlaen) 2024 </w:t>
      </w:r>
    </w:p>
    <w:p w14:paraId="7F059D19" w14:textId="0CD800DC" w:rsidR="00074172" w:rsidRDefault="00AC5B74">
      <w:pPr>
        <w:spacing w:before="68" w:line="544" w:lineRule="auto"/>
        <w:ind w:left="164" w:right="7168"/>
        <w:rPr>
          <w:b/>
        </w:rPr>
      </w:pPr>
      <w:r>
        <w:rPr>
          <w:b/>
        </w:rPr>
        <w:t xml:space="preserve">Cais </w:t>
      </w:r>
      <w:r w:rsidR="00B92C16">
        <w:rPr>
          <w:b/>
        </w:rPr>
        <w:t xml:space="preserve">Cyfeirnod </w:t>
      </w:r>
      <w:r>
        <w:rPr>
          <w:b/>
        </w:rPr>
        <w:t>47-24 Costau Bysiau - Angen Gwybodaeth Ychwanegol</w:t>
      </w:r>
    </w:p>
    <w:p w14:paraId="1568B1CF" w14:textId="77777777" w:rsidR="00074172" w:rsidRDefault="00074172">
      <w:pPr>
        <w:spacing w:before="21"/>
        <w:rPr>
          <w:b/>
        </w:rPr>
      </w:pPr>
    </w:p>
    <w:p w14:paraId="6C7A1110" w14:textId="77777777" w:rsidR="00074172" w:rsidRDefault="00AC5B74">
      <w:pPr>
        <w:pStyle w:val="BodyText"/>
        <w:ind w:left="164"/>
      </w:pPr>
      <w:proofErr w:type="spellStart"/>
      <w:r>
        <w:t>xref</w:t>
      </w:r>
      <w:proofErr w:type="spellEnd"/>
      <w:r>
        <w:t xml:space="preserve"> C1 - Ydy’r cyfanswm gwariant o £25.4m ar wasanaethau yn lle trenau yn 2023 yn anarferol o uchel neu’r uchaf erioed? </w:t>
      </w:r>
      <w:r>
        <w:t xml:space="preserve">Pa ostyngiad yn y gost hon mae </w:t>
      </w:r>
      <w:proofErr w:type="spellStart"/>
      <w:r>
        <w:t>TrC</w:t>
      </w:r>
      <w:proofErr w:type="spellEnd"/>
      <w:r>
        <w:t xml:space="preserve"> yn ei ddisgwyl yn 2024?</w:t>
      </w:r>
    </w:p>
    <w:p w14:paraId="21ED7BDD" w14:textId="77777777" w:rsidR="00074172" w:rsidRDefault="00074172">
      <w:pPr>
        <w:spacing w:before="90"/>
        <w:rPr>
          <w:i/>
        </w:rPr>
      </w:pPr>
    </w:p>
    <w:p w14:paraId="2EB59A3D" w14:textId="77777777" w:rsidR="00074172" w:rsidRDefault="00AC5B74">
      <w:pPr>
        <w:ind w:right="3226"/>
        <w:jc w:val="center"/>
        <w:rPr>
          <w:b/>
        </w:rPr>
      </w:pPr>
      <w:r>
        <w:rPr>
          <w:b/>
        </w:rPr>
        <w:t>Ffynhonnell</w:t>
      </w:r>
    </w:p>
    <w:p w14:paraId="07EADE8B" w14:textId="77777777" w:rsidR="00074172" w:rsidRDefault="00074172">
      <w:pPr>
        <w:spacing w:before="101"/>
        <w:rPr>
          <w:b/>
          <w:sz w:val="20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77"/>
        <w:gridCol w:w="1019"/>
        <w:gridCol w:w="1242"/>
        <w:gridCol w:w="1935"/>
      </w:tblGrid>
      <w:tr w:rsidR="00074172" w14:paraId="75093FCD" w14:textId="77777777">
        <w:trPr>
          <w:trHeight w:val="267"/>
        </w:trPr>
        <w:tc>
          <w:tcPr>
            <w:tcW w:w="3777" w:type="dxa"/>
          </w:tcPr>
          <w:p w14:paraId="58683FCE" w14:textId="77777777" w:rsidR="00074172" w:rsidRDefault="00AC5B74">
            <w:pPr>
              <w:pStyle w:val="TableParagraph"/>
              <w:ind w:left="50"/>
            </w:pPr>
            <w:r>
              <w:t>Costau Bysiau Brys ac wedi’u Cynllunio Ymlaen Llaw</w:t>
            </w:r>
          </w:p>
        </w:tc>
        <w:tc>
          <w:tcPr>
            <w:tcW w:w="1019" w:type="dxa"/>
          </w:tcPr>
          <w:p w14:paraId="32649C5A" w14:textId="686B3975" w:rsidR="00074172" w:rsidRDefault="00074172" w:rsidP="00B92C16">
            <w:pPr>
              <w:pStyle w:val="TableParagraph"/>
            </w:pPr>
          </w:p>
        </w:tc>
        <w:tc>
          <w:tcPr>
            <w:tcW w:w="1242" w:type="dxa"/>
          </w:tcPr>
          <w:p w14:paraId="58CEEC5B" w14:textId="58FBB652" w:rsidR="00074172" w:rsidRDefault="00AC5B74" w:rsidP="00B92C16">
            <w:pPr>
              <w:pStyle w:val="TableParagraph"/>
              <w:ind w:left="0"/>
            </w:pPr>
            <w:r>
              <w:t>Cyfriflyfr</w:t>
            </w:r>
            <w:r w:rsidR="00B92C16">
              <w:t xml:space="preserve"> 2023</w:t>
            </w:r>
          </w:p>
        </w:tc>
        <w:tc>
          <w:tcPr>
            <w:tcW w:w="1935" w:type="dxa"/>
          </w:tcPr>
          <w:p w14:paraId="154E39BA" w14:textId="77777777" w:rsidR="00074172" w:rsidRDefault="00AC5B74">
            <w:pPr>
              <w:pStyle w:val="TableParagraph"/>
              <w:ind w:left="615"/>
            </w:pPr>
            <w:r>
              <w:t>25,401,891.74</w:t>
            </w:r>
          </w:p>
        </w:tc>
      </w:tr>
    </w:tbl>
    <w:p w14:paraId="7EE19441" w14:textId="77777777" w:rsidR="00074172" w:rsidRDefault="00074172">
      <w:pPr>
        <w:rPr>
          <w:b/>
        </w:rPr>
      </w:pPr>
    </w:p>
    <w:p w14:paraId="2F017A53" w14:textId="77777777" w:rsidR="00074172" w:rsidRDefault="00074172">
      <w:pPr>
        <w:rPr>
          <w:b/>
        </w:rPr>
      </w:pPr>
    </w:p>
    <w:p w14:paraId="66BE8D9A" w14:textId="77777777" w:rsidR="00074172" w:rsidRDefault="00074172">
      <w:pPr>
        <w:spacing w:before="144"/>
        <w:rPr>
          <w:b/>
        </w:rPr>
      </w:pPr>
    </w:p>
    <w:p w14:paraId="374B49C7" w14:textId="77777777" w:rsidR="00074172" w:rsidRDefault="00AC5B74">
      <w:pPr>
        <w:ind w:right="3226"/>
        <w:jc w:val="center"/>
        <w:rPr>
          <w:b/>
        </w:rPr>
      </w:pPr>
      <w:r>
        <w:rPr>
          <w:b/>
        </w:rPr>
        <w:t>Ffynhonnell</w:t>
      </w:r>
    </w:p>
    <w:p w14:paraId="5E5A224B" w14:textId="77777777" w:rsidR="00074172" w:rsidRDefault="00074172">
      <w:pPr>
        <w:spacing w:before="101"/>
        <w:rPr>
          <w:b/>
          <w:sz w:val="20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77"/>
        <w:gridCol w:w="1019"/>
        <w:gridCol w:w="1242"/>
        <w:gridCol w:w="1935"/>
      </w:tblGrid>
      <w:tr w:rsidR="00074172" w14:paraId="7AF4AA01" w14:textId="77777777">
        <w:trPr>
          <w:trHeight w:val="267"/>
        </w:trPr>
        <w:tc>
          <w:tcPr>
            <w:tcW w:w="3777" w:type="dxa"/>
          </w:tcPr>
          <w:p w14:paraId="42E290A1" w14:textId="77777777" w:rsidR="00074172" w:rsidRDefault="00AC5B74">
            <w:pPr>
              <w:pStyle w:val="TableParagraph"/>
              <w:ind w:left="50"/>
            </w:pPr>
            <w:r>
              <w:t>Costau Bysiau Brys ac wedi’u Cynllunio Ymlaen Llaw</w:t>
            </w:r>
          </w:p>
        </w:tc>
        <w:tc>
          <w:tcPr>
            <w:tcW w:w="1019" w:type="dxa"/>
          </w:tcPr>
          <w:p w14:paraId="08D35439" w14:textId="748820DB" w:rsidR="00074172" w:rsidRDefault="00074172">
            <w:pPr>
              <w:pStyle w:val="TableParagraph"/>
              <w:ind w:left="545"/>
            </w:pPr>
          </w:p>
        </w:tc>
        <w:tc>
          <w:tcPr>
            <w:tcW w:w="1242" w:type="dxa"/>
          </w:tcPr>
          <w:p w14:paraId="2E52B91E" w14:textId="5455B2DE" w:rsidR="00074172" w:rsidRDefault="00AC5B74" w:rsidP="00B92C16">
            <w:pPr>
              <w:pStyle w:val="TableParagraph"/>
              <w:ind w:left="0"/>
            </w:pPr>
            <w:r>
              <w:t>Cyfriflyfr</w:t>
            </w:r>
            <w:r w:rsidR="00B92C16">
              <w:t xml:space="preserve"> 2021</w:t>
            </w:r>
          </w:p>
        </w:tc>
        <w:tc>
          <w:tcPr>
            <w:tcW w:w="1935" w:type="dxa"/>
          </w:tcPr>
          <w:p w14:paraId="36948665" w14:textId="77777777" w:rsidR="00074172" w:rsidRDefault="00AC5B74">
            <w:pPr>
              <w:pStyle w:val="TableParagraph"/>
              <w:ind w:left="615"/>
            </w:pPr>
            <w:r>
              <w:t>10,919,881.76</w:t>
            </w:r>
          </w:p>
        </w:tc>
      </w:tr>
    </w:tbl>
    <w:p w14:paraId="172AD5FC" w14:textId="77777777" w:rsidR="00074172" w:rsidRDefault="00074172">
      <w:pPr>
        <w:spacing w:before="99"/>
        <w:rPr>
          <w:b/>
          <w:sz w:val="20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77"/>
        <w:gridCol w:w="1019"/>
        <w:gridCol w:w="1242"/>
        <w:gridCol w:w="1935"/>
      </w:tblGrid>
      <w:tr w:rsidR="00074172" w14:paraId="19FDC5D1" w14:textId="77777777">
        <w:trPr>
          <w:trHeight w:val="267"/>
        </w:trPr>
        <w:tc>
          <w:tcPr>
            <w:tcW w:w="3777" w:type="dxa"/>
          </w:tcPr>
          <w:p w14:paraId="615FF47E" w14:textId="77777777" w:rsidR="00074172" w:rsidRDefault="00AC5B74">
            <w:pPr>
              <w:pStyle w:val="TableParagraph"/>
              <w:ind w:left="50"/>
            </w:pPr>
            <w:r>
              <w:t>Costau Bysiau Brys ac wedi’u Cynllunio Ymlaen Llaw</w:t>
            </w:r>
          </w:p>
        </w:tc>
        <w:tc>
          <w:tcPr>
            <w:tcW w:w="1019" w:type="dxa"/>
          </w:tcPr>
          <w:p w14:paraId="39337EB5" w14:textId="5C60204E" w:rsidR="00074172" w:rsidRDefault="00074172">
            <w:pPr>
              <w:pStyle w:val="TableParagraph"/>
              <w:ind w:left="545"/>
            </w:pPr>
          </w:p>
        </w:tc>
        <w:tc>
          <w:tcPr>
            <w:tcW w:w="1242" w:type="dxa"/>
          </w:tcPr>
          <w:p w14:paraId="0790C60A" w14:textId="39F47FEC" w:rsidR="00074172" w:rsidRDefault="00AC5B74">
            <w:pPr>
              <w:pStyle w:val="TableParagraph"/>
            </w:pPr>
            <w:r>
              <w:t>Cyfriflyfr</w:t>
            </w:r>
            <w:r w:rsidR="00B92C16">
              <w:t xml:space="preserve"> 2022</w:t>
            </w:r>
          </w:p>
        </w:tc>
        <w:tc>
          <w:tcPr>
            <w:tcW w:w="1935" w:type="dxa"/>
          </w:tcPr>
          <w:p w14:paraId="580A30C4" w14:textId="77777777" w:rsidR="00074172" w:rsidRDefault="00AC5B74">
            <w:pPr>
              <w:pStyle w:val="TableParagraph"/>
              <w:ind w:left="615"/>
            </w:pPr>
            <w:r>
              <w:t>14,567,592.43</w:t>
            </w:r>
          </w:p>
        </w:tc>
      </w:tr>
    </w:tbl>
    <w:p w14:paraId="379AAB02" w14:textId="77777777" w:rsidR="00074172" w:rsidRDefault="00074172">
      <w:pPr>
        <w:spacing w:before="99"/>
        <w:rPr>
          <w:b/>
          <w:sz w:val="20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77"/>
        <w:gridCol w:w="1019"/>
        <w:gridCol w:w="1585"/>
        <w:gridCol w:w="1593"/>
      </w:tblGrid>
      <w:tr w:rsidR="00074172" w14:paraId="04C8B5A3" w14:textId="77777777">
        <w:trPr>
          <w:trHeight w:val="267"/>
        </w:trPr>
        <w:tc>
          <w:tcPr>
            <w:tcW w:w="3777" w:type="dxa"/>
          </w:tcPr>
          <w:p w14:paraId="439F3B86" w14:textId="77777777" w:rsidR="00074172" w:rsidRDefault="00AC5B74">
            <w:pPr>
              <w:pStyle w:val="TableParagraph"/>
              <w:ind w:left="50"/>
            </w:pPr>
            <w:r>
              <w:t>Costau Bysiau Brys ac wedi’u Cynllunio Ymlaen Llaw</w:t>
            </w:r>
          </w:p>
        </w:tc>
        <w:tc>
          <w:tcPr>
            <w:tcW w:w="1019" w:type="dxa"/>
          </w:tcPr>
          <w:p w14:paraId="4EBB6EAD" w14:textId="4A6C13E8" w:rsidR="00074172" w:rsidRDefault="00AC5B74">
            <w:pPr>
              <w:pStyle w:val="TableParagraph"/>
              <w:tabs>
                <w:tab w:val="left" w:pos="544"/>
              </w:tabs>
              <w:ind w:left="61" w:right="-15"/>
              <w:rPr>
                <w:b/>
              </w:rPr>
            </w:pPr>
            <w:r>
              <w:rPr>
                <w:b/>
                <w:color w:val="000000"/>
                <w:highlight w:val="yellow"/>
              </w:rPr>
              <w:tab/>
            </w:r>
          </w:p>
        </w:tc>
        <w:tc>
          <w:tcPr>
            <w:tcW w:w="1585" w:type="dxa"/>
          </w:tcPr>
          <w:p w14:paraId="0791CB60" w14:textId="3C017E43" w:rsidR="00074172" w:rsidRDefault="00AC5B74" w:rsidP="00AC5B74">
            <w:pPr>
              <w:pStyle w:val="TableParagraph"/>
              <w:ind w:left="0"/>
            </w:pPr>
            <w:r>
              <w:t>Cyfriflyfr/Cyllideb 2024</w:t>
            </w:r>
            <w:bookmarkStart w:id="1" w:name="_GoBack"/>
            <w:bookmarkEnd w:id="1"/>
          </w:p>
        </w:tc>
        <w:tc>
          <w:tcPr>
            <w:tcW w:w="1593" w:type="dxa"/>
          </w:tcPr>
          <w:p w14:paraId="7F33E442" w14:textId="77777777" w:rsidR="00074172" w:rsidRDefault="00AC5B74">
            <w:pPr>
              <w:pStyle w:val="TableParagraph"/>
              <w:ind w:left="210"/>
              <w:rPr>
                <w:b/>
              </w:rPr>
            </w:pPr>
            <w:r>
              <w:rPr>
                <w:b/>
                <w:color w:val="000000"/>
                <w:highlight w:val="yellow"/>
              </w:rPr>
              <w:t xml:space="preserve"> 16,647,565.31 </w:t>
            </w:r>
          </w:p>
        </w:tc>
      </w:tr>
    </w:tbl>
    <w:p w14:paraId="22ECD2DB" w14:textId="77777777" w:rsidR="000707D0" w:rsidRDefault="000707D0"/>
    <w:sectPr w:rsidR="000707D0">
      <w:type w:val="continuous"/>
      <w:pgSz w:w="17010" w:h="24060"/>
      <w:pgMar w:top="1480" w:right="19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2"/>
    <w:rsid w:val="000707D0"/>
    <w:rsid w:val="00074172"/>
    <w:rsid w:val="0038093D"/>
    <w:rsid w:val="00774F36"/>
    <w:rsid w:val="00AC5B74"/>
    <w:rsid w:val="00B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E3FC"/>
  <w15:docId w15:val="{7B1F5B2D-E5BE-471D-B3BD-929574C6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Holloway</dc:creator>
  <cp:lastModifiedBy>Alaw Evans</cp:lastModifiedBy>
  <cp:revision>4</cp:revision>
  <dcterms:created xsi:type="dcterms:W3CDTF">2024-05-13T08:21:00Z</dcterms:created>
  <dcterms:modified xsi:type="dcterms:W3CDTF">2024-05-17T15:21:00Z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0x010100804D0EA2B7A2AA439BBAB7A704ED8D64</vt:lpwstr>
  </property>
  <property fmtid="{D5CDD505-2E9C-101B-9397-08002B2CF9AE}" pid="3" name="Created">
    <vt:filetime>2024-04-22T00:00:00Z</vt:filetime>
  </property>
  <property fmtid="{D5CDD505-2E9C-101B-9397-08002B2CF9AE}" pid="4" name="Creator">
    <vt:lpwstr>Acrobat PDFMaker 24 for Excel</vt:lpwstr>
  </property>
  <property fmtid="{D5CDD505-2E9C-101B-9397-08002B2CF9AE}" pid="5" name="LastSaved">
    <vt:filetime>2024-05-13T00:00:00Z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24.2.207</vt:lpwstr>
  </property>
</Properties>
</file>