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746C056B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A39812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54/24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193BE78A" w:rsidR="0029704C" w:rsidRPr="003605D6" w:rsidRDefault="00B420CD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E0C4F3C" w14:textId="77777777" w:rsidR="00BB5EB9" w:rsidRDefault="00BB5EB9" w:rsidP="00BB5EB9">
      <w:pPr>
        <w:pStyle w:val="PlainText"/>
      </w:pPr>
    </w:p>
    <w:p w14:paraId="50544361" w14:textId="15D9057C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Allwch chi roi manylion am ddyraniad y trenau newydd (niferoedd) a nifer cyfartalog y cerbydau ar y llwybrau isod.</w:t>
      </w:r>
    </w:p>
    <w:p w14:paraId="4BA9CCF5" w14:textId="77777777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Pen-y-bont ar Ogwr - Aberdâr </w:t>
      </w:r>
    </w:p>
    <w:p w14:paraId="4C28C259" w14:textId="77777777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Y Barri - Aberdâr</w:t>
      </w:r>
    </w:p>
    <w:p w14:paraId="77787116" w14:textId="6E11CAD7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Y Barri - Merthyr Tudful </w:t>
      </w:r>
    </w:p>
    <w:p w14:paraId="62974603" w14:textId="77777777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Penarth - Bargoed</w:t>
      </w:r>
    </w:p>
    <w:p w14:paraId="6065C604" w14:textId="77777777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Penarth - Ystrad Mynach </w:t>
      </w:r>
    </w:p>
    <w:p w14:paraId="7EFD3F8E" w14:textId="32C8B79B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Penarth - Rhymni</w:t>
      </w:r>
    </w:p>
    <w:p w14:paraId="3B542F9D" w14:textId="031224F6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Aberdaugleddau - Manceinion</w:t>
      </w:r>
    </w:p>
    <w:p w14:paraId="2B48C059" w14:textId="5E7FEEAD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Hefyd, rhowch y data a ddefnyddiwyd i wneud penderfyniadau dyrannu (er enghraifft nifer y teithwyr ar gyfer pob gwasanaeth) ynghyd â ffactorau perthnasol eraill. </w:t>
      </w:r>
    </w:p>
    <w:p w14:paraId="6847052B" w14:textId="08266BBA" w:rsidR="00B84FA1" w:rsidRPr="00B84FA1" w:rsidRDefault="00B84FA1" w:rsidP="00B84FA1">
      <w:pPr>
        <w:rPr>
          <w:rFonts w:eastAsia="Times New Roman"/>
          <w:b/>
          <w:bCs/>
        </w:rPr>
      </w:pPr>
      <w:r>
        <w:rPr>
          <w:b/>
        </w:rPr>
        <w:t>Yn olaf, rhowch fanylion y broses lywodraethu i’w chymeradwyo.</w:t>
      </w: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5F1E531D" w14:textId="77777777" w:rsidR="005B6002" w:rsidRDefault="005B6002" w:rsidP="005B6002">
      <w:pPr>
        <w:rPr>
          <w:rFonts w:ascii="Aptos" w:hAnsi="Aptos"/>
          <w:b/>
          <w:bCs/>
          <w:i/>
          <w:iCs/>
        </w:rPr>
      </w:pPr>
      <w:r>
        <w:rPr>
          <w:rFonts w:ascii="Aptos" w:hAnsi="Aptos"/>
          <w:b/>
          <w:i/>
        </w:rPr>
        <w:t>Allwch chi roi manylion am ddyraniad y trenau newydd (niferoedd) a nifer cyfartalog y cerbydau ar y llwybrau isod.</w:t>
      </w:r>
    </w:p>
    <w:p w14:paraId="5012FA0B" w14:textId="59D99F25" w:rsidR="005B6002" w:rsidRDefault="005B6002" w:rsidP="005B6002">
      <w:pPr>
        <w:rPr>
          <w:rFonts w:ascii="Aptos" w:hAnsi="Aptos"/>
        </w:rPr>
      </w:pPr>
      <w:r>
        <w:rPr>
          <w:rFonts w:ascii="Aptos" w:hAnsi="Aptos"/>
        </w:rPr>
        <w:t xml:space="preserve">Gweler isod ddyraniad unedau yn y Cynllun Trafnidiaeth Lleol, sef y cynllun sylfaenol. Mae’n nodi’r unedau rydym yn bwriadu eu rhedeg fesul gwasanaeth, er bod hyn yn gallu newid ar sail argaeledd unedau, digwyddiadau ac ati. </w:t>
      </w:r>
    </w:p>
    <w:p w14:paraId="7C6F4E75" w14:textId="07691144" w:rsidR="005B6002" w:rsidRDefault="005B6002" w:rsidP="005B6002">
      <w:pPr>
        <w:rPr>
          <w:rFonts w:ascii="Aptos" w:hAnsi="Aptos"/>
        </w:rPr>
      </w:pPr>
      <w:bookmarkStart w:id="0" w:name="_GoBack"/>
      <w:bookmarkEnd w:id="0"/>
      <w:r>
        <w:rPr>
          <w:rFonts w:ascii="Aptos" w:hAnsi="Aptos"/>
        </w:rPr>
        <w:t>Mae taflen wedi’i hatodi sy’n cynnwys manylion fesul gwasanaeth ond mae wedi’i chrynhoi isod:</w:t>
      </w:r>
    </w:p>
    <w:p w14:paraId="5521E167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Pen-y-bont ar Ogwr - Aberdâr:</w:t>
      </w:r>
      <w:r>
        <w:rPr>
          <w:rFonts w:ascii="Aptos" w:hAnsi="Aptos"/>
        </w:rPr>
        <w:t xml:space="preserve"> 2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150</w:t>
      </w:r>
    </w:p>
    <w:p w14:paraId="0FD112D9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Y Barri – Aberdâr:</w:t>
      </w:r>
      <w:r>
        <w:rPr>
          <w:rFonts w:ascii="Aptos" w:hAnsi="Aptos"/>
        </w:rPr>
        <w:t xml:space="preserve"> 2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150</w:t>
      </w:r>
    </w:p>
    <w:p w14:paraId="62CCCDEB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Y Barri - Merthyr Tudful:</w:t>
      </w:r>
      <w:r>
        <w:rPr>
          <w:rFonts w:ascii="Aptos" w:hAnsi="Aptos"/>
        </w:rPr>
        <w:t xml:space="preserve"> 2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150</w:t>
      </w:r>
    </w:p>
    <w:p w14:paraId="6604AE53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Penarth – Bargoed:</w:t>
      </w:r>
      <w:r>
        <w:rPr>
          <w:rFonts w:ascii="Aptos" w:hAnsi="Aptos"/>
        </w:rPr>
        <w:t xml:space="preserve"> Uchafswm o 4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231 gyda rhai 2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150</w:t>
      </w:r>
    </w:p>
    <w:p w14:paraId="5CA08CF4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Penarth - Ystrad Mynach:</w:t>
      </w:r>
      <w:r>
        <w:rPr>
          <w:rFonts w:ascii="Aptos" w:hAnsi="Aptos"/>
        </w:rPr>
        <w:t xml:space="preserve"> 4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231</w:t>
      </w:r>
    </w:p>
    <w:p w14:paraId="164C4E93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Penarth – Rhymni:</w:t>
      </w:r>
      <w:r>
        <w:rPr>
          <w:rFonts w:ascii="Aptos" w:hAnsi="Aptos"/>
        </w:rPr>
        <w:t xml:space="preserve"> Uchafswm o 4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231</w:t>
      </w:r>
    </w:p>
    <w:p w14:paraId="086F2064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  <w:u w:val="single"/>
        </w:rPr>
        <w:t>Aberdaugleddau – Manceinion:</w:t>
      </w:r>
      <w:r>
        <w:rPr>
          <w:rFonts w:ascii="Aptos" w:hAnsi="Aptos"/>
        </w:rPr>
        <w:t xml:space="preserve"> 3 neu 4 gerbyd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197</w:t>
      </w:r>
    </w:p>
    <w:p w14:paraId="2A3A5EA4" w14:textId="77777777" w:rsidR="005B6002" w:rsidRDefault="005B6002" w:rsidP="005B6002">
      <w:pPr>
        <w:rPr>
          <w:rFonts w:ascii="Aptos" w:hAnsi="Aptos"/>
        </w:rPr>
      </w:pPr>
    </w:p>
    <w:p w14:paraId="1C4D89E7" w14:textId="77777777" w:rsidR="005B6002" w:rsidRDefault="005B6002" w:rsidP="005B6002">
      <w:pPr>
        <w:rPr>
          <w:rFonts w:ascii="Aptos" w:hAnsi="Aptos"/>
          <w:b/>
          <w:bCs/>
          <w:i/>
          <w:iCs/>
        </w:rPr>
      </w:pPr>
      <w:r>
        <w:rPr>
          <w:rFonts w:ascii="Aptos" w:hAnsi="Aptos"/>
          <w:b/>
          <w:i/>
        </w:rPr>
        <w:t>Hefyd, rhowch y data a ddefnyddiwyd i wneud penderfyniadau dyrannu (er enghraifft nifer y teithwyr ar gyfer pob gwasanaeth) ynghyd â ffactorau perthnasol eraill.</w:t>
      </w:r>
    </w:p>
    <w:p w14:paraId="5001AFEA" w14:textId="77777777" w:rsidR="005B6002" w:rsidRDefault="005B6002" w:rsidP="005B6002">
      <w:pPr>
        <w:rPr>
          <w:rFonts w:ascii="Aptos" w:hAnsi="Aptos"/>
        </w:rPr>
      </w:pPr>
      <w:r>
        <w:rPr>
          <w:rFonts w:ascii="Aptos" w:hAnsi="Aptos"/>
        </w:rPr>
        <w:t xml:space="preserve">Nid yw Trafnidiaeth Cymru yn gallu darparu data penodol ar hyn, ond mae’r cynllun trenau wedi’i selio ar amcan o argaeledd unedau wrth i’n fflyd newydd gael ei chyflwyno, ac mae’n ystyried lle gall y fflyd redeg. </w:t>
      </w:r>
    </w:p>
    <w:p w14:paraId="3379C2C6" w14:textId="529E5150" w:rsidR="005B6002" w:rsidRDefault="005B6002" w:rsidP="005B6002">
      <w:pPr>
        <w:rPr>
          <w:rFonts w:ascii="Aptos" w:hAnsi="Aptos"/>
        </w:rPr>
      </w:pPr>
      <w:r>
        <w:rPr>
          <w:rFonts w:ascii="Aptos" w:hAnsi="Aptos"/>
        </w:rPr>
        <w:t xml:space="preserve">Er enghraifft, ni allwn redeg unedau </w:t>
      </w:r>
      <w:proofErr w:type="spellStart"/>
      <w:r>
        <w:rPr>
          <w:rFonts w:ascii="Aptos" w:hAnsi="Aptos"/>
        </w:rPr>
        <w:t>Class</w:t>
      </w:r>
      <w:proofErr w:type="spellEnd"/>
      <w:r>
        <w:rPr>
          <w:rFonts w:ascii="Aptos" w:hAnsi="Aptos"/>
        </w:rPr>
        <w:t xml:space="preserve"> 231 ar linellau Treherbert, Aberdâr, Merthyr gan nad ydynt wedi’u clirio i redeg arnynt. Er ein bod yn ceisio darparu cymaint o </w:t>
      </w:r>
      <w:proofErr w:type="spellStart"/>
      <w:r>
        <w:rPr>
          <w:rFonts w:ascii="Aptos" w:hAnsi="Aptos"/>
        </w:rPr>
        <w:t>gapasiti</w:t>
      </w:r>
      <w:proofErr w:type="spellEnd"/>
      <w:r>
        <w:rPr>
          <w:rFonts w:ascii="Aptos" w:hAnsi="Aptos"/>
        </w:rPr>
        <w:t xml:space="preserve"> â phosibl, mae gennym adnoddau sy’n arwain ein tîm Cynllunio Trenau ar y ffordd orau o rannu </w:t>
      </w:r>
      <w:proofErr w:type="spellStart"/>
      <w:r>
        <w:rPr>
          <w:rFonts w:ascii="Aptos" w:hAnsi="Aptos"/>
        </w:rPr>
        <w:t>capasiti</w:t>
      </w:r>
      <w:proofErr w:type="spellEnd"/>
      <w:r>
        <w:rPr>
          <w:rFonts w:ascii="Aptos" w:hAnsi="Aptos"/>
        </w:rPr>
        <w:t xml:space="preserve"> ar sail y galw hanesyddol gan deithwyr.</w:t>
      </w:r>
    </w:p>
    <w:p w14:paraId="6131EAF0" w14:textId="77777777" w:rsidR="005B6002" w:rsidRDefault="005B6002" w:rsidP="005B6002">
      <w:pPr>
        <w:rPr>
          <w:rFonts w:ascii="Aptos" w:hAnsi="Aptos"/>
          <w:b/>
          <w:bCs/>
          <w:i/>
          <w:iCs/>
        </w:rPr>
      </w:pPr>
      <w:r>
        <w:rPr>
          <w:rFonts w:ascii="Aptos" w:hAnsi="Aptos"/>
          <w:b/>
          <w:i/>
        </w:rPr>
        <w:t>Rhowch fanylion y broses lywodraethu i’w chymeradwyo.</w:t>
      </w:r>
    </w:p>
    <w:p w14:paraId="39024BFF" w14:textId="1C4C82F5" w:rsidR="005B6002" w:rsidRPr="005B6002" w:rsidRDefault="005B6002" w:rsidP="005B6002">
      <w:pPr>
        <w:rPr>
          <w:rFonts w:ascii="Aptos" w:hAnsi="Aptos"/>
        </w:rPr>
      </w:pPr>
      <w:r>
        <w:rPr>
          <w:rFonts w:ascii="Aptos" w:hAnsi="Aptos"/>
        </w:rPr>
        <w:t xml:space="preserve">Mae unrhyw newid i’r amserlen a fyddai’n golygu newid dyraniad unedau yn cael ei drafod a’i graffu gan </w:t>
      </w:r>
      <w:proofErr w:type="spellStart"/>
      <w:r>
        <w:rPr>
          <w:rFonts w:ascii="Aptos" w:hAnsi="Aptos"/>
        </w:rPr>
        <w:t>TrC</w:t>
      </w:r>
      <w:proofErr w:type="spellEnd"/>
      <w:r>
        <w:rPr>
          <w:rFonts w:ascii="Aptos" w:hAnsi="Aptos"/>
        </w:rPr>
        <w:t xml:space="preserve"> drwy nifer o fforymau. Dylai’r cynllun trenau lynu wrth y Gofyniad Gwasanaeth Trên, sef dogfen gyhoeddus yn nodi lefel gwasanaeth sylfaenol.</w:t>
      </w: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377E8FD">
                <wp:simplePos x="0" y="0"/>
                <wp:positionH relativeFrom="margin">
                  <wp:posOffset>-88900</wp:posOffset>
                </wp:positionH>
                <wp:positionV relativeFrom="paragraph">
                  <wp:posOffset>237490</wp:posOffset>
                </wp:positionV>
                <wp:extent cx="5943600" cy="267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7pt;width:468pt;height:2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tP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519"/>
    <w:rsid w:val="00243C1C"/>
    <w:rsid w:val="002532E8"/>
    <w:rsid w:val="00271383"/>
    <w:rsid w:val="0027240C"/>
    <w:rsid w:val="00273783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B600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008AB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20CD"/>
    <w:rsid w:val="00B4563D"/>
    <w:rsid w:val="00B5151F"/>
    <w:rsid w:val="00B602F5"/>
    <w:rsid w:val="00B72744"/>
    <w:rsid w:val="00B84FA1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1B6B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6</cp:revision>
  <dcterms:created xsi:type="dcterms:W3CDTF">2024-03-19T09:28:00Z</dcterms:created>
  <dcterms:modified xsi:type="dcterms:W3CDTF">2024-05-20T08:02:00Z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