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41065FFA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25ain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355DB9BE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271/24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3445CC35" w14:textId="5C3D5FA6" w:rsidR="00F33E85" w:rsidRPr="00104C3B" w:rsidRDefault="00F33E85" w:rsidP="00F33E85">
      <w:pPr>
        <w:pStyle w:val="paragraph"/>
        <w:textAlignment w:val="baseline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Rwy'n fyfyriwr rheoli prosiectau ac rwy'n edrych ar gylch bywyd prosiectau (sut mae prosiect yn gwireddu syniad/cysyniad yn effeithiol).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Hoffwn ddefnyddio TrC fel enghraifft yn fy ngwaith, yn enwedig y prosiectau cynaliadwyedd sydd wedi bod ar waith yn y gorsafoedd a’r cymunedau.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Tybed a allai rhywun gynnig rhagor o wybodaeth am gylch bywyd y prosiectau hyn.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Er enghraifft, sut cafodd y prosiect llwybrau gwyrdd ei gynllunio a’i gyflawni.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Byddwn yn gwerthfawrogi unrhyw wybodaeth a byddwn yn cydnabod hynny’n gywir.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59C429B2" w14:textId="35D0E0F3" w:rsidR="00F33E85" w:rsidRPr="00F33E85" w:rsidRDefault="00F33E85" w:rsidP="00F33E85">
      <w:pPr>
        <w:spacing w:after="0" w:line="240" w:lineRule="auto"/>
      </w:pPr>
      <w:r>
        <w:t xml:space="preserve">Gweler y ddogfen sydd ynghlwm.</w:t>
      </w:r>
      <w:r>
        <w:t xml:space="preserve"> </w:t>
      </w:r>
      <w:r>
        <w:t xml:space="preserve">Dyma oedd y Cynllun Gwaith ar gyfer y Prosiect Llwybrau Gwyrdd sy’n dangos y cylch bywyd.</w:t>
      </w:r>
      <w:r>
        <w:t xml:space="preserve"> </w:t>
      </w:r>
      <w:r>
        <w:t xml:space="preserve">Mae prosiectau dilynol y tîm cynaliadwyedd wedi dilyn y cylch gwaith hwn a’r cylch bywyd gyda/heb gam gwneud cais am grant fel sy’n berthnasol.</w:t>
      </w:r>
      <w:r>
        <w:t xml:space="preserve"> </w:t>
      </w:r>
    </w:p>
    <w:p w14:paraId="55807D56" w14:textId="77777777" w:rsidR="00F33E85" w:rsidRPr="00F33E85" w:rsidRDefault="00F33E85" w:rsidP="00F33E85">
      <w:pPr>
        <w:spacing w:after="0" w:line="240" w:lineRule="auto"/>
      </w:pPr>
    </w:p>
    <w:p w14:paraId="3D5526C2" w14:textId="77777777" w:rsidR="00F33E85" w:rsidRPr="00F33E85" w:rsidRDefault="00F33E85" w:rsidP="00F33E85">
      <w:pPr>
        <w:spacing w:after="0" w:line="240" w:lineRule="auto"/>
      </w:pPr>
      <w:r>
        <w:t xml:space="preserve">Mae modd gweld canlyniadau’r prosiect yma </w:t>
      </w:r>
      <w:hyperlink r:id="rId10" w:history="1">
        <w:r>
          <w:rPr>
            <w:rStyle w:val="Hyperlink"/>
          </w:rPr>
          <w:t xml:space="preserve">Llwybrau gwyrdd | Trafnidiaeth Cymru</w:t>
        </w:r>
      </w:hyperlink>
      <w:r>
        <w:t xml:space="preserve"> a dyma oedd y datganiad i’r wasg ar ddiwedd y prosiect yn crynhoi’r manteision/canlyniadau </w:t>
      </w:r>
      <w:hyperlink r:id="rId11" w:history="1">
        <w:r>
          <w:rPr>
            <w:rStyle w:val="Hyperlink"/>
          </w:rPr>
          <w:t xml:space="preserve">Prosiect Llwybrau Gwyrdd yn rhoi hwb mawr i fioamrywiaeth</w:t>
        </w:r>
      </w:hyperlink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7CDC"/>
    <w:multiLevelType w:val="hybridMultilevel"/>
    <w:tmpl w:val="C5CE2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8"/>
  </w:num>
  <w:num w:numId="2" w16cid:durableId="1916353855">
    <w:abstractNumId w:val="12"/>
  </w:num>
  <w:num w:numId="3" w16cid:durableId="1632709340">
    <w:abstractNumId w:val="1"/>
  </w:num>
  <w:num w:numId="4" w16cid:durableId="1687706889">
    <w:abstractNumId w:val="16"/>
  </w:num>
  <w:num w:numId="5" w16cid:durableId="447050164">
    <w:abstractNumId w:val="11"/>
  </w:num>
  <w:num w:numId="6" w16cid:durableId="1085153704">
    <w:abstractNumId w:val="13"/>
  </w:num>
  <w:num w:numId="7" w16cid:durableId="1841890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9"/>
  </w:num>
  <w:num w:numId="9" w16cid:durableId="597829678">
    <w:abstractNumId w:val="10"/>
  </w:num>
  <w:num w:numId="10" w16cid:durableId="2076127692">
    <w:abstractNumId w:val="3"/>
  </w:num>
  <w:num w:numId="11" w16cid:durableId="1218473506">
    <w:abstractNumId w:val="15"/>
  </w:num>
  <w:num w:numId="12" w16cid:durableId="1824615605">
    <w:abstractNumId w:val="6"/>
  </w:num>
  <w:num w:numId="13" w16cid:durableId="2126925490">
    <w:abstractNumId w:val="5"/>
  </w:num>
  <w:num w:numId="14" w16cid:durableId="164785147">
    <w:abstractNumId w:val="17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4"/>
  </w:num>
  <w:num w:numId="17" w16cid:durableId="597904597">
    <w:abstractNumId w:val="7"/>
  </w:num>
  <w:num w:numId="18" w16cid:durableId="1785156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55C6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3E85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3.safelinks.protection.outlook.com/?url=https://news.tfw.wales/news/green-routes-project-provides-big-boost-for-biodiversity&amp;data=05|02|Freedomofinformation@tfw.wales|1c9ef34b155c4238788108dcf26f83f1|87dcd024301948269956ba76b2a04ff4|0|0|638651807971965568|Unknown|TWFpbGZsb3d8eyJWIjoiMC4wLjAwMDAiLCJQIjoiV2luMzIiLCJBTiI6Ik1haWwiLCJXVCI6Mn0=|0|||&amp;sdata=TpEAKWWfDYSpPW67Qv8L2pYtENLNR4Sf36kLTAQCPVQ=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o.org.uk/make-a-complaint/" TargetMode="External"/><Relationship Id="rId10" Type="http://schemas.openxmlformats.org/officeDocument/2006/relationships/hyperlink" Target="https://eur03.safelinks.protection.outlook.com/?url=https://tfw.wales/about-us/sustainable-development/projects/green-routes&amp;data=05|02|Freedomofinformation@tfw.wales|1c9ef34b155c4238788108dcf26f83f1|87dcd024301948269956ba76b2a04ff4|0|0|638651807971937069|Unknown|TWFpbGZsb3d8eyJWIjoiMC4wLjAwMDAiLCJQIjoiV2luMzIiLCJBTiI6Ik1haWwiLCJXVCI6Mn0=|0|||&amp;sdata=Pa9oYczwgP2cC9V+FoWnyUsO+HUGsbkbqsLlSgKzmHQ=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reedomofinformation@tfw.w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1788</Characters>
  <Application>Microsoft Office Word</Application>
  <DocSecurity>0</DocSecurity>
  <Lines>119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2024-10-25T09:17:00Z</dcterms:created>
  <dcterms:modified xsi:type="dcterms:W3CDTF">2024-10-25T09:17:00Z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