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78925D3C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16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38DCAEB4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01/25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762E8E52" w14:textId="47B6DEA9" w:rsidR="00121629" w:rsidRPr="00121629" w:rsidRDefault="00121629" w:rsidP="00121629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 allech </w:t>
      </w:r>
      <w:r w:rsidR="0067234A">
        <w:rPr>
          <w:rFonts w:ascii="Calibri" w:hAnsi="Calibri"/>
          <w:b/>
        </w:rPr>
        <w:t xml:space="preserve">chi </w:t>
      </w:r>
      <w:r>
        <w:rPr>
          <w:rFonts w:ascii="Calibri" w:hAnsi="Calibri"/>
          <w:b/>
        </w:rPr>
        <w:t>ddweud wrthyf faint</w:t>
      </w:r>
      <w:r w:rsidR="00115804">
        <w:rPr>
          <w:rFonts w:ascii="Calibri" w:hAnsi="Calibri"/>
          <w:b/>
        </w:rPr>
        <w:t xml:space="preserve"> o arian</w:t>
      </w:r>
      <w:r>
        <w:rPr>
          <w:rFonts w:ascii="Calibri" w:hAnsi="Calibri"/>
          <w:b/>
        </w:rPr>
        <w:t xml:space="preserve"> a wariwyd ar arlwyo staff yn 2024?</w:t>
      </w:r>
    </w:p>
    <w:p w14:paraId="4C268CDA" w14:textId="4D88E01F" w:rsidR="00121629" w:rsidRPr="00121629" w:rsidRDefault="00121629" w:rsidP="00121629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Wrth hyn, rwy’n golygu bwyd a diod y mae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yn talu amdanynt</w:t>
      </w:r>
      <w:r w:rsidR="00115804">
        <w:rPr>
          <w:rFonts w:ascii="Calibri" w:hAnsi="Calibri"/>
          <w:b/>
        </w:rPr>
        <w:t>,</w:t>
      </w:r>
      <w:r>
        <w:rPr>
          <w:rFonts w:ascii="Calibri" w:hAnsi="Calibri"/>
          <w:b/>
        </w:rPr>
        <w:t xml:space="preserve"> ac sy’n cael eu darparu am ddim i staff mewn cyfarfodydd, sesiynau hyfforddi, partïon staff ac ati.</w:t>
      </w:r>
    </w:p>
    <w:p w14:paraId="21C03FF8" w14:textId="7877AD82" w:rsidR="001D0015" w:rsidRDefault="00121629" w:rsidP="00121629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Rhowch ffigur ar gyfer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a Rheilffyrdd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>.</w:t>
      </w: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4EE14E32" w14:textId="77777777" w:rsidR="00121629" w:rsidRPr="00121629" w:rsidRDefault="00121629" w:rsidP="00121629">
      <w:pPr>
        <w:spacing w:after="0" w:line="240" w:lineRule="auto"/>
        <w:rPr>
          <w:rFonts w:cstheme="minorHAnsi"/>
        </w:rPr>
      </w:pPr>
      <w:r>
        <w:t>Dyma’r swm a wariwyd ar arlwyo ar gyfer staff ym mlwyddyn ariannol 2023/24:</w:t>
      </w:r>
    </w:p>
    <w:p w14:paraId="3481B785" w14:textId="77777777" w:rsidR="00121629" w:rsidRPr="00121629" w:rsidRDefault="00121629" w:rsidP="00121629">
      <w:pPr>
        <w:numPr>
          <w:ilvl w:val="0"/>
          <w:numId w:val="18"/>
        </w:numPr>
        <w:spacing w:after="0" w:line="240" w:lineRule="auto"/>
        <w:rPr>
          <w:rFonts w:cstheme="minorHAnsi"/>
        </w:rPr>
      </w:pPr>
      <w:r>
        <w:t>Trafnidiaeth Cymru: £8,863.57</w:t>
      </w:r>
    </w:p>
    <w:p w14:paraId="6F6A3D9C" w14:textId="77777777" w:rsidR="00121629" w:rsidRPr="00121629" w:rsidRDefault="00121629" w:rsidP="00121629">
      <w:pPr>
        <w:numPr>
          <w:ilvl w:val="0"/>
          <w:numId w:val="18"/>
        </w:numPr>
        <w:spacing w:after="0" w:line="240" w:lineRule="auto"/>
        <w:rPr>
          <w:rFonts w:cstheme="minorHAnsi"/>
        </w:rPr>
      </w:pPr>
      <w:r>
        <w:t>Rheilffyrdd Trafnidiaeth Cymru Cyf: £7,079.87</w:t>
      </w:r>
    </w:p>
    <w:p w14:paraId="59CA70C6" w14:textId="77777777" w:rsidR="00121629" w:rsidRPr="00121629" w:rsidRDefault="00121629" w:rsidP="00121629">
      <w:pPr>
        <w:spacing w:after="0" w:line="240" w:lineRule="auto"/>
        <w:rPr>
          <w:rFonts w:cstheme="minorHAnsi"/>
        </w:rPr>
      </w:pPr>
    </w:p>
    <w:p w14:paraId="4655335F" w14:textId="1FE06596" w:rsidR="00121629" w:rsidRPr="00121629" w:rsidRDefault="00121629" w:rsidP="00121629">
      <w:pPr>
        <w:spacing w:after="0" w:line="240" w:lineRule="auto"/>
        <w:rPr>
          <w:rFonts w:cstheme="minorHAnsi"/>
        </w:rPr>
      </w:pPr>
      <w:r>
        <w:t>Mae’r ffigurau hyn yn cynnwys yr holl arlwy ar gyfer cyfarfodydd a digwyddiadau mewnol. Mae’r rhan fwyaf o’r rhain ar gyfer pwyllgorau bwrdd neu giniawau gwaith / neuaddau tref a digwyddiadau tîm tebyg.</w:t>
      </w:r>
    </w:p>
    <w:p w14:paraId="48A896A4" w14:textId="77777777" w:rsidR="00121629" w:rsidRPr="00121629" w:rsidRDefault="00121629" w:rsidP="00F91E73">
      <w:pPr>
        <w:spacing w:after="0" w:line="240" w:lineRule="auto"/>
        <w:rPr>
          <w:rFonts w:cstheme="minorHAnsi"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72CCCE50">
                <wp:simplePos x="0" y="0"/>
                <wp:positionH relativeFrom="margin">
                  <wp:posOffset>-90170</wp:posOffset>
                </wp:positionH>
                <wp:positionV relativeFrom="paragraph">
                  <wp:posOffset>239395</wp:posOffset>
                </wp:positionV>
                <wp:extent cx="5943600" cy="2784475"/>
                <wp:effectExtent l="0" t="0" r="19050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8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3AC3B392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>. Rhaid i’ch cais gael ei gyflwyno cyn pen 40 diwrnod gwaith ar ôl derbyn y llythyr hwn. Os nad ydych chi’n fodlon ar ganlyniad yr adolygiad mewnol, mae gennych hawl i wneud cais yn uniongyrchol i’r</w:t>
                            </w:r>
                            <w:r w:rsidR="00B912B5">
                              <w:t xml:space="preserve"> </w:t>
                            </w:r>
                            <w:r>
                              <w:t>Comisiynydd Gwybodaeth</w:t>
                            </w:r>
                            <w:r w:rsidR="00B912B5">
                              <w:t xml:space="preserve"> </w:t>
                            </w:r>
                            <w:r>
                              <w:t xml:space="preserve">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8.85pt;width:468pt;height:219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3AC3B392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>. Rhaid i’ch cais gael ei gyflwyno cyn pen 40 diwrnod gwaith ar ôl derbyn y llythyr hwn. Os nad ydych chi’n fodlon ar ganlyniad yr adolygiad mewnol, mae gennych hawl i wneud cais yn uniongyrchol i’r</w:t>
                      </w:r>
                      <w:r w:rsidR="00B912B5">
                        <w:t xml:space="preserve"> </w:t>
                      </w:r>
                      <w:r>
                        <w:t>Comisiynydd Gwybodaeth</w:t>
                      </w:r>
                      <w:r w:rsidR="00B912B5">
                        <w:t xml:space="preserve"> </w:t>
                      </w:r>
                      <w:r>
                        <w:t xml:space="preserve">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0EEBF9" w14:textId="77777777" w:rsidR="009A0844" w:rsidRDefault="009A0844" w:rsidP="0029704C">
      <w:pPr>
        <w:spacing w:after="0" w:line="240" w:lineRule="auto"/>
      </w:pPr>
      <w:r>
        <w:separator/>
      </w:r>
    </w:p>
  </w:endnote>
  <w:endnote w:type="continuationSeparator" w:id="0">
    <w:p w14:paraId="25E5CFC0" w14:textId="77777777" w:rsidR="009A0844" w:rsidRDefault="009A0844" w:rsidP="0029704C">
      <w:pPr>
        <w:spacing w:after="0" w:line="240" w:lineRule="auto"/>
      </w:pPr>
      <w:r>
        <w:continuationSeparator/>
      </w:r>
    </w:p>
  </w:endnote>
  <w:endnote w:type="continuationNotice" w:id="1">
    <w:p w14:paraId="0216486E" w14:textId="77777777" w:rsidR="009A0844" w:rsidRDefault="009A08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55871F" w14:textId="77777777" w:rsidR="009A0844" w:rsidRDefault="009A0844" w:rsidP="0029704C">
      <w:pPr>
        <w:spacing w:after="0" w:line="240" w:lineRule="auto"/>
      </w:pPr>
      <w:r>
        <w:separator/>
      </w:r>
    </w:p>
  </w:footnote>
  <w:footnote w:type="continuationSeparator" w:id="0">
    <w:p w14:paraId="0E735274" w14:textId="77777777" w:rsidR="009A0844" w:rsidRDefault="009A0844" w:rsidP="0029704C">
      <w:pPr>
        <w:spacing w:after="0" w:line="240" w:lineRule="auto"/>
      </w:pPr>
      <w:r>
        <w:continuationSeparator/>
      </w:r>
    </w:p>
  </w:footnote>
  <w:footnote w:type="continuationNotice" w:id="1">
    <w:p w14:paraId="1584EABD" w14:textId="77777777" w:rsidR="009A0844" w:rsidRDefault="009A084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875A6"/>
    <w:multiLevelType w:val="hybridMultilevel"/>
    <w:tmpl w:val="6E285048"/>
    <w:lvl w:ilvl="0" w:tplc="B11E7844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6"/>
  </w:num>
  <w:num w:numId="13" w16cid:durableId="2126925490">
    <w:abstractNumId w:val="5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4263129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15804"/>
    <w:rsid w:val="00120365"/>
    <w:rsid w:val="00120FC3"/>
    <w:rsid w:val="00121629"/>
    <w:rsid w:val="00121A1E"/>
    <w:rsid w:val="00126F78"/>
    <w:rsid w:val="00127C25"/>
    <w:rsid w:val="00132E8B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1A43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7234A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0844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12B5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37E35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89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4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7</cp:revision>
  <dcterms:created xsi:type="dcterms:W3CDTF">2025-01-16T11:25:00Z</dcterms:created>
  <dcterms:modified xsi:type="dcterms:W3CDTF">2025-05-20T12:09:00Z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