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16E1DD22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26 Chwefror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7F0DA103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28/25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2284CAC" w14:textId="73D3C1FD" w:rsidR="00063657" w:rsidRPr="00063657" w:rsidRDefault="00063657" w:rsidP="00063657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allwch chi ddarparu’r Dangosyddion Perfformiad Allweddol </w:t>
      </w:r>
      <w:r w:rsidR="001B1FCC">
        <w:rPr>
          <w:rFonts w:ascii="Calibri" w:hAnsi="Calibri"/>
          <w:b/>
        </w:rPr>
        <w:t>d</w:t>
      </w:r>
      <w:r>
        <w:rPr>
          <w:rFonts w:ascii="Calibri" w:hAnsi="Calibri"/>
          <w:b/>
        </w:rPr>
        <w:t>yddiol ar gyfer Penarth, ar gyfer trenau sy’n teithio i</w:t>
      </w:r>
      <w:r w:rsidR="001B1FCC">
        <w:rPr>
          <w:rFonts w:ascii="Calibri" w:hAnsi="Calibri"/>
          <w:b/>
        </w:rPr>
        <w:t>,</w:t>
      </w:r>
      <w:r>
        <w:rPr>
          <w:rFonts w:ascii="Calibri" w:hAnsi="Calibri"/>
          <w:b/>
        </w:rPr>
        <w:t xml:space="preserve"> neu drwy orsaf Caerdydd Canolog, yn seiliedig ar eu hamseroedd cyrraedd yng ngorsaf Caerdydd Canolog o 1 Ionawr 2024 i bryd bynnag y caiff y cais hwn ei brosesu?</w:t>
      </w:r>
    </w:p>
    <w:p w14:paraId="07AFCFB4" w14:textId="694179AA" w:rsidR="00063657" w:rsidRPr="00063657" w:rsidRDefault="00063657" w:rsidP="00063657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Gwnewch yn siŵr bod yr wybodaeth yn cynnwys cyfanswm nifer y gwasanaethau dyddiol, y nifer gafodd eu canslo, a’r rheini sy’n cyrraedd o fewn 3 munud. (ac unrhyw fetrig defnyddiol arall rydych chi'n ei ddefnyddio fel arfer)</w:t>
      </w:r>
    </w:p>
    <w:p w14:paraId="7EBFDE24" w14:textId="77777777" w:rsidR="00063657" w:rsidRPr="00063657" w:rsidRDefault="00063657" w:rsidP="00063657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Nodwch hefyd nifer y gwasanaethau a oedd wedi cael eu gorchymyn i redeg yn gyflym ac i beidio â stopio yn Heol </w:t>
      </w:r>
      <w:proofErr w:type="spellStart"/>
      <w:r>
        <w:rPr>
          <w:rFonts w:ascii="Calibri" w:hAnsi="Calibri"/>
          <w:b/>
        </w:rPr>
        <w:t>Dingle</w:t>
      </w:r>
      <w:proofErr w:type="spellEnd"/>
      <w:r>
        <w:rPr>
          <w:rFonts w:ascii="Calibri" w:hAnsi="Calibri"/>
          <w:b/>
        </w:rPr>
        <w:t>, a’r rheini oedd yn teithio i Gaerdydd, heb gynnwys unrhyw wasanaethau Penarth-&gt; Caerdydd a gafodd eu canslo.</w:t>
      </w:r>
    </w:p>
    <w:p w14:paraId="21B9FC4C" w14:textId="77777777" w:rsidR="00063657" w:rsidRPr="00063657" w:rsidRDefault="00063657" w:rsidP="00063657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Nid ydw i eisiau i’r ffigurau gael eu cyfrif ddwywaith mewn camgymeriad.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3360EB5B" w14:textId="77777777" w:rsidR="005834A5" w:rsidRDefault="005834A5" w:rsidP="156E0B0A">
      <w:pPr>
        <w:spacing w:after="0" w:line="240" w:lineRule="auto"/>
        <w:rPr>
          <w:b/>
          <w:bCs/>
        </w:rPr>
      </w:pPr>
    </w:p>
    <w:p w14:paraId="19EAEDF5" w14:textId="0F76B665" w:rsidR="005834A5" w:rsidRPr="005834A5" w:rsidRDefault="005834A5" w:rsidP="156E0B0A">
      <w:pPr>
        <w:spacing w:after="0" w:line="240" w:lineRule="auto"/>
      </w:pPr>
      <w:r>
        <w:t xml:space="preserve">Mae’r data roeddech chi wedi gofyn amdano wedi’i atodi i’r e-bost. 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14ABD8DC" w:rsidR="00F35E54" w:rsidRDefault="00B27E03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394B6A04">
                <wp:simplePos x="0" y="0"/>
                <wp:positionH relativeFrom="margin">
                  <wp:posOffset>-90170</wp:posOffset>
                </wp:positionH>
                <wp:positionV relativeFrom="paragraph">
                  <wp:posOffset>286385</wp:posOffset>
                </wp:positionV>
                <wp:extent cx="5943600" cy="2832735"/>
                <wp:effectExtent l="0" t="0" r="19050" b="2476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32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22.55pt;width:468pt;height:223.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p w14:paraId="6147402B" w14:textId="4701371B" w:rsidR="0013481D" w:rsidRPr="00E24CBC" w:rsidRDefault="0013481D"/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F97244" w14:textId="77777777" w:rsidR="00981A57" w:rsidRDefault="00981A57" w:rsidP="0029704C">
      <w:pPr>
        <w:spacing w:after="0" w:line="240" w:lineRule="auto"/>
      </w:pPr>
      <w:r>
        <w:separator/>
      </w:r>
    </w:p>
  </w:endnote>
  <w:endnote w:type="continuationSeparator" w:id="0">
    <w:p w14:paraId="057D12A7" w14:textId="77777777" w:rsidR="00981A57" w:rsidRDefault="00981A57" w:rsidP="0029704C">
      <w:pPr>
        <w:spacing w:after="0" w:line="240" w:lineRule="auto"/>
      </w:pPr>
      <w:r>
        <w:continuationSeparator/>
      </w:r>
    </w:p>
  </w:endnote>
  <w:endnote w:type="continuationNotice" w:id="1">
    <w:p w14:paraId="22A6EAB9" w14:textId="77777777" w:rsidR="00981A57" w:rsidRDefault="00981A5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7F308E" w14:textId="77777777" w:rsidR="00981A57" w:rsidRDefault="00981A57" w:rsidP="0029704C">
      <w:pPr>
        <w:spacing w:after="0" w:line="240" w:lineRule="auto"/>
      </w:pPr>
      <w:r>
        <w:separator/>
      </w:r>
    </w:p>
  </w:footnote>
  <w:footnote w:type="continuationSeparator" w:id="0">
    <w:p w14:paraId="2B4EDB75" w14:textId="77777777" w:rsidR="00981A57" w:rsidRDefault="00981A57" w:rsidP="0029704C">
      <w:pPr>
        <w:spacing w:after="0" w:line="240" w:lineRule="auto"/>
      </w:pPr>
      <w:r>
        <w:continuationSeparator/>
      </w:r>
    </w:p>
  </w:footnote>
  <w:footnote w:type="continuationNotice" w:id="1">
    <w:p w14:paraId="129F4D4B" w14:textId="77777777" w:rsidR="00981A57" w:rsidRDefault="00981A5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1FCC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6380C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293B"/>
    <w:rsid w:val="005834A5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81A57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27E03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5</cp:revision>
  <dcterms:created xsi:type="dcterms:W3CDTF">2025-02-21T13:09:00Z</dcterms:created>
  <dcterms:modified xsi:type="dcterms:W3CDTF">2025-05-20T15:08:00Z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