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bookmarkStart w:id="0" w:name="_GoBack"/>
      <w:bookmarkEnd w:id="0"/>
    </w:p>
    <w:p w14:paraId="0BAE7214" w14:textId="0C223689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11 Mehefin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334A238A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152/25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3868F6AF" w14:textId="521A0EA5" w:rsidR="002438E2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8227BD8" w14:textId="4A9942EA" w:rsidR="00F447A7" w:rsidRPr="009D7EEF" w:rsidRDefault="009D7EEF" w:rsidP="009D7EEF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Alla i gael rhywfaint o wybodaeth am sut cafodd y toiled yng ngorsaf drenau Treherbert ei bennu a'i gaffael os gwelwch chi’n dda?</w:t>
      </w: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0E8B4891" w14:textId="77777777" w:rsidR="009D7EEF" w:rsidRDefault="009D7EEF" w:rsidP="156E0B0A">
      <w:pPr>
        <w:spacing w:after="0" w:line="240" w:lineRule="auto"/>
        <w:rPr>
          <w:b/>
          <w:bCs/>
        </w:rPr>
      </w:pPr>
    </w:p>
    <w:p w14:paraId="0C99CEC1" w14:textId="7EAD0A23" w:rsidR="009D7EEF" w:rsidRPr="009D7EEF" w:rsidRDefault="009D7EEF" w:rsidP="156E0B0A">
      <w:pPr>
        <w:spacing w:after="0" w:line="240" w:lineRule="auto"/>
      </w:pPr>
      <w:r>
        <w:t xml:space="preserve">Gall Trafnidiaeth Cymru gadarnhau bod ffurflen STAR wedi cael ei chyflwyno a'i llofnodi i </w:t>
      </w:r>
      <w:proofErr w:type="spellStart"/>
      <w:r>
        <w:t>Macemain</w:t>
      </w:r>
      <w:proofErr w:type="spellEnd"/>
      <w:r>
        <w:t xml:space="preserve"> gynhyrchu'r </w:t>
      </w:r>
      <w:proofErr w:type="spellStart"/>
      <w:r>
        <w:t>podiau</w:t>
      </w:r>
      <w:proofErr w:type="spellEnd"/>
      <w:r>
        <w:t xml:space="preserve">.  Roedd hyn yn seiliedig ar fabwysiadu'r un dyluniad pwrpasol ag </w:t>
      </w:r>
      <w:proofErr w:type="spellStart"/>
      <w:r>
        <w:t>Amey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Wales er mwyn darparu cysondeb ar draws Llinellau Craidd y Cymoedd.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7EE97" w14:textId="77777777" w:rsidR="00D201A0" w:rsidRDefault="00D201A0" w:rsidP="0029704C">
      <w:pPr>
        <w:spacing w:after="0" w:line="240" w:lineRule="auto"/>
      </w:pPr>
      <w:r>
        <w:separator/>
      </w:r>
    </w:p>
  </w:endnote>
  <w:endnote w:type="continuationSeparator" w:id="0">
    <w:p w14:paraId="3C4ACD6E" w14:textId="77777777" w:rsidR="00D201A0" w:rsidRDefault="00D201A0" w:rsidP="0029704C">
      <w:pPr>
        <w:spacing w:after="0" w:line="240" w:lineRule="auto"/>
      </w:pPr>
      <w:r>
        <w:continuationSeparator/>
      </w:r>
    </w:p>
  </w:endnote>
  <w:endnote w:type="continuationNotice" w:id="1">
    <w:p w14:paraId="53E4105E" w14:textId="77777777" w:rsidR="00D201A0" w:rsidRDefault="00D20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474C0" w14:textId="77777777" w:rsidR="00D201A0" w:rsidRDefault="00D201A0" w:rsidP="0029704C">
      <w:pPr>
        <w:spacing w:after="0" w:line="240" w:lineRule="auto"/>
      </w:pPr>
      <w:r>
        <w:separator/>
      </w:r>
    </w:p>
  </w:footnote>
  <w:footnote w:type="continuationSeparator" w:id="0">
    <w:p w14:paraId="0E25FD17" w14:textId="77777777" w:rsidR="00D201A0" w:rsidRDefault="00D201A0" w:rsidP="0029704C">
      <w:pPr>
        <w:spacing w:after="0" w:line="240" w:lineRule="auto"/>
      </w:pPr>
      <w:r>
        <w:continuationSeparator/>
      </w:r>
    </w:p>
  </w:footnote>
  <w:footnote w:type="continuationNotice" w:id="1">
    <w:p w14:paraId="41136851" w14:textId="77777777" w:rsidR="00D201A0" w:rsidRDefault="00D20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31"/>
  </w:num>
  <w:num w:numId="5">
    <w:abstractNumId w:val="23"/>
  </w:num>
  <w:num w:numId="6">
    <w:abstractNumId w:val="27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6"/>
  </w:num>
  <w:num w:numId="11">
    <w:abstractNumId w:val="30"/>
  </w:num>
  <w:num w:numId="12">
    <w:abstractNumId w:val="13"/>
  </w:num>
  <w:num w:numId="13">
    <w:abstractNumId w:val="12"/>
  </w:num>
  <w:num w:numId="14">
    <w:abstractNumId w:val="3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4"/>
  </w:num>
  <w:num w:numId="18">
    <w:abstractNumId w:val="20"/>
  </w:num>
  <w:num w:numId="19">
    <w:abstractNumId w:val="11"/>
  </w:num>
  <w:num w:numId="20">
    <w:abstractNumId w:val="21"/>
  </w:num>
  <w:num w:numId="21">
    <w:abstractNumId w:val="3"/>
  </w:num>
  <w:num w:numId="22">
    <w:abstractNumId w:val="2"/>
  </w:num>
  <w:num w:numId="23">
    <w:abstractNumId w:val="5"/>
  </w:num>
  <w:num w:numId="24">
    <w:abstractNumId w:val="22"/>
  </w:num>
  <w:num w:numId="25">
    <w:abstractNumId w:val="24"/>
  </w:num>
  <w:num w:numId="26">
    <w:abstractNumId w:val="8"/>
  </w:num>
  <w:num w:numId="27">
    <w:abstractNumId w:val="10"/>
  </w:num>
  <w:num w:numId="28">
    <w:abstractNumId w:val="9"/>
  </w:num>
  <w:num w:numId="29">
    <w:abstractNumId w:val="32"/>
  </w:num>
  <w:num w:numId="30">
    <w:abstractNumId w:val="4"/>
  </w:num>
  <w:num w:numId="31">
    <w:abstractNumId w:val="17"/>
  </w:num>
  <w:num w:numId="32">
    <w:abstractNumId w:val="26"/>
  </w:num>
  <w:num w:numId="33">
    <w:abstractNumId w:val="2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516D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D7EEF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purl.org/dc/dcmitype/"/>
    <ds:schemaRef ds:uri="http://purl.org/dc/terms/"/>
    <ds:schemaRef ds:uri="4c0ed1d7-e579-4868-9d2f-0a2617519e5d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71b84520-2f4a-4240-92c9-4d84398e9fa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2025-09-24T08:38:00Z</dcterms:created>
  <dcterms:modified xsi:type="dcterms:W3CDTF">2025-09-24T08:38:00Z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