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F5FEC8E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b/>
          <w:rFonts w:ascii="Calibri" w:hAnsi="Calibri"/>
        </w:rPr>
        <w:t xml:space="preserve">Dyddiad cyhoeddi:</w:t>
      </w:r>
      <w:r>
        <w:rPr>
          <w:rStyle w:val="normaltextrun"/>
          <w:sz w:val="22"/>
          <w:rFonts w:ascii="Calibri" w:hAnsi="Calibri"/>
        </w:rPr>
        <w:t xml:space="preserve"> </w:t>
      </w:r>
      <w:r>
        <w:rPr>
          <w:rStyle w:val="normaltextrun"/>
          <w:sz w:val="22"/>
          <w:rFonts w:ascii="Calibri" w:hAnsi="Calibri"/>
        </w:rPr>
        <w:t xml:space="preserve">1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19CE048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8"/>
          <w:szCs w:val="28"/>
          <w:rFonts w:ascii="Calibri" w:hAnsi="Calibri" w:cs="Calibri"/>
        </w:rPr>
      </w:pPr>
      <w:r>
        <w:rPr>
          <w:rStyle w:val="normaltextrun"/>
          <w:b/>
          <w:color w:val="FF0000"/>
          <w:sz w:val="28"/>
          <w:rFonts w:ascii="Calibri" w:hAnsi="Calibri"/>
        </w:rPr>
        <w:t xml:space="preserve">Cais Rhyddid Gwybodaeth 167/25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7A702057" w14:textId="1D01F4F6" w:rsidR="00C473E8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rStyle w:val="normaltextrun"/>
          <w:b/>
          <w:rFonts w:ascii="Calibri" w:hAnsi="Calibri"/>
        </w:rPr>
        <w:t xml:space="preserve">Rydych chi wedi gofyn y canlynol i ni…</w:t>
      </w:r>
    </w:p>
    <w:p w14:paraId="22CCFF6A" w14:textId="115D2E98" w:rsidR="00C473E8" w:rsidRPr="00C473E8" w:rsidRDefault="00C473E8" w:rsidP="00C473E8">
      <w:pPr>
        <w:pStyle w:val="paragraph"/>
        <w:numPr>
          <w:ilvl w:val="0"/>
          <w:numId w:val="35"/>
        </w:numPr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Allwch chi ddweud wrthyf pa mor aml mae'r Tîm Cynllunio Trenau yn adolygu gwasanaeth y Rhws, a beth yw eu canfyddiadau ar hyn o bryd o ran diogelwch a chapasiti?</w:t>
      </w:r>
    </w:p>
    <w:p w14:paraId="19C00609" w14:textId="2D6F51DC" w:rsidR="00C473E8" w:rsidRDefault="00C473E8" w:rsidP="00C473E8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Yn ail, os nad oes arwydd bod y trenau 756 ar fin cael eu cyflwyno ar y llinell, a ellir cyflwyno cerbydau ychwanegol o'r stoc bresennol fel mesur dros dro?</w:t>
      </w:r>
      <w:r>
        <w:rPr>
          <w:b/>
          <w:rFonts w:ascii="Calibri" w:hAnsi="Calibri"/>
        </w:rPr>
        <w:t xml:space="preserve"> </w:t>
      </w:r>
    </w:p>
    <w:p w14:paraId="48227BD8" w14:textId="77777777" w:rsidR="00F447A7" w:rsidRDefault="00F447A7" w:rsidP="156E0B0A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 xml:space="preserve">YMATEB</w:t>
      </w:r>
    </w:p>
    <w:p w14:paraId="69CA8FD4" w14:textId="77777777" w:rsidR="00C473E8" w:rsidRDefault="00C473E8" w:rsidP="156E0B0A">
      <w:pPr>
        <w:spacing w:after="0" w:line="240" w:lineRule="auto"/>
        <w:rPr>
          <w:b/>
          <w:bCs/>
        </w:rPr>
      </w:pPr>
    </w:p>
    <w:p w14:paraId="6C033036" w14:textId="1863750E" w:rsidR="00C473E8" w:rsidRDefault="00C473E8" w:rsidP="156E0B0A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1</w:t>
      </w:r>
    </w:p>
    <w:p w14:paraId="0061FD91" w14:textId="77777777" w:rsidR="00C473E8" w:rsidRDefault="00C473E8" w:rsidP="156E0B0A">
      <w:pPr>
        <w:spacing w:after="0" w:line="240" w:lineRule="auto"/>
        <w:rPr>
          <w:u w:val="single"/>
        </w:rPr>
      </w:pPr>
    </w:p>
    <w:p w14:paraId="431430E0" w14:textId="77777777" w:rsidR="00C473E8" w:rsidRDefault="00C473E8" w:rsidP="00C473E8">
      <w:pPr>
        <w:spacing w:after="0" w:line="240" w:lineRule="auto"/>
      </w:pPr>
      <w:r>
        <w:t xml:space="preserve">Mae nifer y teithwyr yn cael ei gyfrifo ddwywaith y flwyddyn, ac mae hynny’n llywio cynlluniau adnoddau ar gyfer y newidiadau chwemisol i amserlenni ym mis Mai a mis Rhagfyr.</w:t>
      </w:r>
      <w:r>
        <w:t xml:space="preserve"> </w:t>
      </w:r>
      <w:r>
        <w:t xml:space="preserve">Ar hyn o bryd rydym yn dynodi nifer o deithiau, fel 07:40 Pen-y-bont ar Ogwr &gt; Rhymni, fel opsiynau i gryfhau’r gwasanaeth i bedwar cerbyd, ond yn anffodus nid oes gennym ddigon o drenau i wneud hynny ar hyn o bryd.</w:t>
      </w:r>
    </w:p>
    <w:p w14:paraId="222DA2E7" w14:textId="77777777" w:rsidR="00C473E8" w:rsidRDefault="00C473E8" w:rsidP="00C473E8">
      <w:pPr>
        <w:spacing w:after="0" w:line="240" w:lineRule="auto"/>
      </w:pPr>
    </w:p>
    <w:p w14:paraId="6889734A" w14:textId="496DE600" w:rsidR="00C473E8" w:rsidRDefault="00C473E8" w:rsidP="00C473E8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2</w:t>
      </w:r>
    </w:p>
    <w:p w14:paraId="417383AF" w14:textId="77777777" w:rsidR="00D769BC" w:rsidRDefault="00D769BC" w:rsidP="00C473E8">
      <w:pPr>
        <w:spacing w:after="0" w:line="240" w:lineRule="auto"/>
        <w:rPr>
          <w:u w:val="single"/>
        </w:rPr>
      </w:pPr>
    </w:p>
    <w:p w14:paraId="2BD9CD8F" w14:textId="77777777" w:rsidR="00D769BC" w:rsidRDefault="00D769BC" w:rsidP="00D769BC">
      <w:pPr>
        <w:spacing w:after="0" w:line="240" w:lineRule="auto"/>
      </w:pPr>
      <w:r>
        <w:t xml:space="preserve">Ar hyn o bryd rydym yn disgwyl y bydd trên cl.756 yn cael ei gyflwyno ar wasanaethau Pen-y-bont ar Ogwr &lt;&gt; Rhymni yn 2026, ac y bydd yr holl wasanaethau ar linell Bro Morgannwg yn drenau tri neu bedwar cerbyd o hynny ymlaen.</w:t>
      </w:r>
      <w:r>
        <w:t xml:space="preserve"> </w:t>
      </w:r>
      <w:r>
        <w:t xml:space="preserve">Tan hynny, byddwn yn amserlennu cynifer o hen drenau a threnau newydd ag sydd ar gael i ddarparu gwasanaeth i deithwyr, er mwyn cynyddu capasiti trenau cymaint â phosibl yn unol â'r galw a ragwelir.</w:t>
      </w:r>
    </w:p>
    <w:p w14:paraId="6F6CA1C2" w14:textId="77777777" w:rsidR="00D769BC" w:rsidRDefault="00D769BC" w:rsidP="00D769BC">
      <w:pPr>
        <w:spacing w:after="0" w:line="240" w:lineRule="auto"/>
      </w:pPr>
    </w:p>
    <w:p w14:paraId="048DEB9F" w14:textId="77777777" w:rsidR="00D769BC" w:rsidRDefault="00D769BC" w:rsidP="00D769BC">
      <w:pPr>
        <w:spacing w:after="0" w:line="240" w:lineRule="auto"/>
      </w:pPr>
    </w:p>
    <w:p w14:paraId="3BA52F81" w14:textId="614B4BB4" w:rsidR="00D769BC" w:rsidRPr="00D769BC" w:rsidRDefault="00D769BC" w:rsidP="00D769BC">
      <w:pPr>
        <w:spacing w:after="0" w:line="240" w:lineRule="auto"/>
      </w:pPr>
      <w:r>
        <w:t xml:space="preserve">Gweler y ddolen isod sy'n sôn am wiriwr capasiti newydd. Rydym yn gobeithio y bydd yn helpu teithwyr i ddod o hyd i drenau llai prysur pan fydd ganddyn nhw ddewis o drên:</w:t>
      </w:r>
    </w:p>
    <w:p w14:paraId="55FC7DD2" w14:textId="77777777" w:rsidR="00D769BC" w:rsidRDefault="00D769BC" w:rsidP="00D769BC">
      <w:pPr>
        <w:spacing w:after="0" w:line="240" w:lineRule="auto"/>
      </w:pPr>
    </w:p>
    <w:p w14:paraId="4B1C4898" w14:textId="2F1F4EEF" w:rsidR="00D769BC" w:rsidRPr="00D769BC" w:rsidRDefault="00D769BC" w:rsidP="00D769BC">
      <w:pPr>
        <w:spacing w:after="0" w:line="240" w:lineRule="auto"/>
      </w:pPr>
      <w:hyperlink r:id="rId10" w:history="1">
        <w:r>
          <w:rPr>
            <w:rStyle w:val="Hyperlink"/>
          </w:rPr>
          <w:t xml:space="preserve">https://trc.cymru/statws-gwasanaeth/gwiriwr-capasiti</w:t>
        </w:r>
      </w:hyperlink>
    </w:p>
    <w:p w14:paraId="0E99249C" w14:textId="77777777" w:rsidR="00D769BC" w:rsidRPr="00D769BC" w:rsidRDefault="00D769BC" w:rsidP="00D769BC">
      <w:pPr>
        <w:spacing w:after="0" w:line="240" w:lineRule="auto"/>
      </w:pPr>
    </w:p>
    <w:p w14:paraId="2BBD8AE0" w14:textId="77777777" w:rsidR="00D769BC" w:rsidRPr="00C473E8" w:rsidRDefault="00D769BC" w:rsidP="00C473E8">
      <w:pPr>
        <w:spacing w:after="0" w:line="240" w:lineRule="auto"/>
        <w:rPr>
          <w:u w:val="single"/>
        </w:rPr>
      </w:pPr>
    </w:p>
    <w:p w14:paraId="7984B1A4" w14:textId="77777777" w:rsidR="00C473E8" w:rsidRPr="00C473E8" w:rsidRDefault="00C473E8" w:rsidP="156E0B0A">
      <w:pPr>
        <w:spacing w:after="0" w:line="240" w:lineRule="auto"/>
        <w:rPr>
          <w:u w:val="single"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 xml:space="preserve"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</w:t>
      </w:r>
      <w:r>
        <w:t xml:space="preserve">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 xml:space="preserve"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 xml:space="preserve"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freedomofinformation@tfw.wales</w:t>
                              </w:r>
                            </w:hyperlink>
                            <w:r>
                              <w:t xml:space="preserve">.</w:t>
                            </w:r>
                            <w:r>
                              <w:t xml:space="preserve"> </w:t>
                            </w:r>
                            <w:r>
                              <w:t xml:space="preserve">Rhaid i’ch cais gael ei gyflwyno cyn pen 40 diwrnod gwaith ar ôl derbyn y llythyr hwn.</w:t>
                            </w:r>
                            <w:r>
                              <w:t xml:space="preserve"> </w:t>
                            </w:r>
                            <w:r>
                              <w:t xml:space="preserve">Os nad ydych chi’n fodlon ar ganlyniad yr adolygiad mewnol, mae gennych hawl i wneud cais yn uniongyrchol i’r Comisiynydd Gwybodaeth am benderfyniad.</w:t>
                            </w:r>
                            <w:r>
                              <w:t xml:space="preserve">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 xml:space="preserve"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1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F0304"/>
    <w:multiLevelType w:val="hybridMultilevel"/>
    <w:tmpl w:val="BF84C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6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2"/>
  </w:num>
  <w:num w:numId="5" w16cid:durableId="447050164">
    <w:abstractNumId w:val="24"/>
  </w:num>
  <w:num w:numId="6" w16cid:durableId="1085153704">
    <w:abstractNumId w:val="28"/>
  </w:num>
  <w:num w:numId="7" w16cid:durableId="1841890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7"/>
  </w:num>
  <w:num w:numId="11" w16cid:durableId="1218473506">
    <w:abstractNumId w:val="31"/>
  </w:num>
  <w:num w:numId="12" w16cid:durableId="1824615605">
    <w:abstractNumId w:val="14"/>
  </w:num>
  <w:num w:numId="13" w16cid:durableId="2126925490">
    <w:abstractNumId w:val="13"/>
  </w:num>
  <w:num w:numId="14" w16cid:durableId="164785147">
    <w:abstractNumId w:val="34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5"/>
  </w:num>
  <w:num w:numId="18" w16cid:durableId="489709803">
    <w:abstractNumId w:val="21"/>
  </w:num>
  <w:num w:numId="19" w16cid:durableId="1982618245">
    <w:abstractNumId w:val="12"/>
  </w:num>
  <w:num w:numId="20" w16cid:durableId="1004017448">
    <w:abstractNumId w:val="22"/>
  </w:num>
  <w:num w:numId="21" w16cid:durableId="1916930972">
    <w:abstractNumId w:val="4"/>
  </w:num>
  <w:num w:numId="22" w16cid:durableId="1994068841">
    <w:abstractNumId w:val="2"/>
  </w:num>
  <w:num w:numId="23" w16cid:durableId="1815563318">
    <w:abstractNumId w:val="6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3"/>
  </w:num>
  <w:num w:numId="30" w16cid:durableId="1409376743">
    <w:abstractNumId w:val="5"/>
  </w:num>
  <w:num w:numId="31" w16cid:durableId="882867202">
    <w:abstractNumId w:val="18"/>
  </w:num>
  <w:num w:numId="32" w16cid:durableId="1844128489">
    <w:abstractNumId w:val="27"/>
  </w:num>
  <w:num w:numId="33" w16cid:durableId="779298299">
    <w:abstractNumId w:val="30"/>
  </w:num>
  <w:num w:numId="34" w16cid:durableId="1707944029">
    <w:abstractNumId w:val="19"/>
  </w:num>
  <w:num w:numId="35" w16cid:durableId="160406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5B1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473E8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769BC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rc.cymru/statws-gwasanaeth/gwiriwr-capasi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4c0ed1d7-e579-4868-9d2f-0a2617519e5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1b84520-2f4a-4240-92c9-4d84398e9fa5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1240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Katy Griffin (Corporate Governance)</cp:lastModifiedBy>
  <cp:revision>2</cp:revision>
  <dcterms:created xsi:type="dcterms:W3CDTF">2025-07-01T10:04:00Z</dcterms:created>
  <dcterms:modified xsi:type="dcterms:W3CDTF">2025-07-01T10:04:00Z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