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B8C0C50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b/>
          <w:rFonts w:ascii="Calibri" w:hAnsi="Calibri"/>
        </w:rPr>
        <w:t xml:space="preserve">Dyddiad cyhoeddi:</w:t>
      </w:r>
      <w:r>
        <w:rPr>
          <w:rStyle w:val="normaltextrun"/>
          <w:sz w:val="22"/>
          <w:rFonts w:ascii="Calibri" w:hAnsi="Calibri"/>
        </w:rPr>
        <w:t xml:space="preserve"> </w:t>
      </w:r>
      <w:r>
        <w:rPr>
          <w:rStyle w:val="normaltextrun"/>
          <w:sz w:val="22"/>
          <w:rFonts w:ascii="Calibri" w:hAnsi="Calibri"/>
        </w:rPr>
        <w:t xml:space="preserve">3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358785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8"/>
          <w:szCs w:val="28"/>
          <w:rFonts w:ascii="Calibri" w:hAnsi="Calibri" w:cs="Calibri"/>
        </w:rPr>
      </w:pPr>
      <w:r>
        <w:rPr>
          <w:rStyle w:val="normaltextrun"/>
          <w:b/>
          <w:color w:val="FF0000"/>
          <w:sz w:val="28"/>
          <w:rFonts w:ascii="Calibri" w:hAnsi="Calibri"/>
        </w:rPr>
        <w:t xml:space="preserve">Cais Rhyddid Gwybodaeth 177/25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868F6AF" w14:textId="521A0EA5" w:rsidR="002438E2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rFonts w:ascii="Calibri" w:hAnsi="Calibri" w:cs="Calibri"/>
        </w:rPr>
      </w:pPr>
      <w:r>
        <w:rPr>
          <w:rStyle w:val="normaltextrun"/>
          <w:b/>
          <w:rFonts w:ascii="Calibri" w:hAnsi="Calibri"/>
        </w:rPr>
        <w:t xml:space="preserve">Rydych chi wedi gofyn y canlynol i ni…</w:t>
      </w:r>
    </w:p>
    <w:p w14:paraId="0B9D3217" w14:textId="77777777" w:rsidR="00185700" w:rsidRDefault="00185700" w:rsidP="001857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87AA2B9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Gofynnaf yn garedig i chi ddarparu'r wybodaeth ganlynol am Oruchwylwyr dan Hyfforddiant:</w:t>
      </w:r>
    </w:p>
    <w:p w14:paraId="53C162E4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3CFBB885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1) Faint o garfannau o oruchwylwyr dan hyfforddiant y bwriedir eu cyflwyno yn ystod gweddill 2025 ar Brif Linell Caerdydd?</w:t>
      </w:r>
      <w:r>
        <w:rPr>
          <w:b/>
          <w:rFonts w:ascii="Calibri" w:hAnsi="Calibri"/>
        </w:rPr>
        <w:t xml:space="preserve"> </w:t>
      </w:r>
    </w:p>
    <w:p w14:paraId="1FE28B2E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5102146A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2) Beth yw'r prif ystyriaethau wrth i oruchwylwyr dan hyfforddiant o'r gronfa dalent gael eu neilltuo i gyrsiau – y tu hwnt i'r lleoliad.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System sgorio'r ganolfan asesu, amser yn y gronfa?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Rhestrwch bob ystyriaeth a'r rhesymeg.</w:t>
      </w:r>
      <w:r>
        <w:rPr>
          <w:b/>
          <w:rFonts w:ascii="Calibri" w:hAnsi="Calibri"/>
        </w:rPr>
        <w:t xml:space="preserve"> </w:t>
      </w:r>
    </w:p>
    <w:p w14:paraId="57D602E5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4839E39B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3) Beth yw incwm gros cyfartalog goruchwylwyr cymwysedig ar Brif Linell Caerdydd, gan gynnwys ychwanegiadau a chomisiwn ar docynnau?</w:t>
      </w:r>
      <w:r>
        <w:rPr>
          <w:b/>
          <w:rFonts w:ascii="Calibri" w:hAnsi="Calibri"/>
        </w:rPr>
        <w:t xml:space="preserve"> </w:t>
      </w:r>
    </w:p>
    <w:p w14:paraId="6FDD9808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31E6C3C" w14:textId="77777777" w:rsidR="00185700" w:rsidRPr="00185700" w:rsidRDefault="00185700" w:rsidP="00185700">
      <w:pPr>
        <w:pStyle w:val="paragraph"/>
        <w:spacing w:before="0" w:beforeAutospacing="0" w:after="0" w:afterAutospacing="0"/>
        <w:textAlignment w:val="baseline"/>
        <w:rPr>
          <w:b/>
          <w:bCs/>
          <w:rFonts w:ascii="Calibri" w:hAnsi="Calibri" w:cs="Calibri"/>
        </w:rPr>
      </w:pPr>
      <w:r>
        <w:rPr>
          <w:b/>
          <w:rFonts w:ascii="Calibri" w:hAnsi="Calibri"/>
        </w:rPr>
        <w:t xml:space="preserve">4) Beth yw'r dadansoddiad o oruchwylwyr dan hyfforddiant yn y gronfa dalent yn ôl eu dewis o leoliad/pa mor agos ydyn nhw at y depos?</w:t>
      </w:r>
      <w:r>
        <w:rPr>
          <w:b/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Rwy'n cael ar ddeall bod 160. Hoffwn ddeall dosbarthiad y ffigur hwn yn ddaearyddol.</w:t>
      </w:r>
      <w:r>
        <w:rPr>
          <w:b/>
          <w:rFonts w:ascii="Calibri" w:hAnsi="Calibri"/>
        </w:rPr>
        <w:t xml:space="preserve"> </w:t>
      </w:r>
    </w:p>
    <w:p w14:paraId="48227BD8" w14:textId="77777777" w:rsidR="00F447A7" w:rsidRDefault="00F447A7" w:rsidP="00185700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 xml:space="preserve">YMATEB</w:t>
      </w:r>
    </w:p>
    <w:p w14:paraId="6299E7E8" w14:textId="366B7C3E" w:rsidR="00185700" w:rsidRPr="00071F2D" w:rsidRDefault="00185700" w:rsidP="00185700">
      <w:pPr>
        <w:spacing w:after="0" w:line="240" w:lineRule="auto"/>
        <w:rPr>
          <w:u w:val="single"/>
        </w:rPr>
      </w:pPr>
      <w:r>
        <w:rPr>
          <w:b/>
        </w:rPr>
        <w:br/>
      </w:r>
      <w:r>
        <w:rPr>
          <w:u w:val="single"/>
        </w:rPr>
        <w:t xml:space="preserve">Cwestiwn 1</w:t>
      </w:r>
    </w:p>
    <w:p w14:paraId="28A3BD20" w14:textId="77777777" w:rsidR="00071F2D" w:rsidRPr="00185700" w:rsidRDefault="00071F2D" w:rsidP="00185700">
      <w:pPr>
        <w:spacing w:after="0" w:line="240" w:lineRule="auto"/>
        <w:rPr>
          <w:u w:val="single"/>
        </w:rPr>
      </w:pPr>
    </w:p>
    <w:p w14:paraId="45629050" w14:textId="77777777" w:rsidR="00185700" w:rsidRPr="00185700" w:rsidRDefault="00185700" w:rsidP="00185700">
      <w:pPr>
        <w:spacing w:after="0" w:line="240" w:lineRule="auto"/>
      </w:pPr>
      <w:r>
        <w:t xml:space="preserve">Ar hyn o bryd, nid oes bwriad i gyflwyno carfannau newydd yn 2025.</w:t>
      </w:r>
      <w:r>
        <w:t xml:space="preserve"> </w:t>
      </w:r>
      <w:r>
        <w:t xml:space="preserve">Fodd bynnag, diolch i lwyddiant ein hymgyrchoedd mawr dros y 18 mis diwethaf, rydym wedi datblygu cyflenwad cryf ac iach sydd mewn sefyllfa dda i ddiwallu gofynion adnoddau ein cynlluniau trawsnewid busnes.</w:t>
      </w:r>
    </w:p>
    <w:p w14:paraId="71472F84" w14:textId="77777777" w:rsidR="00185700" w:rsidRPr="00185700" w:rsidRDefault="00185700" w:rsidP="00185700">
      <w:pPr>
        <w:spacing w:after="0" w:line="240" w:lineRule="auto"/>
      </w:pPr>
      <w:r>
        <w:t xml:space="preserve">Mae hyn yn ein rhoi mewn sefyllfa wych i barhau i gyflawni ein cynlluniau uchelgeisiol gyda hyder a sefydlogrwydd.</w:t>
      </w:r>
    </w:p>
    <w:p w14:paraId="52F6CEB7" w14:textId="4F72178B" w:rsidR="00185700" w:rsidRPr="00185700" w:rsidRDefault="00185700" w:rsidP="00185700">
      <w:pPr>
        <w:spacing w:after="0" w:line="240" w:lineRule="auto"/>
        <w:rPr>
          <w:u w:val="single"/>
        </w:rPr>
      </w:pPr>
      <w:r>
        <w:br/>
      </w:r>
      <w:r>
        <w:rPr>
          <w:u w:val="single"/>
        </w:rPr>
        <w:t xml:space="preserve">Cwestiwn 2</w:t>
      </w:r>
    </w:p>
    <w:p w14:paraId="616534BF" w14:textId="77777777" w:rsidR="00185700" w:rsidRPr="00185700" w:rsidRDefault="00185700" w:rsidP="00185700">
      <w:pPr>
        <w:spacing w:after="0" w:line="240" w:lineRule="auto"/>
      </w:pPr>
    </w:p>
    <w:p w14:paraId="02A55D4E" w14:textId="0C4446B8" w:rsidR="00185700" w:rsidRPr="00185700" w:rsidRDefault="00185700" w:rsidP="00185700">
      <w:pPr>
        <w:spacing w:after="0" w:line="240" w:lineRule="auto"/>
      </w:pPr>
      <w:r>
        <w:t xml:space="preserve">Mae nifer o ffactorau rydym yn arfer eu hystyried wrth wneud y penderfyniadau hyn.</w:t>
      </w:r>
      <w:r>
        <w:t xml:space="preserve"> </w:t>
      </w:r>
      <w:r>
        <w:t xml:space="preserve">Mae’r ffactorau hyn yn cynnwys:</w:t>
      </w:r>
    </w:p>
    <w:p w14:paraId="1CF92B9E" w14:textId="77777777" w:rsidR="00185700" w:rsidRPr="00185700" w:rsidRDefault="00185700" w:rsidP="00185700">
      <w:pPr>
        <w:numPr>
          <w:ilvl w:val="0"/>
          <w:numId w:val="35"/>
        </w:numPr>
        <w:spacing w:after="0" w:line="240" w:lineRule="auto"/>
      </w:pPr>
      <w:r>
        <w:t xml:space="preserve">Y dyddiad y gwnaeth rhywun ymuno â’r gronfa dalent</w:t>
      </w:r>
    </w:p>
    <w:p w14:paraId="1E0AFB4F" w14:textId="77777777" w:rsidR="00185700" w:rsidRPr="00185700" w:rsidRDefault="00185700" w:rsidP="00185700">
      <w:pPr>
        <w:numPr>
          <w:ilvl w:val="0"/>
          <w:numId w:val="35"/>
        </w:numPr>
        <w:spacing w:after="0" w:line="240" w:lineRule="auto"/>
      </w:pPr>
      <w:r>
        <w:t xml:space="preserve">Sgoriau asesiadau, a pha mor ddiweddar y cawsant eu cynnal</w:t>
      </w:r>
    </w:p>
    <w:p w14:paraId="2657C4F1" w14:textId="77777777" w:rsidR="00185700" w:rsidRPr="00185700" w:rsidRDefault="00185700" w:rsidP="00185700">
      <w:pPr>
        <w:numPr>
          <w:ilvl w:val="0"/>
          <w:numId w:val="35"/>
        </w:numPr>
        <w:spacing w:after="0" w:line="240" w:lineRule="auto"/>
      </w:pPr>
      <w:r>
        <w:t xml:space="preserve">Dilysrwydd unrhyw brofion</w:t>
      </w:r>
    </w:p>
    <w:p w14:paraId="102B10B8" w14:textId="77777777" w:rsidR="00185700" w:rsidRPr="00185700" w:rsidRDefault="00185700" w:rsidP="00185700">
      <w:pPr>
        <w:numPr>
          <w:ilvl w:val="0"/>
          <w:numId w:val="35"/>
        </w:numPr>
        <w:spacing w:after="0" w:line="240" w:lineRule="auto"/>
      </w:pPr>
      <w:r>
        <w:t xml:space="preserve">Gwyliau wedi’u trefnu ymlaen llaw</w:t>
      </w:r>
    </w:p>
    <w:p w14:paraId="5F2D1B0A" w14:textId="77777777" w:rsidR="00185700" w:rsidRPr="00185700" w:rsidRDefault="00185700" w:rsidP="00185700">
      <w:pPr>
        <w:numPr>
          <w:ilvl w:val="0"/>
          <w:numId w:val="35"/>
        </w:numPr>
        <w:spacing w:after="0" w:line="240" w:lineRule="auto"/>
      </w:pPr>
      <w:r>
        <w:t xml:space="preserve">Amser teithio i'r depo (o fewn awr)</w:t>
      </w:r>
    </w:p>
    <w:p w14:paraId="78DC77F9" w14:textId="77777777" w:rsidR="00185700" w:rsidRPr="00071F2D" w:rsidRDefault="00185700" w:rsidP="00185700">
      <w:pPr>
        <w:spacing w:after="0" w:line="240" w:lineRule="auto"/>
        <w:rPr>
          <w:u w:val="single"/>
        </w:rPr>
      </w:pPr>
    </w:p>
    <w:p w14:paraId="0751897D" w14:textId="60C72B66" w:rsidR="00071F2D" w:rsidRPr="00071F2D" w:rsidRDefault="00071F2D" w:rsidP="00185700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3</w:t>
      </w:r>
    </w:p>
    <w:p w14:paraId="416D3381" w14:textId="77777777" w:rsidR="00071F2D" w:rsidRPr="00185700" w:rsidRDefault="00071F2D" w:rsidP="00185700">
      <w:pPr>
        <w:spacing w:after="0" w:line="240" w:lineRule="auto"/>
        <w:rPr>
          <w:u w:val="single"/>
        </w:rPr>
      </w:pPr>
    </w:p>
    <w:p w14:paraId="3CF385E4" w14:textId="77777777" w:rsidR="00185700" w:rsidRPr="00185700" w:rsidRDefault="00185700" w:rsidP="00185700">
      <w:pPr>
        <w:spacing w:after="0" w:line="240" w:lineRule="auto"/>
      </w:pPr>
      <w:r>
        <w:t xml:space="preserve">Cyflog gros – £48,634</w:t>
      </w:r>
    </w:p>
    <w:p w14:paraId="65644E2C" w14:textId="77777777" w:rsidR="00185700" w:rsidRPr="00185700" w:rsidRDefault="00185700" w:rsidP="00185700">
      <w:pPr>
        <w:spacing w:after="0" w:line="240" w:lineRule="auto"/>
      </w:pPr>
      <w:r>
        <w:t xml:space="preserve">Cyflog gros ynghyd â chomisiwn – £49,454</w:t>
      </w:r>
    </w:p>
    <w:p w14:paraId="5417DFBA" w14:textId="77777777" w:rsidR="00185700" w:rsidRPr="00185700" w:rsidRDefault="00185700" w:rsidP="00185700">
      <w:pPr>
        <w:spacing w:after="0" w:line="240" w:lineRule="auto"/>
      </w:pPr>
      <w:r>
        <w:t xml:space="preserve">Cyflog gros ynghyd â chomisiwn a gwaith ychwanegol – £51,259</w:t>
      </w:r>
      <w:r>
        <w:t xml:space="preserve"> </w:t>
      </w:r>
    </w:p>
    <w:p w14:paraId="32EEB212" w14:textId="77777777" w:rsidR="00185700" w:rsidRPr="00185700" w:rsidRDefault="00185700" w:rsidP="00185700">
      <w:pPr>
        <w:spacing w:after="0" w:line="240" w:lineRule="auto"/>
      </w:pPr>
    </w:p>
    <w:p w14:paraId="0A322BAB" w14:textId="77777777" w:rsidR="00185700" w:rsidRPr="00185700" w:rsidRDefault="00185700" w:rsidP="00185700">
      <w:pPr>
        <w:spacing w:after="0" w:line="240" w:lineRule="auto"/>
      </w:pPr>
      <w:r>
        <w:t xml:space="preserve">Ambell beth i'w nodi ynghylch sut mae hyn wedi cael ei gyfrifo:</w:t>
      </w:r>
    </w:p>
    <w:p w14:paraId="41C1EB67" w14:textId="77777777" w:rsidR="00185700" w:rsidRPr="00185700" w:rsidRDefault="00185700" w:rsidP="00185700">
      <w:pPr>
        <w:spacing w:after="0" w:line="240" w:lineRule="auto"/>
      </w:pPr>
    </w:p>
    <w:p w14:paraId="4770B5AB" w14:textId="77777777" w:rsidR="00185700" w:rsidRPr="00185700" w:rsidRDefault="00185700" w:rsidP="00185700">
      <w:pPr>
        <w:spacing w:after="0" w:line="240" w:lineRule="auto"/>
      </w:pPr>
      <w:r>
        <w:t xml:space="preserve">Enillion Nodweddiadol Goruchwylwyr ar Brif Linell Caerdydd</w:t>
      </w:r>
    </w:p>
    <w:p w14:paraId="49F64680" w14:textId="77777777" w:rsidR="00185700" w:rsidRPr="00185700" w:rsidRDefault="00185700" w:rsidP="00185700">
      <w:pPr>
        <w:numPr>
          <w:ilvl w:val="0"/>
          <w:numId w:val="36"/>
        </w:numPr>
        <w:spacing w:after="0" w:line="240" w:lineRule="auto"/>
      </w:pPr>
      <w:r>
        <w:t xml:space="preserve">Cyflog Sylfaenol:</w:t>
      </w:r>
      <w:r>
        <w:t xml:space="preserve"> </w:t>
      </w:r>
      <w:r>
        <w:t xml:space="preserve">£48,634</w:t>
      </w:r>
    </w:p>
    <w:p w14:paraId="07FB6D20" w14:textId="77777777" w:rsidR="00185700" w:rsidRPr="00185700" w:rsidRDefault="00185700" w:rsidP="00185700">
      <w:pPr>
        <w:numPr>
          <w:ilvl w:val="0"/>
          <w:numId w:val="36"/>
        </w:numPr>
        <w:spacing w:after="0" w:line="240" w:lineRule="auto"/>
      </w:pPr>
      <w:r>
        <w:t xml:space="preserve">Gyda Chomisiwn Cyfartalog:</w:t>
      </w:r>
      <w:r>
        <w:t xml:space="preserve"> </w:t>
      </w:r>
      <w:r>
        <w:t xml:space="preserve">£49,454</w:t>
      </w:r>
    </w:p>
    <w:p w14:paraId="5396292F" w14:textId="77777777" w:rsidR="00185700" w:rsidRPr="00185700" w:rsidRDefault="00185700" w:rsidP="00185700">
      <w:pPr>
        <w:numPr>
          <w:ilvl w:val="0"/>
          <w:numId w:val="36"/>
        </w:numPr>
        <w:spacing w:after="0" w:line="240" w:lineRule="auto"/>
      </w:pPr>
      <w:r>
        <w:t xml:space="preserve">Gyda Chomisiwn Cyfartalog a Gwaith Ychwanegol:</w:t>
      </w:r>
      <w:r>
        <w:t xml:space="preserve"> </w:t>
      </w:r>
      <w:r>
        <w:t xml:space="preserve">£51,259</w:t>
      </w:r>
      <w:r>
        <w:br/>
      </w:r>
      <w:r>
        <w:rPr>
          <w:i/>
        </w:rPr>
        <w:t xml:space="preserve">(Nodyn:</w:t>
      </w:r>
      <w:r>
        <w:rPr>
          <w:i/>
        </w:rPr>
        <w:t xml:space="preserve"> </w:t>
      </w:r>
      <w:r>
        <w:rPr>
          <w:i/>
        </w:rPr>
        <w:t xml:space="preserve">Does dim sicrwydd o waith ychwanegol, ac mae’n gallu amrywio.)</w:t>
      </w:r>
    </w:p>
    <w:p w14:paraId="42B6D1A2" w14:textId="77777777" w:rsidR="00185700" w:rsidRPr="00185700" w:rsidRDefault="00185700" w:rsidP="00185700">
      <w:pPr>
        <w:spacing w:after="0" w:line="240" w:lineRule="auto"/>
      </w:pPr>
      <w:r>
        <w:t xml:space="preserve">Mae'r ffigurau hyn yn cynrychioli enillion cyfartalog.</w:t>
      </w:r>
      <w:r>
        <w:t xml:space="preserve"> </w:t>
      </w:r>
      <w:r>
        <w:t xml:space="preserve">Gall y cyflog gwirioneddol amrywio, gan ddibynnu ar faint o waith ychwanegol sydd ar gael ac wedi cael ei wneud.</w:t>
      </w:r>
    </w:p>
    <w:p w14:paraId="7A94FA5B" w14:textId="77777777" w:rsidR="00185700" w:rsidRPr="00185700" w:rsidRDefault="00185700" w:rsidP="00185700">
      <w:pPr>
        <w:spacing w:after="0" w:line="240" w:lineRule="auto"/>
      </w:pPr>
    </w:p>
    <w:p w14:paraId="2910420F" w14:textId="7D91FA0C" w:rsidR="00185700" w:rsidRPr="00185700" w:rsidRDefault="00071F2D" w:rsidP="00185700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4</w:t>
      </w:r>
      <w:r>
        <w:rPr>
          <w:u w:val="single"/>
        </w:rPr>
        <w:t xml:space="preserve"> </w:t>
      </w:r>
    </w:p>
    <w:p w14:paraId="6FC2F3BE" w14:textId="77777777" w:rsidR="00185700" w:rsidRPr="00185700" w:rsidRDefault="00185700" w:rsidP="00185700">
      <w:pPr>
        <w:spacing w:after="0" w:line="240" w:lineRule="auto"/>
      </w:pPr>
    </w:p>
    <w:p w14:paraId="250DA601" w14:textId="77777777" w:rsidR="00185700" w:rsidRPr="00185700" w:rsidRDefault="00185700" w:rsidP="00185700">
      <w:pPr>
        <w:spacing w:after="0" w:line="240" w:lineRule="auto"/>
      </w:pPr>
      <w:r>
        <w:t xml:space="preserve">Caerdydd (Prif Linell/Llinellau Craidd y Cymoedd) 90</w:t>
      </w:r>
    </w:p>
    <w:p w14:paraId="17A63015" w14:textId="77777777" w:rsidR="00185700" w:rsidRPr="00185700" w:rsidRDefault="00185700" w:rsidP="00185700">
      <w:pPr>
        <w:spacing w:after="0" w:line="240" w:lineRule="auto"/>
      </w:pPr>
      <w:r>
        <w:t xml:space="preserve">Caerfyrddin 3</w:t>
      </w:r>
    </w:p>
    <w:p w14:paraId="5D8F668D" w14:textId="77777777" w:rsidR="00185700" w:rsidRPr="00185700" w:rsidRDefault="00185700" w:rsidP="00185700">
      <w:pPr>
        <w:spacing w:after="0" w:line="240" w:lineRule="auto"/>
      </w:pPr>
      <w:r>
        <w:t xml:space="preserve">Caer 10</w:t>
      </w:r>
    </w:p>
    <w:p w14:paraId="615E0FA7" w14:textId="77777777" w:rsidR="00185700" w:rsidRPr="00185700" w:rsidRDefault="00185700" w:rsidP="00185700">
      <w:pPr>
        <w:spacing w:after="0" w:line="240" w:lineRule="auto"/>
      </w:pPr>
      <w:r>
        <w:t xml:space="preserve">Crewe 19</w:t>
      </w:r>
    </w:p>
    <w:p w14:paraId="708B711A" w14:textId="77777777" w:rsidR="00185700" w:rsidRPr="00185700" w:rsidRDefault="00185700" w:rsidP="00185700">
      <w:pPr>
        <w:spacing w:after="0" w:line="240" w:lineRule="auto"/>
      </w:pPr>
      <w:r>
        <w:t xml:space="preserve">LLJ 1</w:t>
      </w:r>
    </w:p>
    <w:p w14:paraId="307EE0D1" w14:textId="77777777" w:rsidR="00185700" w:rsidRPr="00185700" w:rsidRDefault="00185700" w:rsidP="00185700">
      <w:pPr>
        <w:spacing w:after="0" w:line="240" w:lineRule="auto"/>
      </w:pPr>
      <w:r>
        <w:t xml:space="preserve">Machynlleth 7</w:t>
      </w:r>
    </w:p>
    <w:p w14:paraId="0E837AD6" w14:textId="77777777" w:rsidR="00185700" w:rsidRPr="00185700" w:rsidRDefault="00185700" w:rsidP="00185700">
      <w:pPr>
        <w:spacing w:after="0" w:line="240" w:lineRule="auto"/>
      </w:pPr>
      <w:r>
        <w:t xml:space="preserve">Rhymni 13</w:t>
      </w:r>
    </w:p>
    <w:p w14:paraId="650C0D1A" w14:textId="77777777" w:rsidR="00185700" w:rsidRPr="00185700" w:rsidRDefault="00185700" w:rsidP="00185700">
      <w:pPr>
        <w:spacing w:after="0" w:line="240" w:lineRule="auto"/>
      </w:pPr>
      <w:r>
        <w:t xml:space="preserve">Amwythig 1</w:t>
      </w:r>
    </w:p>
    <w:p w14:paraId="1A5F827A" w14:textId="77777777" w:rsidR="00185700" w:rsidRPr="00185700" w:rsidRDefault="00185700" w:rsidP="00185700">
      <w:pPr>
        <w:spacing w:after="0" w:line="240" w:lineRule="auto"/>
      </w:pPr>
      <w:r>
        <w:t xml:space="preserve">Treherbert 13</w:t>
      </w:r>
    </w:p>
    <w:p w14:paraId="5D1D489A" w14:textId="77777777" w:rsidR="00185700" w:rsidRPr="00185700" w:rsidRDefault="00185700" w:rsidP="00185700">
      <w:pPr>
        <w:spacing w:after="0" w:line="240" w:lineRule="auto"/>
      </w:pPr>
      <w:r>
        <w:t xml:space="preserve">Pwllheli 3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 xml:space="preserve"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</w:t>
      </w:r>
      <w:r>
        <w:t xml:space="preserve">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 xml:space="preserve"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 xml:space="preserve"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freedomofinformation@tfw.wales</w:t>
                              </w:r>
                            </w:hyperlink>
                            <w:r>
                              <w:t xml:space="preserve">.</w:t>
                            </w:r>
                            <w:r>
                              <w:t xml:space="preserve"> </w:t>
                            </w:r>
                            <w:r>
                              <w:t xml:space="preserve">Rhaid i’ch cais gael ei gyflwyno cyn pen 40 diwrnod gwaith ar ôl derbyn y llythyr hwn.</w:t>
                            </w:r>
                            <w:r>
                              <w:t xml:space="preserve"> </w:t>
                            </w:r>
                            <w:r>
                              <w:t xml:space="preserve">Os nad ydych chi’n fodlon ar ganlyniad yr adolygiad mewnol, mae gennych hawl i wneud cais yn uniongyrchol i’r Comisiynydd Gwybodaeth am benderfyniad.</w:t>
                            </w:r>
                            <w:r>
                              <w:t xml:space="preserve">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 xml:space="preserve"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 xml:space="preserve"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0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1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EC74E94"/>
    <w:multiLevelType w:val="multilevel"/>
    <w:tmpl w:val="7F8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C5494"/>
    <w:multiLevelType w:val="multilevel"/>
    <w:tmpl w:val="D4CE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3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1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5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4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30"/>
  </w:num>
  <w:num w:numId="34" w16cid:durableId="1707944029">
    <w:abstractNumId w:val="18"/>
  </w:num>
  <w:num w:numId="35" w16cid:durableId="160838895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42369148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32A4B"/>
    <w:rsid w:val="00050181"/>
    <w:rsid w:val="0005296A"/>
    <w:rsid w:val="00060001"/>
    <w:rsid w:val="00063657"/>
    <w:rsid w:val="00064D26"/>
    <w:rsid w:val="0006520C"/>
    <w:rsid w:val="00070FA8"/>
    <w:rsid w:val="00071F2D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5700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171"/>
    <w:rsid w:val="00344DED"/>
    <w:rsid w:val="003605D6"/>
    <w:rsid w:val="00382363"/>
    <w:rsid w:val="00393A5F"/>
    <w:rsid w:val="00395911"/>
    <w:rsid w:val="003A66BB"/>
    <w:rsid w:val="003B64F1"/>
    <w:rsid w:val="003D75DD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37256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039C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611C7"/>
    <w:rsid w:val="00B72744"/>
    <w:rsid w:val="00B76A80"/>
    <w:rsid w:val="00B83670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100A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1DC9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4c0ed1d7-e579-4868-9d2f-0a2617519e5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1b84520-2f4a-4240-92c9-4d84398e9fa5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1917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Katy Griffin (Corporate Governance)</cp:lastModifiedBy>
  <cp:revision>2</cp:revision>
  <dcterms:created xsi:type="dcterms:W3CDTF">2025-07-03T08:00:00Z</dcterms:created>
  <dcterms:modified xsi:type="dcterms:W3CDTF">2025-07-03T08:00:00Z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