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C47B9C9"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 xml:space="preserve"> 5 Medi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1926AC1"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220/25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0F42AEBD" w14:textId="77777777" w:rsidR="00A22D0D" w:rsidRPr="00A22D0D" w:rsidRDefault="00A22D0D" w:rsidP="00A22D0D">
      <w:pPr>
        <w:spacing w:after="0" w:line="240" w:lineRule="auto"/>
        <w:rPr>
          <w:b/>
          <w:bCs/>
        </w:rPr>
      </w:pPr>
      <w:r>
        <w:rPr>
          <w:b/>
        </w:rPr>
        <w:t>O dan Ddeddf Rhyddid Gwybodaeth 2000, rwy'n gofyn am wybodaeth am y defnydd o Systemau Rheoli Dysgu (LMS) neu Amgylcheddau Dysgu Rhithwir (VLE) gan eich sefydliad a, lle mae gwybodaeth ar gael yn rhwydd, unrhyw adrannau, unedau gwasanaeth neu sefydliadau partner cysylltiedig sy'n darparu addysg, hyfforddiant neu gymorth i ddysgwyr o dan eich awdurdod.</w:t>
      </w:r>
    </w:p>
    <w:p w14:paraId="0C364BF3" w14:textId="77777777" w:rsidR="00A22D0D" w:rsidRPr="00A22D0D" w:rsidRDefault="00A22D0D" w:rsidP="00A22D0D">
      <w:pPr>
        <w:spacing w:after="0" w:line="240" w:lineRule="auto"/>
        <w:rPr>
          <w:b/>
          <w:bCs/>
        </w:rPr>
      </w:pPr>
    </w:p>
    <w:p w14:paraId="1A0C6C9A" w14:textId="77777777" w:rsidR="00A22D0D" w:rsidRPr="00A22D0D" w:rsidRDefault="00A22D0D" w:rsidP="00A22D0D">
      <w:pPr>
        <w:spacing w:after="0" w:line="240" w:lineRule="auto"/>
        <w:rPr>
          <w:b/>
          <w:bCs/>
        </w:rPr>
      </w:pPr>
      <w:r>
        <w:rPr>
          <w:b/>
        </w:rPr>
        <w:t>Os yw'r cais hwn yn berthnasol i sawl sefydliad o dan eich cylch gwaith, blaenoriaethwch y sefydliad craidd a nodwch pa rai eraill sydd hefyd yn gweithredu llwyfan LMS/VLE.</w:t>
      </w:r>
    </w:p>
    <w:p w14:paraId="69AF1E6E" w14:textId="77777777" w:rsidR="00A22D0D" w:rsidRPr="00A22D0D" w:rsidRDefault="00A22D0D" w:rsidP="00A22D0D">
      <w:pPr>
        <w:spacing w:after="0" w:line="240" w:lineRule="auto"/>
        <w:rPr>
          <w:b/>
          <w:bCs/>
        </w:rPr>
      </w:pPr>
    </w:p>
    <w:p w14:paraId="7E2F5948" w14:textId="77777777" w:rsidR="00A22D0D" w:rsidRPr="00A22D0D" w:rsidRDefault="00A22D0D" w:rsidP="00A22D0D">
      <w:pPr>
        <w:spacing w:after="0" w:line="240" w:lineRule="auto"/>
        <w:rPr>
          <w:b/>
          <w:bCs/>
        </w:rPr>
      </w:pPr>
      <w:r>
        <w:rPr>
          <w:b/>
        </w:rPr>
        <w:t>Rhowch yr wybodaeth ganlynol i mi:</w:t>
      </w:r>
    </w:p>
    <w:p w14:paraId="7981164A" w14:textId="77777777" w:rsidR="00A22D0D" w:rsidRPr="00A22D0D" w:rsidRDefault="00A22D0D" w:rsidP="00A22D0D">
      <w:pPr>
        <w:spacing w:after="0" w:line="240" w:lineRule="auto"/>
        <w:rPr>
          <w:b/>
          <w:bCs/>
        </w:rPr>
      </w:pPr>
    </w:p>
    <w:p w14:paraId="68410DE4" w14:textId="77777777" w:rsidR="00A22D0D" w:rsidRPr="00A22D0D" w:rsidRDefault="00A22D0D" w:rsidP="00A22D0D">
      <w:pPr>
        <w:spacing w:after="0" w:line="240" w:lineRule="auto"/>
        <w:rPr>
          <w:b/>
          <w:bCs/>
        </w:rPr>
      </w:pPr>
      <w:r>
        <w:rPr>
          <w:b/>
        </w:rPr>
        <w:t>Defnydd Cyfredol LMS/VLE</w:t>
      </w:r>
    </w:p>
    <w:p w14:paraId="22BECB28" w14:textId="77777777" w:rsidR="00A22D0D" w:rsidRPr="00A22D0D" w:rsidRDefault="00A22D0D" w:rsidP="00A22D0D">
      <w:pPr>
        <w:spacing w:after="0" w:line="240" w:lineRule="auto"/>
        <w:rPr>
          <w:b/>
          <w:bCs/>
        </w:rPr>
      </w:pPr>
      <w:r>
        <w:rPr>
          <w:b/>
        </w:rPr>
        <w:t>a. Pa System(</w:t>
      </w:r>
      <w:proofErr w:type="spellStart"/>
      <w:r>
        <w:rPr>
          <w:b/>
        </w:rPr>
        <w:t>au</w:t>
      </w:r>
      <w:proofErr w:type="spellEnd"/>
      <w:r>
        <w:rPr>
          <w:b/>
        </w:rPr>
        <w:t>) Rheoli Dysgu neu lwyfan(nau) e-ddysgu sy'n cael eu defnyddio ar hyn o bryd?</w:t>
      </w:r>
    </w:p>
    <w:p w14:paraId="0C848385" w14:textId="77777777" w:rsidR="00A22D0D" w:rsidRPr="00A22D0D" w:rsidRDefault="00A22D0D" w:rsidP="00A22D0D">
      <w:pPr>
        <w:spacing w:after="0" w:line="240" w:lineRule="auto"/>
        <w:rPr>
          <w:b/>
          <w:bCs/>
        </w:rPr>
      </w:pPr>
    </w:p>
    <w:p w14:paraId="52B62B74" w14:textId="77777777" w:rsidR="00A22D0D" w:rsidRPr="00A22D0D" w:rsidRDefault="00A22D0D" w:rsidP="00A22D0D">
      <w:pPr>
        <w:spacing w:after="0" w:line="240" w:lineRule="auto"/>
        <w:rPr>
          <w:b/>
          <w:bCs/>
        </w:rPr>
      </w:pPr>
      <w:r>
        <w:rPr>
          <w:b/>
        </w:rPr>
        <w:t xml:space="preserve">b. Os defnyddir </w:t>
      </w:r>
      <w:proofErr w:type="spellStart"/>
      <w:r>
        <w:rPr>
          <w:b/>
        </w:rPr>
        <w:t>Moodle</w:t>
      </w:r>
      <w:proofErr w:type="spellEnd"/>
      <w:r>
        <w:rPr>
          <w:b/>
        </w:rPr>
        <w:t xml:space="preserve"> neu </w:t>
      </w:r>
      <w:proofErr w:type="spellStart"/>
      <w:r>
        <w:rPr>
          <w:b/>
        </w:rPr>
        <w:t>Totara</w:t>
      </w:r>
      <w:proofErr w:type="spellEnd"/>
      <w:r>
        <w:rPr>
          <w:b/>
        </w:rPr>
        <w:t>, pa fersiwn sy'n cael ei weithredu ar hyn o bryd?</w:t>
      </w:r>
    </w:p>
    <w:p w14:paraId="31ADEC70" w14:textId="77777777" w:rsidR="00A22D0D" w:rsidRPr="00A22D0D" w:rsidRDefault="00A22D0D" w:rsidP="00A22D0D">
      <w:pPr>
        <w:spacing w:after="0" w:line="240" w:lineRule="auto"/>
        <w:rPr>
          <w:b/>
          <w:bCs/>
        </w:rPr>
      </w:pPr>
    </w:p>
    <w:p w14:paraId="785462B8" w14:textId="77777777" w:rsidR="00A22D0D" w:rsidRPr="00A22D0D" w:rsidRDefault="00A22D0D" w:rsidP="00A22D0D">
      <w:pPr>
        <w:spacing w:after="0" w:line="240" w:lineRule="auto"/>
        <w:rPr>
          <w:b/>
          <w:bCs/>
        </w:rPr>
      </w:pPr>
      <w:r>
        <w:rPr>
          <w:b/>
        </w:rPr>
        <w:t>c. Beth yw'r achosion defnydd sylfaenol ar gyfer eich LMS/VLE (e.e. addysgu mewnol neu allanol i rieni/athrawon, hyfforddi staff, cydymffurfiaeth, DPP)?</w:t>
      </w:r>
    </w:p>
    <w:p w14:paraId="585C2B79" w14:textId="77777777" w:rsidR="00A22D0D" w:rsidRPr="00A22D0D" w:rsidRDefault="00A22D0D" w:rsidP="00A22D0D">
      <w:pPr>
        <w:spacing w:after="0" w:line="240" w:lineRule="auto"/>
        <w:rPr>
          <w:b/>
          <w:bCs/>
        </w:rPr>
      </w:pPr>
    </w:p>
    <w:p w14:paraId="62FC99E5" w14:textId="77777777" w:rsidR="00A22D0D" w:rsidRPr="00A22D0D" w:rsidRDefault="00A22D0D" w:rsidP="00A22D0D">
      <w:pPr>
        <w:spacing w:after="0" w:line="240" w:lineRule="auto"/>
        <w:rPr>
          <w:b/>
          <w:bCs/>
        </w:rPr>
      </w:pPr>
      <w:proofErr w:type="spellStart"/>
      <w:r>
        <w:rPr>
          <w:b/>
        </w:rPr>
        <w:t>d.</w:t>
      </w:r>
      <w:proofErr w:type="spellEnd"/>
      <w:r>
        <w:rPr>
          <w:b/>
        </w:rPr>
        <w:t xml:space="preserve"> Tua faint o ddefnyddwyr unigryw (staff a dysgwyr gyda'i gilydd) wnaeth fewngofnodi i'r LMS/VLE o leiaf unwaith yn ystod y flwyddyn academaidd ddiweddaraf?</w:t>
      </w:r>
    </w:p>
    <w:p w14:paraId="0FA8D756" w14:textId="77777777" w:rsidR="00A22D0D" w:rsidRPr="00A22D0D" w:rsidRDefault="00A22D0D" w:rsidP="00A22D0D">
      <w:pPr>
        <w:spacing w:after="0" w:line="240" w:lineRule="auto"/>
        <w:rPr>
          <w:b/>
          <w:bCs/>
        </w:rPr>
      </w:pPr>
    </w:p>
    <w:p w14:paraId="5B59BC5B" w14:textId="77777777" w:rsidR="00A22D0D" w:rsidRPr="00A22D0D" w:rsidRDefault="00A22D0D" w:rsidP="00A22D0D">
      <w:pPr>
        <w:spacing w:after="0" w:line="240" w:lineRule="auto"/>
        <w:rPr>
          <w:b/>
          <w:bCs/>
        </w:rPr>
      </w:pPr>
      <w:r>
        <w:rPr>
          <w:b/>
        </w:rPr>
        <w:t>Lletya a Chymorth</w:t>
      </w:r>
    </w:p>
    <w:p w14:paraId="1C9BDF27" w14:textId="25369073" w:rsidR="00A22D0D" w:rsidRPr="00A22D0D" w:rsidRDefault="00A22D0D" w:rsidP="00A22D0D">
      <w:pPr>
        <w:spacing w:after="0" w:line="240" w:lineRule="auto"/>
        <w:rPr>
          <w:b/>
          <w:bCs/>
        </w:rPr>
      </w:pPr>
      <w:r>
        <w:rPr>
          <w:b/>
        </w:rPr>
        <w:t>a. A yw eich LMS/VLE yn cael e</w:t>
      </w:r>
      <w:r w:rsidR="0097603F">
        <w:rPr>
          <w:b/>
        </w:rPr>
        <w:t>u lletya</w:t>
      </w:r>
      <w:r>
        <w:rPr>
          <w:b/>
        </w:rPr>
        <w:t xml:space="preserve"> ar y safle, mewn cwmwl preifat, neu'n cael e</w:t>
      </w:r>
      <w:r w:rsidR="0097603F">
        <w:rPr>
          <w:b/>
        </w:rPr>
        <w:t xml:space="preserve">u </w:t>
      </w:r>
      <w:r>
        <w:rPr>
          <w:b/>
        </w:rPr>
        <w:t xml:space="preserve">darparu fel </w:t>
      </w:r>
      <w:proofErr w:type="spellStart"/>
      <w:r>
        <w:rPr>
          <w:b/>
        </w:rPr>
        <w:t>SaaS</w:t>
      </w:r>
      <w:proofErr w:type="spellEnd"/>
      <w:r>
        <w:rPr>
          <w:b/>
        </w:rPr>
        <w:t>?</w:t>
      </w:r>
    </w:p>
    <w:p w14:paraId="22CCAAD2" w14:textId="77777777" w:rsidR="00A22D0D" w:rsidRPr="00A22D0D" w:rsidRDefault="00A22D0D" w:rsidP="00A22D0D">
      <w:pPr>
        <w:spacing w:after="0" w:line="240" w:lineRule="auto"/>
        <w:rPr>
          <w:b/>
          <w:bCs/>
        </w:rPr>
      </w:pPr>
    </w:p>
    <w:p w14:paraId="20C1F0FD" w14:textId="77777777" w:rsidR="00A22D0D" w:rsidRPr="00A22D0D" w:rsidRDefault="00A22D0D" w:rsidP="00A22D0D">
      <w:pPr>
        <w:spacing w:after="0" w:line="240" w:lineRule="auto"/>
        <w:rPr>
          <w:b/>
          <w:bCs/>
        </w:rPr>
      </w:pPr>
      <w:r>
        <w:rPr>
          <w:b/>
        </w:rPr>
        <w:t>b. A yw'r llwyfan yn cael ei gefnogi gan dimau mewnol neu gan ddarparwr allanol? Os yw'n allanol, enwch y partner cymorth neu letya.</w:t>
      </w:r>
    </w:p>
    <w:p w14:paraId="4B46E450" w14:textId="77777777" w:rsidR="00A22D0D" w:rsidRPr="00A22D0D" w:rsidRDefault="00A22D0D" w:rsidP="00A22D0D">
      <w:pPr>
        <w:spacing w:after="0" w:line="240" w:lineRule="auto"/>
        <w:rPr>
          <w:b/>
          <w:bCs/>
        </w:rPr>
      </w:pPr>
    </w:p>
    <w:p w14:paraId="79B1B90F" w14:textId="77777777" w:rsidR="00A22D0D" w:rsidRPr="00A22D0D" w:rsidRDefault="00A22D0D" w:rsidP="00A22D0D">
      <w:pPr>
        <w:spacing w:after="0" w:line="240" w:lineRule="auto"/>
        <w:rPr>
          <w:b/>
          <w:bCs/>
        </w:rPr>
      </w:pPr>
      <w:r>
        <w:rPr>
          <w:b/>
        </w:rPr>
        <w:t>Caffael a Goruchwylio</w:t>
      </w:r>
    </w:p>
    <w:p w14:paraId="32157926" w14:textId="77777777" w:rsidR="00A22D0D" w:rsidRPr="00A22D0D" w:rsidRDefault="00A22D0D" w:rsidP="00A22D0D">
      <w:pPr>
        <w:spacing w:after="0" w:line="240" w:lineRule="auto"/>
        <w:rPr>
          <w:b/>
          <w:bCs/>
        </w:rPr>
      </w:pPr>
      <w:r>
        <w:rPr>
          <w:b/>
        </w:rPr>
        <w:t>a. Beth yw'r trefniadau cytundebol cyfredol ar gyfer eich LMS/VLE (e.e. dyddiadau dechrau/gorffen, ac unrhyw estyniadau dewisol)?</w:t>
      </w:r>
    </w:p>
    <w:p w14:paraId="7CD574A7" w14:textId="77777777" w:rsidR="00A22D0D" w:rsidRPr="00A22D0D" w:rsidRDefault="00A22D0D" w:rsidP="00A22D0D">
      <w:pPr>
        <w:spacing w:after="0" w:line="240" w:lineRule="auto"/>
        <w:rPr>
          <w:b/>
          <w:bCs/>
        </w:rPr>
      </w:pPr>
    </w:p>
    <w:p w14:paraId="23E9204F" w14:textId="77777777" w:rsidR="00A22D0D" w:rsidRPr="00A22D0D" w:rsidRDefault="00A22D0D" w:rsidP="00A22D0D">
      <w:pPr>
        <w:spacing w:after="0" w:line="240" w:lineRule="auto"/>
        <w:rPr>
          <w:b/>
          <w:bCs/>
        </w:rPr>
      </w:pPr>
      <w:r>
        <w:rPr>
          <w:b/>
        </w:rPr>
        <w:t>b. Drwy ba ddull neu fframwaith caffael y prynwyd yr LMS/VLE (e.e. G-</w:t>
      </w:r>
      <w:proofErr w:type="spellStart"/>
      <w:r>
        <w:rPr>
          <w:b/>
        </w:rPr>
        <w:t>Cloud</w:t>
      </w:r>
      <w:proofErr w:type="spellEnd"/>
      <w:r>
        <w:rPr>
          <w:b/>
        </w:rPr>
        <w:t>, dyfarniad uniongyrchol)?</w:t>
      </w:r>
    </w:p>
    <w:p w14:paraId="41893112" w14:textId="77777777" w:rsidR="00A22D0D" w:rsidRPr="00A22D0D" w:rsidRDefault="00A22D0D" w:rsidP="00A22D0D">
      <w:pPr>
        <w:spacing w:after="0" w:line="240" w:lineRule="auto"/>
        <w:rPr>
          <w:b/>
          <w:bCs/>
        </w:rPr>
      </w:pPr>
    </w:p>
    <w:p w14:paraId="472C461F" w14:textId="77777777" w:rsidR="00A22D0D" w:rsidRPr="00A22D0D" w:rsidRDefault="00A22D0D" w:rsidP="00A22D0D">
      <w:pPr>
        <w:spacing w:after="0" w:line="240" w:lineRule="auto"/>
        <w:rPr>
          <w:b/>
          <w:bCs/>
        </w:rPr>
      </w:pPr>
      <w:r>
        <w:rPr>
          <w:b/>
        </w:rPr>
        <w:t>c. Pa adran, tîm neu unigolyn sy'n gyfrifol am reoli'r LMS/VLE a'r strategaeth dysgu digidol?</w:t>
      </w:r>
    </w:p>
    <w:p w14:paraId="088AF127" w14:textId="77777777" w:rsidR="00A22D0D" w:rsidRPr="00A22D0D" w:rsidRDefault="00A22D0D" w:rsidP="00A22D0D">
      <w:pPr>
        <w:spacing w:after="0" w:line="240" w:lineRule="auto"/>
        <w:rPr>
          <w:b/>
          <w:bCs/>
        </w:rPr>
      </w:pPr>
    </w:p>
    <w:p w14:paraId="55520922" w14:textId="77777777" w:rsidR="00A22D0D" w:rsidRPr="00A22D0D" w:rsidRDefault="00A22D0D" w:rsidP="00A22D0D">
      <w:pPr>
        <w:spacing w:after="0" w:line="240" w:lineRule="auto"/>
        <w:rPr>
          <w:b/>
          <w:bCs/>
        </w:rPr>
      </w:pPr>
      <w:r>
        <w:rPr>
          <w:b/>
        </w:rPr>
        <w:t>Cynlluniau ar gyfer y dyfodol</w:t>
      </w:r>
    </w:p>
    <w:p w14:paraId="47353E62" w14:textId="77777777" w:rsidR="00A22D0D" w:rsidRPr="00A22D0D" w:rsidRDefault="00A22D0D" w:rsidP="00A22D0D">
      <w:pPr>
        <w:spacing w:after="0" w:line="240" w:lineRule="auto"/>
        <w:rPr>
          <w:b/>
          <w:bCs/>
        </w:rPr>
      </w:pPr>
      <w:r>
        <w:rPr>
          <w:b/>
        </w:rPr>
        <w:t>a. A oes unrhyw adolygiadau, tendrau neu weithgareddau caffael sy'n gysylltiedig ag LMS/VLE wedi'u cynllunio o fewn y 24 mis nesaf?</w:t>
      </w:r>
    </w:p>
    <w:p w14:paraId="60A7180E" w14:textId="77777777" w:rsidR="00A22D0D" w:rsidRPr="00A22D0D" w:rsidRDefault="00A22D0D" w:rsidP="00A22D0D">
      <w:pPr>
        <w:spacing w:after="0" w:line="240" w:lineRule="auto"/>
        <w:rPr>
          <w:b/>
          <w:bCs/>
        </w:rPr>
      </w:pPr>
    </w:p>
    <w:p w14:paraId="0552C4DB" w14:textId="77777777" w:rsidR="00A22D0D" w:rsidRPr="00A22D0D" w:rsidRDefault="00A22D0D" w:rsidP="00A22D0D">
      <w:pPr>
        <w:spacing w:after="0" w:line="240" w:lineRule="auto"/>
        <w:rPr>
          <w:b/>
          <w:bCs/>
        </w:rPr>
      </w:pPr>
      <w:r>
        <w:rPr>
          <w:b/>
        </w:rPr>
        <w:t>Integreiddio a Chysylltiadau Strategol</w:t>
      </w:r>
    </w:p>
    <w:p w14:paraId="5356AB06" w14:textId="77777777" w:rsidR="00A22D0D" w:rsidRPr="00A22D0D" w:rsidRDefault="00A22D0D" w:rsidP="00A22D0D">
      <w:pPr>
        <w:spacing w:after="0" w:line="240" w:lineRule="auto"/>
        <w:rPr>
          <w:b/>
          <w:bCs/>
        </w:rPr>
      </w:pPr>
      <w:r>
        <w:rPr>
          <w:b/>
        </w:rPr>
        <w:t>a. A yw'r LMS/VLE wedi'i integreiddio ag unrhyw systemau eraill (e.e. cofnodion myfyrwyr, Adnoddau Dynol, CRM)? Os felly, rhestrwch nhw.</w:t>
      </w:r>
    </w:p>
    <w:p w14:paraId="3EEBD820" w14:textId="77777777" w:rsidR="00A22D0D" w:rsidRPr="00A22D0D" w:rsidRDefault="00A22D0D" w:rsidP="00A22D0D">
      <w:pPr>
        <w:spacing w:after="0" w:line="240" w:lineRule="auto"/>
        <w:rPr>
          <w:b/>
          <w:bCs/>
        </w:rPr>
      </w:pPr>
    </w:p>
    <w:p w14:paraId="78CF2062" w14:textId="77777777" w:rsidR="00A22D0D" w:rsidRPr="00A22D0D" w:rsidRDefault="00A22D0D" w:rsidP="00A22D0D">
      <w:pPr>
        <w:spacing w:after="0" w:line="240" w:lineRule="auto"/>
        <w:rPr>
          <w:b/>
          <w:bCs/>
        </w:rPr>
      </w:pPr>
      <w:r>
        <w:rPr>
          <w:b/>
        </w:rPr>
        <w:t>b. Os yw'n cael ei ddal, cadarnhewch a gyfeirir at yr LMS/VLE mewn unrhyw strategaeth neu ddogfennaeth sefydliadol (e.e. trawsnewid digidol, datblygu sgiliau, adrodd ar gydymffurfiaeth).</w:t>
      </w:r>
    </w:p>
    <w:p w14:paraId="48227BD8" w14:textId="77777777" w:rsidR="00F447A7" w:rsidRPr="00F657CC" w:rsidRDefault="00F447A7" w:rsidP="00A621D5">
      <w:pPr>
        <w:spacing w:after="0" w:line="240" w:lineRule="auto"/>
        <w:rPr>
          <w:b/>
          <w:bCs/>
        </w:rPr>
      </w:pPr>
    </w:p>
    <w:p w14:paraId="261EF0D5" w14:textId="747503DF" w:rsidR="00AA63E7" w:rsidRPr="00F657CC" w:rsidRDefault="00AA63E7" w:rsidP="156E0B0A">
      <w:pPr>
        <w:spacing w:after="0" w:line="240" w:lineRule="auto"/>
        <w:rPr>
          <w:b/>
          <w:bCs/>
        </w:rPr>
      </w:pPr>
      <w:r>
        <w:rPr>
          <w:b/>
        </w:rPr>
        <w:t>YMATEB</w:t>
      </w:r>
    </w:p>
    <w:p w14:paraId="6C036BE5" w14:textId="77777777" w:rsidR="00C83296" w:rsidRPr="00F657CC" w:rsidRDefault="00C83296" w:rsidP="00C83296">
      <w:pPr>
        <w:spacing w:after="0" w:line="240" w:lineRule="auto"/>
      </w:pPr>
    </w:p>
    <w:p w14:paraId="22ABCD9F" w14:textId="77777777" w:rsidR="003175BA" w:rsidRPr="00A22D0D" w:rsidRDefault="003175BA" w:rsidP="003175BA">
      <w:pPr>
        <w:spacing w:after="0" w:line="240" w:lineRule="auto"/>
        <w:rPr>
          <w:b/>
          <w:bCs/>
        </w:rPr>
      </w:pPr>
      <w:r>
        <w:rPr>
          <w:b/>
        </w:rPr>
        <w:t>Defnydd Cyfredol LMS/VLE</w:t>
      </w:r>
    </w:p>
    <w:p w14:paraId="6FE44158" w14:textId="77777777" w:rsidR="003175BA" w:rsidRPr="00F657CC" w:rsidRDefault="003175BA" w:rsidP="00C83296">
      <w:pPr>
        <w:spacing w:after="0" w:line="240" w:lineRule="auto"/>
      </w:pPr>
    </w:p>
    <w:p w14:paraId="40DBF2C2" w14:textId="77777777" w:rsidR="003175BA" w:rsidRPr="00F657CC" w:rsidRDefault="003175BA" w:rsidP="00D16BB5">
      <w:pPr>
        <w:rPr>
          <w:u w:val="single"/>
        </w:rPr>
      </w:pPr>
      <w:r>
        <w:rPr>
          <w:u w:val="single"/>
        </w:rPr>
        <w:t>Cwestiwn 1a</w:t>
      </w:r>
    </w:p>
    <w:p w14:paraId="15B7A632" w14:textId="58801C4C" w:rsidR="00D16BB5" w:rsidRPr="00F657CC" w:rsidRDefault="00D16BB5" w:rsidP="00D16BB5">
      <w:proofErr w:type="spellStart"/>
      <w:r>
        <w:t>Docebo</w:t>
      </w:r>
      <w:proofErr w:type="spellEnd"/>
      <w:r w:rsidR="0097603F">
        <w:t>.</w:t>
      </w:r>
      <w:r>
        <w:t xml:space="preserve"> </w:t>
      </w:r>
    </w:p>
    <w:p w14:paraId="3F1E5F09" w14:textId="77777777" w:rsidR="003175BA" w:rsidRPr="00F657CC" w:rsidRDefault="003175BA" w:rsidP="00D16BB5">
      <w:pPr>
        <w:rPr>
          <w:u w:val="single"/>
        </w:rPr>
      </w:pPr>
      <w:r>
        <w:rPr>
          <w:u w:val="single"/>
        </w:rPr>
        <w:t>Cwestiwn 1b</w:t>
      </w:r>
    </w:p>
    <w:p w14:paraId="719C98EA" w14:textId="39504BFE" w:rsidR="00D16BB5" w:rsidRPr="00F657CC" w:rsidRDefault="00D16BB5" w:rsidP="00D16BB5">
      <w:r>
        <w:t>Amherthnasol - dydy'r un o'r ddau ddim yn cael eu defnyddio</w:t>
      </w:r>
      <w:r w:rsidR="0097603F">
        <w:t>.</w:t>
      </w:r>
    </w:p>
    <w:p w14:paraId="54598417" w14:textId="77777777" w:rsidR="00D16BB5" w:rsidRPr="00F657CC" w:rsidRDefault="00D16BB5" w:rsidP="00D16BB5">
      <w:r>
        <w:t xml:space="preserve">At ddefnydd mewnol yn unig, fe'i defnyddir ar gyfer yr holl ofynion dysgu gorfodol ac amrywiaeth o ddeunyddiau hyfforddi ar gyfer datblygiad parhaus staff a DPP.  </w:t>
      </w:r>
    </w:p>
    <w:p w14:paraId="1DDA6823" w14:textId="27D7A1B4" w:rsidR="003175BA" w:rsidRPr="00F657CC" w:rsidRDefault="003175BA" w:rsidP="00D16BB5">
      <w:pPr>
        <w:rPr>
          <w:u w:val="single"/>
        </w:rPr>
      </w:pPr>
      <w:r>
        <w:rPr>
          <w:u w:val="single"/>
        </w:rPr>
        <w:t>Cwestiwn 1c</w:t>
      </w:r>
    </w:p>
    <w:p w14:paraId="768017E8" w14:textId="77777777" w:rsidR="003175BA" w:rsidRPr="00F657CC" w:rsidRDefault="003175BA" w:rsidP="003175BA">
      <w:r>
        <w:t xml:space="preserve">At ddefnydd mewnol yn unig, fe'i defnyddir ar gyfer yr holl ofynion dysgu gorfodol ac amrywiaeth o ddeunyddiau hyfforddi ar gyfer datblygiad parhaus staff a DPP.  </w:t>
      </w:r>
    </w:p>
    <w:p w14:paraId="7995DFA6" w14:textId="77777777" w:rsidR="003175BA" w:rsidRPr="00F657CC" w:rsidRDefault="003175BA" w:rsidP="00D16BB5">
      <w:pPr>
        <w:rPr>
          <w:u w:val="single"/>
        </w:rPr>
      </w:pPr>
      <w:r>
        <w:rPr>
          <w:u w:val="single"/>
        </w:rPr>
        <w:t>Cwestiwn 1d</w:t>
      </w:r>
    </w:p>
    <w:p w14:paraId="2943A17C" w14:textId="075F99A4" w:rsidR="00D16BB5" w:rsidRPr="00F657CC" w:rsidRDefault="00D16BB5" w:rsidP="00D16BB5">
      <w:r>
        <w:t>4000</w:t>
      </w:r>
    </w:p>
    <w:p w14:paraId="2296C7FF" w14:textId="77777777" w:rsidR="00D16BB5" w:rsidRPr="00F657CC" w:rsidRDefault="00D16BB5" w:rsidP="00D16BB5">
      <w:pPr>
        <w:rPr>
          <w:b/>
          <w:bCs/>
        </w:rPr>
      </w:pPr>
      <w:r>
        <w:rPr>
          <w:b/>
        </w:rPr>
        <w:t>Lletya a Chymorth</w:t>
      </w:r>
    </w:p>
    <w:p w14:paraId="5FB99943" w14:textId="77777777" w:rsidR="003175BA" w:rsidRPr="00F657CC" w:rsidRDefault="003175BA" w:rsidP="00D16BB5">
      <w:pPr>
        <w:rPr>
          <w:u w:val="single"/>
        </w:rPr>
      </w:pPr>
      <w:r>
        <w:rPr>
          <w:u w:val="single"/>
        </w:rPr>
        <w:t>Cwestiwn 2a</w:t>
      </w:r>
    </w:p>
    <w:p w14:paraId="0217377B" w14:textId="0005206D" w:rsidR="00D16BB5" w:rsidRPr="00F657CC" w:rsidRDefault="00D16BB5" w:rsidP="00D16BB5">
      <w:r>
        <w:t xml:space="preserve">Darparwyd fel </w:t>
      </w:r>
      <w:proofErr w:type="spellStart"/>
      <w:r>
        <w:t>SaaS</w:t>
      </w:r>
      <w:proofErr w:type="spellEnd"/>
      <w:r>
        <w:t xml:space="preserve"> </w:t>
      </w:r>
    </w:p>
    <w:p w14:paraId="74F11C2F" w14:textId="77777777" w:rsidR="003175BA" w:rsidRPr="00F657CC" w:rsidRDefault="003175BA" w:rsidP="00D16BB5">
      <w:pPr>
        <w:rPr>
          <w:u w:val="single"/>
        </w:rPr>
      </w:pPr>
      <w:r>
        <w:rPr>
          <w:u w:val="single"/>
        </w:rPr>
        <w:t>Cwestiwn 2b</w:t>
      </w:r>
    </w:p>
    <w:p w14:paraId="65603E46" w14:textId="12C043AE" w:rsidR="00D16BB5" w:rsidRPr="00F657CC" w:rsidRDefault="00D16BB5" w:rsidP="00D16BB5">
      <w:r>
        <w:t xml:space="preserve">Mae gennym dîm mewnol ac rydym hefyd yn gweithio gydag MHR a </w:t>
      </w:r>
      <w:proofErr w:type="spellStart"/>
      <w:r>
        <w:t>Softcat</w:t>
      </w:r>
      <w:proofErr w:type="spellEnd"/>
      <w:r>
        <w:t xml:space="preserve"> i gael diweddariadau </w:t>
      </w:r>
    </w:p>
    <w:p w14:paraId="3841F0FA" w14:textId="77777777" w:rsidR="00D16BB5" w:rsidRPr="00F657CC" w:rsidRDefault="00D16BB5" w:rsidP="00D16BB5">
      <w:pPr>
        <w:rPr>
          <w:b/>
          <w:bCs/>
        </w:rPr>
      </w:pPr>
      <w:r>
        <w:rPr>
          <w:b/>
        </w:rPr>
        <w:t>Caffael a Goruchwylio</w:t>
      </w:r>
    </w:p>
    <w:p w14:paraId="6FC444D9" w14:textId="77777777" w:rsidR="003175BA" w:rsidRPr="00F657CC" w:rsidRDefault="003175BA" w:rsidP="00D16BB5">
      <w:pPr>
        <w:rPr>
          <w:u w:val="single"/>
        </w:rPr>
      </w:pPr>
      <w:r>
        <w:rPr>
          <w:u w:val="single"/>
        </w:rPr>
        <w:t>Cwestiwn 3a</w:t>
      </w:r>
    </w:p>
    <w:p w14:paraId="5BB9024B" w14:textId="4EAA2117" w:rsidR="00D16BB5" w:rsidRPr="00F657CC" w:rsidRDefault="00D16BB5" w:rsidP="00D16BB5">
      <w:r>
        <w:t xml:space="preserve">Ar hyn o bryd, mae gennym gontract tan fis Medi 2026 ar gyfer </w:t>
      </w:r>
      <w:proofErr w:type="spellStart"/>
      <w:r>
        <w:t>TrC</w:t>
      </w:r>
      <w:proofErr w:type="spellEnd"/>
      <w:r>
        <w:t xml:space="preserve"> a mis Medi 2027 ar gyfer Rheilffyrdd </w:t>
      </w:r>
      <w:proofErr w:type="spellStart"/>
      <w:r>
        <w:t>TrC</w:t>
      </w:r>
      <w:proofErr w:type="spellEnd"/>
      <w:r>
        <w:t xml:space="preserve"> </w:t>
      </w:r>
    </w:p>
    <w:p w14:paraId="11E332B4" w14:textId="77777777" w:rsidR="003175BA" w:rsidRPr="00F657CC" w:rsidRDefault="003175BA" w:rsidP="00D16BB5">
      <w:pPr>
        <w:rPr>
          <w:u w:val="single"/>
        </w:rPr>
      </w:pPr>
      <w:r>
        <w:rPr>
          <w:u w:val="single"/>
        </w:rPr>
        <w:t>Cwestiwn 3b</w:t>
      </w:r>
    </w:p>
    <w:p w14:paraId="207DF914" w14:textId="672F0517" w:rsidR="00D16BB5" w:rsidRPr="00F657CC" w:rsidRDefault="00D16BB5" w:rsidP="00D16BB5">
      <w:r>
        <w:t xml:space="preserve">Cafodd hyn ei gaffael yn flaenorol drwy gytundeb Fframwaith y GCC - Dyfarniad Uniongyrchol </w:t>
      </w:r>
    </w:p>
    <w:p w14:paraId="2320E457" w14:textId="77777777" w:rsidR="003175BA" w:rsidRPr="00F657CC" w:rsidRDefault="003175BA" w:rsidP="00D16BB5">
      <w:pPr>
        <w:rPr>
          <w:u w:val="single"/>
        </w:rPr>
      </w:pPr>
      <w:r>
        <w:rPr>
          <w:u w:val="single"/>
        </w:rPr>
        <w:t>Cwestiwn 3c</w:t>
      </w:r>
    </w:p>
    <w:p w14:paraId="11341C9C" w14:textId="74776314" w:rsidR="00D16BB5" w:rsidRPr="00F657CC" w:rsidRDefault="00D16BB5" w:rsidP="00D16BB5">
      <w:r>
        <w:t xml:space="preserve">Tîm Dysgu a Datblygu </w:t>
      </w:r>
    </w:p>
    <w:p w14:paraId="173A45D8" w14:textId="77777777" w:rsidR="00D16BB5" w:rsidRPr="00F657CC" w:rsidRDefault="00D16BB5" w:rsidP="00D16BB5">
      <w:pPr>
        <w:rPr>
          <w:b/>
          <w:bCs/>
        </w:rPr>
      </w:pPr>
      <w:r>
        <w:rPr>
          <w:b/>
        </w:rPr>
        <w:t>Cynlluniau ar gyfer y dyfodol</w:t>
      </w:r>
    </w:p>
    <w:p w14:paraId="771B125B" w14:textId="77777777" w:rsidR="003175BA" w:rsidRPr="00F657CC" w:rsidRDefault="003175BA" w:rsidP="00D16BB5">
      <w:pPr>
        <w:rPr>
          <w:u w:val="single"/>
        </w:rPr>
      </w:pPr>
      <w:r>
        <w:rPr>
          <w:u w:val="single"/>
        </w:rPr>
        <w:t>Cwestiwn 4a</w:t>
      </w:r>
    </w:p>
    <w:p w14:paraId="6B2E6866" w14:textId="7A1646C9" w:rsidR="00D16BB5" w:rsidRPr="00F657CC" w:rsidRDefault="0072006C" w:rsidP="00D16BB5">
      <w:r>
        <w:t>Oes</w:t>
      </w:r>
      <w:r w:rsidR="00D16BB5">
        <w:t xml:space="preserve">. Gan fod y contract i fod i gael ei adnewyddu y flwyddyn nesaf, byddwn yn edrych ar gyflenwyr eraill o fewn y 6-9 mis nesaf. </w:t>
      </w:r>
    </w:p>
    <w:p w14:paraId="6E67FBC0" w14:textId="77777777" w:rsidR="00D16BB5" w:rsidRPr="00F657CC" w:rsidRDefault="00D16BB5" w:rsidP="00D16BB5"/>
    <w:p w14:paraId="2631E7C4" w14:textId="77777777" w:rsidR="00D16BB5" w:rsidRPr="00F657CC" w:rsidRDefault="00D16BB5" w:rsidP="00D16BB5">
      <w:pPr>
        <w:rPr>
          <w:b/>
          <w:bCs/>
        </w:rPr>
      </w:pPr>
      <w:r>
        <w:rPr>
          <w:b/>
        </w:rPr>
        <w:t>Integreiddio a Chysylltiadau Strategol</w:t>
      </w:r>
    </w:p>
    <w:p w14:paraId="48CF029A" w14:textId="77777777" w:rsidR="00F657CC" w:rsidRPr="00F657CC" w:rsidRDefault="00F657CC" w:rsidP="00D16BB5">
      <w:pPr>
        <w:rPr>
          <w:u w:val="single"/>
        </w:rPr>
      </w:pPr>
      <w:r>
        <w:rPr>
          <w:u w:val="single"/>
        </w:rPr>
        <w:t>Cwestiwn 5a</w:t>
      </w:r>
    </w:p>
    <w:p w14:paraId="6A8C1790" w14:textId="5DA521C7" w:rsidR="00D16BB5" w:rsidRPr="00F657CC" w:rsidRDefault="00D16BB5" w:rsidP="00D16BB5">
      <w:r>
        <w:t>Ydy, mae'n gysylltiedig â'n system Adnoddau Dynol</w:t>
      </w:r>
      <w:r w:rsidR="0072006C">
        <w:t>,</w:t>
      </w:r>
      <w:r>
        <w:t xml:space="preserve"> </w:t>
      </w:r>
      <w:proofErr w:type="spellStart"/>
      <w:r>
        <w:t>iTrent</w:t>
      </w:r>
      <w:proofErr w:type="spellEnd"/>
      <w:r w:rsidR="0072006C">
        <w:t>.</w:t>
      </w:r>
      <w:r>
        <w:t xml:space="preserve"> </w:t>
      </w:r>
    </w:p>
    <w:p w14:paraId="1B70EA92" w14:textId="3D772220" w:rsidR="00D16BB5" w:rsidRPr="00F657CC" w:rsidRDefault="00F657CC" w:rsidP="00D16BB5">
      <w:pPr>
        <w:rPr>
          <w:u w:val="single"/>
        </w:rPr>
      </w:pPr>
      <w:r>
        <w:rPr>
          <w:u w:val="single"/>
        </w:rPr>
        <w:t>Cwestiwn 5b</w:t>
      </w:r>
    </w:p>
    <w:p w14:paraId="279A84A4" w14:textId="0006887D" w:rsidR="00C83296" w:rsidRPr="00F657CC" w:rsidRDefault="00D16BB5" w:rsidP="00D16BB5">
      <w:r>
        <w:t xml:space="preserve">Ydy, y strategaeth Dysgu a Datblygu. </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 (</w:t>
      </w:r>
      <w:proofErr w:type="spellStart"/>
      <w:r>
        <w:rPr>
          <w:b/>
          <w:color w:val="FF0000"/>
          <w:sz w:val="28"/>
        </w:rPr>
        <w:t>TrC</w:t>
      </w:r>
      <w:proofErr w:type="spellEnd"/>
      <w:r>
        <w:rPr>
          <w:b/>
          <w:color w:val="FF0000"/>
          <w:sz w:val="28"/>
        </w:rPr>
        <w:t>)</w:t>
      </w:r>
    </w:p>
    <w:p w14:paraId="5FBC5D33" w14:textId="30795C04" w:rsidR="00F35E54" w:rsidRDefault="00F35E54"/>
    <w:p w14:paraId="6147402B" w14:textId="0AF87A91" w:rsidR="0013481D" w:rsidRPr="00E24CBC" w:rsidRDefault="00E24CBC">
      <w:r>
        <w:rPr>
          <w:b/>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Trafnidiaeth Cymru, 3 Llys Cadwyn, Pontypridd, CF37 4TH neu </w:t>
                            </w:r>
                            <w:hyperlink r:id="rId10"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chi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chi gysylltu â Swyddfa’r Comisiynydd Gwybodaeth drwy adran ‘Gwneud Cwyn’ eu gwefan ar y ddolen hon: </w:t>
                            </w:r>
                            <w:hyperlink r:id="rId11"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Pr>
                          <w:b/>
                        </w:rPr>
                        <w:t xml:space="preserve">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Trafnidiaeth Cymru, 3 Llys Cadwyn, Pontypridd, CF37 4TH neu </w:t>
                      </w:r>
                      <w:hyperlink w:history="1" r:id="rId12">
                        <w:r>
                          <w:rPr>
                            <w:rStyle w:val="Hyperlink"/>
                            <w:color w:val="auto"/>
                          </w:rPr>
                          <w:t xml:space="preserve">freedomofinformation@tfw.wales</w:t>
                        </w:r>
                      </w:hyperlink>
                      <w:r>
                        <w:t xml:space="preserve">.</w:t>
                      </w:r>
                      <w:r>
                        <w:t xml:space="preserve"> </w:t>
                      </w:r>
                      <w:r>
                        <w:t xml:space="preserve">Rhaid i’ch cais gael ei gyflwyno cyn pen 40 diwrnod gwaith ar ôl derbyn y llythyr hwn.</w:t>
                      </w:r>
                      <w:r>
                        <w:t xml:space="preserve"> </w:t>
                      </w:r>
                      <w:r>
                        <w:t xml:space="preserve">Os nad ydych chi’n fodlon ar ganlyniad yr adolygiad mewnol, mae gennych hawl i wneud cais yn uniongyrchol i’r Comisiynydd Gwybodaeth am benderfyniad.</w:t>
                      </w:r>
                      <w:r>
                        <w:t xml:space="preserve"> </w:t>
                      </w:r>
                    </w:p>
                    <w:p w14:paraId="33D7B78E" w14:textId="77777777" w:rsidR="00E24CBC" w:rsidRPr="0013481D" w:rsidRDefault="00E24CBC" w:rsidP="00E24CBC">
                      <w:pPr>
                        <w:jc w:val="both"/>
                      </w:pPr>
                      <w:r>
                        <w:t xml:space="preserve">Gallwch chi gysylltu â’r Comisiynydd Gwybodaeth yn Swyddfa’r Comisiynydd Gwybodaeth, Wycliffe House, Water Lane, Wilmslow, Cheshire, SK9 5AF neu gallwch chi gysylltu â Swyddfa’r Comisiynydd Gwybodaeth drwy adran ‘Gwneud Cwyn’ eu gwefan ar y ddolen hon: </w:t>
                      </w:r>
                      <w:hyperlink w:history="1" r:id="rId13">
                        <w:r>
                          <w:rPr>
                            <w:rStyle w:val="Hyperlink"/>
                            <w:color w:val="auto"/>
                          </w:rPr>
                          <w:t xml:space="preserve">https:/ico.org.uk/make-a-complaint/</w:t>
                        </w:r>
                      </w:hyperlink>
                      <w:r>
                        <w:t xml:space="preserve"> </w:t>
                      </w:r>
                    </w:p>
                    <w:p w14:paraId="75A99A8C" w14:textId="77777777" w:rsidR="00E24CBC" w:rsidRDefault="00E24CBC" w:rsidP="00E24CBC">
                      <w:pPr>
                        <w:jc w:val="both"/>
                      </w:pPr>
                      <w:r>
                        <w:t xml:space="preserve">Yr adran berthnasol i’w dewis fydd "Gwybodaeth Swyddogol neu Gyhoeddus".</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86BF" w14:textId="77777777" w:rsidR="00745EB6" w:rsidRDefault="00745EB6" w:rsidP="0029704C">
      <w:pPr>
        <w:spacing w:after="0" w:line="240" w:lineRule="auto"/>
      </w:pPr>
      <w:r>
        <w:separator/>
      </w:r>
    </w:p>
  </w:endnote>
  <w:endnote w:type="continuationSeparator" w:id="0">
    <w:p w14:paraId="3D838133" w14:textId="77777777" w:rsidR="00745EB6" w:rsidRDefault="00745EB6" w:rsidP="0029704C">
      <w:pPr>
        <w:spacing w:after="0" w:line="240" w:lineRule="auto"/>
      </w:pPr>
      <w:r>
        <w:continuationSeparator/>
      </w:r>
    </w:p>
  </w:endnote>
  <w:endnote w:type="continuationNotice" w:id="1">
    <w:p w14:paraId="1B459346" w14:textId="77777777" w:rsidR="00745EB6" w:rsidRDefault="00745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1F9B" w14:textId="77777777" w:rsidR="00745EB6" w:rsidRDefault="00745EB6" w:rsidP="0029704C">
      <w:pPr>
        <w:spacing w:after="0" w:line="240" w:lineRule="auto"/>
      </w:pPr>
      <w:r>
        <w:separator/>
      </w:r>
    </w:p>
  </w:footnote>
  <w:footnote w:type="continuationSeparator" w:id="0">
    <w:p w14:paraId="7D1C6914" w14:textId="77777777" w:rsidR="00745EB6" w:rsidRDefault="00745EB6" w:rsidP="0029704C">
      <w:pPr>
        <w:spacing w:after="0" w:line="240" w:lineRule="auto"/>
      </w:pPr>
      <w:r>
        <w:continuationSeparator/>
      </w:r>
    </w:p>
  </w:footnote>
  <w:footnote w:type="continuationNotice" w:id="1">
    <w:p w14:paraId="5A70EECA" w14:textId="77777777" w:rsidR="00745EB6" w:rsidRDefault="00745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2F6E"/>
    <w:rsid w:val="002C45FB"/>
    <w:rsid w:val="002C48AD"/>
    <w:rsid w:val="002C5C5E"/>
    <w:rsid w:val="002E3002"/>
    <w:rsid w:val="002E4D66"/>
    <w:rsid w:val="002E75F8"/>
    <w:rsid w:val="002F682B"/>
    <w:rsid w:val="00305CD3"/>
    <w:rsid w:val="003175BA"/>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006C"/>
    <w:rsid w:val="0072574F"/>
    <w:rsid w:val="00730D02"/>
    <w:rsid w:val="007346B1"/>
    <w:rsid w:val="00734872"/>
    <w:rsid w:val="00745EB6"/>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7603F"/>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9CB"/>
    <w:rsid w:val="00A14B43"/>
    <w:rsid w:val="00A20006"/>
    <w:rsid w:val="00A22D0D"/>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36CD6"/>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16BB5"/>
    <w:rsid w:val="00D201A0"/>
    <w:rsid w:val="00D263B3"/>
    <w:rsid w:val="00D324BB"/>
    <w:rsid w:val="00D32B2D"/>
    <w:rsid w:val="00D3743B"/>
    <w:rsid w:val="00D55AF0"/>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7CC"/>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014AB-2326-4BA1-BD60-13F21CC07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Llwyd Owen</cp:lastModifiedBy>
  <cp:revision>5</cp:revision>
  <dcterms:created xsi:type="dcterms:W3CDTF">2025-09-05T11:30:00Z</dcterms:created>
  <dcterms:modified xsi:type="dcterms:W3CDTF">2025-11-20T11:28:00Z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