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C6BDD46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24 Medi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58F74ED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247/25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5BB63DD9" w14:textId="77777777" w:rsidR="00C83296" w:rsidRDefault="00C83296" w:rsidP="00846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62004F7" w14:textId="77777777" w:rsidR="00846685" w:rsidRPr="00846685" w:rsidRDefault="00846685" w:rsidP="0084668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dan delerau Deddf Rhyddid Gwybodaeth 2000, rwy'n gofyn am wybodaeth am y canlynol:</w:t>
      </w:r>
    </w:p>
    <w:p w14:paraId="756B6A25" w14:textId="77777777" w:rsidR="00846685" w:rsidRPr="00846685" w:rsidRDefault="00846685" w:rsidP="0084668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34D3F54B" w14:textId="77777777" w:rsidR="00846685" w:rsidRPr="00846685" w:rsidRDefault="00846685" w:rsidP="0084668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1. Pwy sy'n berchen ar yr eiddo y mae'r </w:t>
      </w:r>
      <w:r>
        <w:rPr>
          <w:rFonts w:ascii="Calibri" w:hAnsi="Calibri"/>
          <w:b/>
          <w:u w:val="single"/>
        </w:rPr>
        <w:t>holl</w:t>
      </w:r>
      <w:r>
        <w:rPr>
          <w:rFonts w:ascii="Calibri" w:hAnsi="Calibri"/>
          <w:b/>
        </w:rPr>
        <w:t xml:space="preserve"> orsafoedd rheilffordd ar reilffyrdd Penarth / Coryton, a hefyd rheilffyrdd Calon Cymru, wedi'u lleoli arnynt. Nid yw'r wybodaeth hon ar gael yn gyhoeddus nac am ddim ar wefannau'r Gofrestrfa Tir, a rhaid talu ffi ar gyfer pob ymholiad unigol. Dylai'r wybodaeth hon gael ei chadw mewn fformat sydd ar gael yn rhwydd i TrC ac felly'n hawdd ei datgelu i mi.</w:t>
      </w:r>
    </w:p>
    <w:p w14:paraId="42760ECB" w14:textId="77777777" w:rsidR="00846685" w:rsidRPr="00846685" w:rsidRDefault="00846685" w:rsidP="0084668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462265B3" w14:textId="0C4FD608" w:rsidR="00846685" w:rsidRPr="00846685" w:rsidRDefault="00846685" w:rsidP="0084668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2. Gwybodaeth, gan gynnwys </w:t>
      </w:r>
      <w:r w:rsidR="00CB386A">
        <w:rPr>
          <w:rFonts w:ascii="Calibri" w:hAnsi="Calibri"/>
          <w:b/>
        </w:rPr>
        <w:t>b</w:t>
      </w:r>
      <w:r>
        <w:rPr>
          <w:rFonts w:ascii="Calibri" w:hAnsi="Calibri"/>
          <w:b/>
        </w:rPr>
        <w:t>le mae modd cael gafael ar yr wybodaeth hon yn rhwydd ac yn rhad ac am ddim - os nad yw'n cael ei chadw gan TrC.</w:t>
      </w:r>
    </w:p>
    <w:p w14:paraId="30A469B5" w14:textId="77777777" w:rsidR="00846685" w:rsidRPr="00846685" w:rsidRDefault="00846685" w:rsidP="0084668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E780AE3" w14:textId="77777777" w:rsidR="00846685" w:rsidRPr="00846685" w:rsidRDefault="00846685" w:rsidP="0084668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3. Gwybodaeth am unrhyw gyfyngiadau hysbys, neu os nad yw'n hysbys, unrhyw gyfyngiadau neu waharddiadau safonol neu gyffredinol a osodir ar TrC, Network Rail, neu unrhyw berchennog arall y gorsafoedd ar y rheilffyrdd a nodir yn (1) uchod, o ran defnyddio'r eiddo yn y gorsafoedd hyn, yn ogystal â darparu gwasanaethau sy'n gysylltiedig â rheilffyrdd yn gyffredinol.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532437E6" w14:textId="2B06E518" w:rsidR="00C83296" w:rsidRPr="00846685" w:rsidRDefault="00846685" w:rsidP="00C83296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18C5162E" w14:textId="77777777" w:rsidR="00846685" w:rsidRDefault="00846685" w:rsidP="00C83296">
      <w:pPr>
        <w:spacing w:after="0" w:line="240" w:lineRule="auto"/>
      </w:pPr>
    </w:p>
    <w:p w14:paraId="29C548DA" w14:textId="5DB3E8DC" w:rsidR="00846685" w:rsidRDefault="00846685" w:rsidP="00846685">
      <w:pPr>
        <w:spacing w:after="0" w:line="240" w:lineRule="auto"/>
      </w:pPr>
      <w:r>
        <w:t>Network Rail Infrastructure Ltd sy'n berchen ar orsafoedd rheilffordd Calon Cymru, ac maent yn cael eu prydlesu i Rheilffyrdd Trafnidiaeth Cymru Cyf, yn ogystal â'r rheini o Benarth i orsaf Caerdydd Canolog. Trafnidiaeth Cymru sy'n berchen ar y gweddill, o Gaerdydd Heol y Frenhines i Coryton. Maen nhw'n cael eu prydlesu i Amey Infrastructure Wales Ltd sydd yna'n eu prydlesu i Rheilffyrdd Trafnidiaeth Cymru Cyf.</w:t>
      </w:r>
    </w:p>
    <w:p w14:paraId="4A0817DD" w14:textId="77777777" w:rsidR="00846685" w:rsidRDefault="00846685" w:rsidP="00846685">
      <w:pPr>
        <w:spacing w:after="0" w:line="240" w:lineRule="auto"/>
      </w:pPr>
    </w:p>
    <w:p w14:paraId="0DDBBBF8" w14:textId="7A235299" w:rsidR="00846685" w:rsidRDefault="00846685" w:rsidP="00846685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72D6B555" w14:textId="77777777" w:rsidR="00846685" w:rsidRDefault="00846685" w:rsidP="00846685">
      <w:pPr>
        <w:spacing w:after="0" w:line="240" w:lineRule="auto"/>
        <w:rPr>
          <w:u w:val="single"/>
        </w:rPr>
      </w:pPr>
    </w:p>
    <w:p w14:paraId="7F5C1569" w14:textId="41C3A25D" w:rsidR="00846685" w:rsidRPr="00846685" w:rsidRDefault="00846685" w:rsidP="00846685">
      <w:pPr>
        <w:spacing w:after="0" w:line="240" w:lineRule="auto"/>
      </w:pPr>
      <w:r>
        <w:t>Ddim yn berthnasol.</w:t>
      </w:r>
    </w:p>
    <w:p w14:paraId="472ECAB6" w14:textId="77777777" w:rsidR="00846685" w:rsidRDefault="00846685" w:rsidP="00846685">
      <w:pPr>
        <w:spacing w:after="0" w:line="240" w:lineRule="auto"/>
        <w:rPr>
          <w:u w:val="single"/>
        </w:rPr>
      </w:pPr>
    </w:p>
    <w:p w14:paraId="12CA3F58" w14:textId="4547900D" w:rsidR="00846685" w:rsidRDefault="00846685" w:rsidP="00846685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4C533199" w14:textId="77777777" w:rsidR="00846685" w:rsidRDefault="00846685" w:rsidP="00846685">
      <w:pPr>
        <w:spacing w:after="0" w:line="240" w:lineRule="auto"/>
        <w:rPr>
          <w:u w:val="single"/>
        </w:rPr>
      </w:pPr>
    </w:p>
    <w:p w14:paraId="2F8144AD" w14:textId="172B4A23" w:rsidR="00C83296" w:rsidRPr="00C83296" w:rsidRDefault="00846685" w:rsidP="00C83296">
      <w:pPr>
        <w:spacing w:after="0" w:line="240" w:lineRule="auto"/>
      </w:pPr>
      <w:r>
        <w:t>Mae gan Rheilffyrdd Trafnidiaeth Cymru Cyf hawl i ddefnyddio'r orsaf i ddarparu gwasanaethau gorsafoedd ar gyfer trenau teithwyr neu at ddibenion eraill a ganiateir gan Network Rail Infrastructure Ltd neu Amey Infrastructure Wales Ltd. </w:t>
      </w:r>
    </w:p>
    <w:p w14:paraId="279A84A4" w14:textId="77777777" w:rsidR="00C83296" w:rsidRPr="0086624C" w:rsidRDefault="00C83296" w:rsidP="156E0B0A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lastRenderedPageBreak/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(TrC)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6152" w14:textId="77777777" w:rsidR="00ED6524" w:rsidRDefault="00ED6524" w:rsidP="0029704C">
      <w:pPr>
        <w:spacing w:after="0" w:line="240" w:lineRule="auto"/>
      </w:pPr>
      <w:r>
        <w:separator/>
      </w:r>
    </w:p>
  </w:endnote>
  <w:endnote w:type="continuationSeparator" w:id="0">
    <w:p w14:paraId="09D02D83" w14:textId="77777777" w:rsidR="00ED6524" w:rsidRDefault="00ED6524" w:rsidP="0029704C">
      <w:pPr>
        <w:spacing w:after="0" w:line="240" w:lineRule="auto"/>
      </w:pPr>
      <w:r>
        <w:continuationSeparator/>
      </w:r>
    </w:p>
  </w:endnote>
  <w:endnote w:type="continuationNotice" w:id="1">
    <w:p w14:paraId="39274A39" w14:textId="77777777" w:rsidR="00ED6524" w:rsidRDefault="00ED6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DF39" w14:textId="77777777" w:rsidR="00ED6524" w:rsidRDefault="00ED6524" w:rsidP="0029704C">
      <w:pPr>
        <w:spacing w:after="0" w:line="240" w:lineRule="auto"/>
      </w:pPr>
      <w:r>
        <w:separator/>
      </w:r>
    </w:p>
  </w:footnote>
  <w:footnote w:type="continuationSeparator" w:id="0">
    <w:p w14:paraId="2B0C694F" w14:textId="77777777" w:rsidR="00ED6524" w:rsidRDefault="00ED6524" w:rsidP="0029704C">
      <w:pPr>
        <w:spacing w:after="0" w:line="240" w:lineRule="auto"/>
      </w:pPr>
      <w:r>
        <w:continuationSeparator/>
      </w:r>
    </w:p>
  </w:footnote>
  <w:footnote w:type="continuationNotice" w:id="1">
    <w:p w14:paraId="65BA17A3" w14:textId="77777777" w:rsidR="00ED6524" w:rsidRDefault="00ED6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441D3"/>
    <w:rsid w:val="00050181"/>
    <w:rsid w:val="0005296A"/>
    <w:rsid w:val="00052DE3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D1864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1FA4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46685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45FA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B386A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13488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D6524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6</cp:revision>
  <dcterms:created xsi:type="dcterms:W3CDTF">2025-09-23T18:15:00Z</dcterms:created>
  <dcterms:modified xsi:type="dcterms:W3CDTF">2025-11-20T12:52:00Z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