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56832" w14:textId="77777777" w:rsidR="0029704C" w:rsidRDefault="0029704C" w:rsidP="0029704C">
      <w:pPr>
        <w:pStyle w:val="paragraph"/>
        <w:spacing w:before="0" w:beforeAutospacing="0" w:after="0" w:afterAutospacing="0"/>
        <w:textAlignment w:val="baseline"/>
        <w:rPr>
          <w:rStyle w:val="normaltextrun"/>
          <w:rFonts w:ascii="Calibri" w:hAnsi="Calibri" w:cs="Calibri"/>
          <w:b/>
          <w:bCs/>
        </w:rPr>
      </w:pPr>
    </w:p>
    <w:p w14:paraId="0BAE7214" w14:textId="4818557F" w:rsidR="00AA63E7" w:rsidRDefault="0029704C" w:rsidP="156E0B0A">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b/>
          <w:sz w:val="22"/>
        </w:rPr>
        <w:t xml:space="preserve">Dyddiad cyhoeddi: </w:t>
      </w:r>
      <w:r>
        <w:rPr>
          <w:rStyle w:val="normaltextrun"/>
          <w:rFonts w:ascii="Calibri" w:hAnsi="Calibri"/>
          <w:sz w:val="22"/>
        </w:rPr>
        <w:t xml:space="preserve"> 13</w:t>
      </w:r>
      <w:r>
        <w:rPr>
          <w:rStyle w:val="normaltextrun"/>
          <w:rFonts w:ascii="Calibri" w:hAnsi="Calibri"/>
          <w:sz w:val="22"/>
          <w:vertAlign w:val="superscript"/>
        </w:rPr>
        <w:t>eg</w:t>
      </w:r>
      <w:r>
        <w:rPr>
          <w:rStyle w:val="normaltextrun"/>
          <w:rFonts w:ascii="Calibri" w:hAnsi="Calibri"/>
          <w:sz w:val="22"/>
        </w:rPr>
        <w:t xml:space="preserve"> </w:t>
      </w:r>
      <w:r w:rsidR="00EA7C59">
        <w:rPr>
          <w:rStyle w:val="normaltextrun"/>
          <w:rFonts w:ascii="Calibri" w:hAnsi="Calibri"/>
          <w:sz w:val="22"/>
        </w:rPr>
        <w:t>T</w:t>
      </w:r>
      <w:r>
        <w:rPr>
          <w:rStyle w:val="normaltextrun"/>
          <w:rFonts w:ascii="Calibri" w:hAnsi="Calibri"/>
          <w:sz w:val="22"/>
        </w:rPr>
        <w:t>achwedd 2024</w:t>
      </w:r>
    </w:p>
    <w:p w14:paraId="099CC769" w14:textId="77777777" w:rsidR="00BD12DC" w:rsidRPr="00F93D1E" w:rsidRDefault="00BD12DC" w:rsidP="0029704C">
      <w:pPr>
        <w:pStyle w:val="paragraph"/>
        <w:spacing w:before="0" w:beforeAutospacing="0" w:after="0" w:afterAutospacing="0"/>
        <w:textAlignment w:val="baseline"/>
        <w:rPr>
          <w:rFonts w:ascii="&amp;quot" w:hAnsi="&amp;quot"/>
        </w:rPr>
      </w:pPr>
    </w:p>
    <w:p w14:paraId="65C02B3D" w14:textId="35A9CA64" w:rsidR="007F52CD" w:rsidRDefault="001D0015" w:rsidP="634B8DA4">
      <w:pPr>
        <w:pStyle w:val="paragraph"/>
        <w:spacing w:before="0" w:beforeAutospacing="0" w:after="0" w:afterAutospacing="0"/>
        <w:textAlignment w:val="baseline"/>
        <w:rPr>
          <w:rStyle w:val="normaltextrun"/>
          <w:rFonts w:ascii="Calibri" w:hAnsi="Calibri" w:cs="Calibri"/>
          <w:b/>
          <w:bCs/>
          <w:color w:val="FF0000"/>
          <w:sz w:val="28"/>
          <w:szCs w:val="28"/>
        </w:rPr>
      </w:pPr>
      <w:r>
        <w:rPr>
          <w:rStyle w:val="normaltextrun"/>
          <w:rFonts w:ascii="Calibri" w:hAnsi="Calibri"/>
          <w:b/>
          <w:color w:val="FF0000"/>
          <w:sz w:val="28"/>
        </w:rPr>
        <w:t>Cais Rhyddid Gwybodaeth 291/25</w:t>
      </w:r>
    </w:p>
    <w:p w14:paraId="6738FCE7" w14:textId="77777777" w:rsidR="00344DED" w:rsidRDefault="00344DED" w:rsidP="007F52CD">
      <w:pPr>
        <w:pStyle w:val="paragraph"/>
        <w:spacing w:before="0" w:beforeAutospacing="0" w:after="0" w:afterAutospacing="0"/>
        <w:textAlignment w:val="baseline"/>
        <w:rPr>
          <w:rStyle w:val="normaltextrun"/>
          <w:rFonts w:ascii="Calibri" w:hAnsi="Calibri" w:cs="Calibri"/>
          <w:b/>
          <w:bCs/>
          <w:color w:val="FF0000"/>
          <w:sz w:val="28"/>
          <w:szCs w:val="28"/>
        </w:rPr>
      </w:pPr>
    </w:p>
    <w:p w14:paraId="5BB63DD9" w14:textId="6A30396C" w:rsidR="00C83296" w:rsidRPr="00D65D21" w:rsidRDefault="00344DED" w:rsidP="00C83296">
      <w:pPr>
        <w:pStyle w:val="paragraph"/>
        <w:spacing w:before="0" w:beforeAutospacing="0" w:after="0" w:afterAutospacing="0"/>
        <w:textAlignment w:val="baseline"/>
        <w:rPr>
          <w:rStyle w:val="normaltextrun"/>
          <w:rFonts w:ascii="Calibri" w:hAnsi="Calibri" w:cs="Calibri"/>
          <w:b/>
          <w:bCs/>
        </w:rPr>
      </w:pPr>
      <w:r>
        <w:rPr>
          <w:rStyle w:val="normaltextrun"/>
          <w:rFonts w:ascii="Calibri" w:hAnsi="Calibri"/>
          <w:b/>
        </w:rPr>
        <w:t>Rydych chi wedi gofyn y canlynol i ni…</w:t>
      </w:r>
    </w:p>
    <w:p w14:paraId="4C5BB63E" w14:textId="77777777" w:rsidR="00D65D21" w:rsidRDefault="00D65D21" w:rsidP="156E0B0A">
      <w:pPr>
        <w:spacing w:after="0" w:line="240" w:lineRule="auto"/>
        <w:rPr>
          <w:b/>
          <w:bCs/>
        </w:rPr>
      </w:pPr>
    </w:p>
    <w:p w14:paraId="6D10C79E" w14:textId="77777777" w:rsidR="008C441B" w:rsidRPr="008C441B" w:rsidRDefault="008C441B" w:rsidP="008C441B">
      <w:pPr>
        <w:spacing w:after="0" w:line="240" w:lineRule="auto"/>
        <w:rPr>
          <w:b/>
          <w:bCs/>
        </w:rPr>
      </w:pPr>
      <w:r>
        <w:rPr>
          <w:b/>
        </w:rPr>
        <w:t xml:space="preserve">Rwy'n ysgrifennu atoch i gyflwyno cais o dan Ddeddf Rhyddid Gwybodaeth 2000 ynghylch cynnig “Standard </w:t>
      </w:r>
      <w:proofErr w:type="spellStart"/>
      <w:r>
        <w:rPr>
          <w:b/>
        </w:rPr>
        <w:t>Plus</w:t>
      </w:r>
      <w:proofErr w:type="spellEnd"/>
      <w:r>
        <w:rPr>
          <w:b/>
        </w:rPr>
        <w:t xml:space="preserve">” ar drenau </w:t>
      </w:r>
      <w:proofErr w:type="spellStart"/>
      <w:r>
        <w:rPr>
          <w:b/>
        </w:rPr>
        <w:t>Class</w:t>
      </w:r>
      <w:proofErr w:type="spellEnd"/>
      <w:r>
        <w:rPr>
          <w:b/>
        </w:rPr>
        <w:t xml:space="preserve"> 197 Trafnidiaeth Cymru. Byddwn yn ddiolchgar pe gallech ddarparu gwybodaeth a gofnodwyd i ateb y cwestiynau canlynol:</w:t>
      </w:r>
    </w:p>
    <w:p w14:paraId="37C6E8B7" w14:textId="77777777" w:rsidR="008C441B" w:rsidRPr="008C441B" w:rsidRDefault="008C441B" w:rsidP="008C441B">
      <w:pPr>
        <w:spacing w:after="0" w:line="240" w:lineRule="auto"/>
        <w:rPr>
          <w:b/>
          <w:bCs/>
        </w:rPr>
      </w:pPr>
    </w:p>
    <w:p w14:paraId="64DA991B" w14:textId="77777777" w:rsidR="008C441B" w:rsidRPr="008C441B" w:rsidRDefault="008C441B" w:rsidP="008C441B">
      <w:pPr>
        <w:spacing w:after="0" w:line="240" w:lineRule="auto"/>
        <w:rPr>
          <w:b/>
          <w:bCs/>
        </w:rPr>
      </w:pPr>
      <w:r>
        <w:rPr>
          <w:b/>
        </w:rPr>
        <w:t>1. Deunyddiau wedi’u brandio ar drenau</w:t>
      </w:r>
    </w:p>
    <w:p w14:paraId="31309ED7" w14:textId="77777777" w:rsidR="008C441B" w:rsidRPr="008C441B" w:rsidRDefault="008C441B" w:rsidP="008C441B">
      <w:pPr>
        <w:spacing w:after="0" w:line="240" w:lineRule="auto"/>
        <w:rPr>
          <w:b/>
          <w:bCs/>
        </w:rPr>
      </w:pPr>
      <w:r>
        <w:rPr>
          <w:b/>
        </w:rPr>
        <w:t xml:space="preserve">Beth oedd cyfanswm y gost o gynhyrchu a defnyddio sticeri, labeli ac arwyddion brand Standard </w:t>
      </w:r>
      <w:proofErr w:type="spellStart"/>
      <w:r>
        <w:rPr>
          <w:b/>
        </w:rPr>
        <w:t>Plus</w:t>
      </w:r>
      <w:proofErr w:type="spellEnd"/>
      <w:r>
        <w:rPr>
          <w:b/>
        </w:rPr>
        <w:t>, neu ddeunyddiau gweledol eraill ar drenau?</w:t>
      </w:r>
    </w:p>
    <w:p w14:paraId="314A6583" w14:textId="77777777" w:rsidR="008C441B" w:rsidRPr="008C441B" w:rsidRDefault="008C441B" w:rsidP="008C441B">
      <w:pPr>
        <w:spacing w:after="0" w:line="240" w:lineRule="auto"/>
        <w:rPr>
          <w:b/>
          <w:bCs/>
        </w:rPr>
      </w:pPr>
    </w:p>
    <w:p w14:paraId="0E253067" w14:textId="77777777" w:rsidR="008C441B" w:rsidRPr="008C441B" w:rsidRDefault="008C441B" w:rsidP="008C441B">
      <w:pPr>
        <w:spacing w:after="0" w:line="240" w:lineRule="auto"/>
        <w:rPr>
          <w:b/>
          <w:bCs/>
        </w:rPr>
      </w:pPr>
      <w:r>
        <w:rPr>
          <w:b/>
        </w:rPr>
        <w:t>Rhowch unrhyw ddadansoddiad o gostau sydd ar gael.</w:t>
      </w:r>
    </w:p>
    <w:p w14:paraId="43BEA2C7" w14:textId="77777777" w:rsidR="008C441B" w:rsidRPr="008C441B" w:rsidRDefault="008C441B" w:rsidP="008C441B">
      <w:pPr>
        <w:spacing w:after="0" w:line="240" w:lineRule="auto"/>
        <w:rPr>
          <w:b/>
          <w:bCs/>
        </w:rPr>
      </w:pPr>
    </w:p>
    <w:p w14:paraId="03779173" w14:textId="77777777" w:rsidR="008C441B" w:rsidRPr="008C441B" w:rsidRDefault="008C441B" w:rsidP="008C441B">
      <w:pPr>
        <w:spacing w:after="0" w:line="240" w:lineRule="auto"/>
        <w:rPr>
          <w:b/>
          <w:bCs/>
        </w:rPr>
      </w:pPr>
      <w:r>
        <w:rPr>
          <w:b/>
        </w:rPr>
        <w:t>2. Marchnata ehangach</w:t>
      </w:r>
    </w:p>
    <w:p w14:paraId="1D13A47F" w14:textId="77777777" w:rsidR="008C441B" w:rsidRPr="008C441B" w:rsidRDefault="008C441B" w:rsidP="008C441B">
      <w:pPr>
        <w:spacing w:after="0" w:line="240" w:lineRule="auto"/>
        <w:rPr>
          <w:b/>
          <w:bCs/>
        </w:rPr>
      </w:pPr>
      <w:r>
        <w:rPr>
          <w:b/>
        </w:rPr>
        <w:t xml:space="preserve">Beth oedd cyfanswm costau’r holl weithgarwch marchnata a hyrwyddo ehangach ar gyfer Standard </w:t>
      </w:r>
      <w:proofErr w:type="spellStart"/>
      <w:r>
        <w:rPr>
          <w:b/>
        </w:rPr>
        <w:t>Plus</w:t>
      </w:r>
      <w:proofErr w:type="spellEnd"/>
      <w:r>
        <w:rPr>
          <w:b/>
        </w:rPr>
        <w:t xml:space="preserve"> (gan gynnwys print, digidol, cysylltiadau cyhoeddus, cyfryngau cymdeithasol, ac ati)?</w:t>
      </w:r>
    </w:p>
    <w:p w14:paraId="159A6D10" w14:textId="77777777" w:rsidR="008C441B" w:rsidRPr="008C441B" w:rsidRDefault="008C441B" w:rsidP="008C441B">
      <w:pPr>
        <w:spacing w:after="0" w:line="240" w:lineRule="auto"/>
        <w:rPr>
          <w:b/>
          <w:bCs/>
        </w:rPr>
      </w:pPr>
    </w:p>
    <w:p w14:paraId="6056B8E1" w14:textId="77777777" w:rsidR="008C441B" w:rsidRPr="008C441B" w:rsidRDefault="008C441B" w:rsidP="008C441B">
      <w:pPr>
        <w:spacing w:after="0" w:line="240" w:lineRule="auto"/>
        <w:rPr>
          <w:b/>
          <w:bCs/>
        </w:rPr>
      </w:pPr>
      <w:r>
        <w:rPr>
          <w:b/>
        </w:rPr>
        <w:t>Rhowch unrhyw ddadansoddiad o gostau sydd ar gael yn ôl categori.</w:t>
      </w:r>
    </w:p>
    <w:p w14:paraId="79FF872C" w14:textId="77777777" w:rsidR="008C441B" w:rsidRPr="008C441B" w:rsidRDefault="008C441B" w:rsidP="008C441B">
      <w:pPr>
        <w:spacing w:after="0" w:line="240" w:lineRule="auto"/>
        <w:rPr>
          <w:b/>
          <w:bCs/>
        </w:rPr>
      </w:pPr>
    </w:p>
    <w:p w14:paraId="5AF1915A" w14:textId="77777777" w:rsidR="008C441B" w:rsidRPr="008C441B" w:rsidRDefault="008C441B" w:rsidP="008C441B">
      <w:pPr>
        <w:spacing w:after="0" w:line="240" w:lineRule="auto"/>
        <w:rPr>
          <w:b/>
          <w:bCs/>
        </w:rPr>
      </w:pPr>
      <w:r>
        <w:rPr>
          <w:b/>
        </w:rPr>
        <w:t>3. Addasu cerbydau a seddi</w:t>
      </w:r>
    </w:p>
    <w:p w14:paraId="006218F8" w14:textId="77777777" w:rsidR="008C441B" w:rsidRPr="008C441B" w:rsidRDefault="008C441B" w:rsidP="008C441B">
      <w:pPr>
        <w:spacing w:after="0" w:line="240" w:lineRule="auto"/>
        <w:rPr>
          <w:b/>
          <w:bCs/>
        </w:rPr>
      </w:pPr>
      <w:r>
        <w:rPr>
          <w:b/>
        </w:rPr>
        <w:t xml:space="preserve">Beth oedd cyfanswm y gost o uwchraddio seddi a gwneud addasiadau mewnol yn yr ardal Standard </w:t>
      </w:r>
      <w:proofErr w:type="spellStart"/>
      <w:r>
        <w:rPr>
          <w:b/>
        </w:rPr>
        <w:t>Plus</w:t>
      </w:r>
      <w:proofErr w:type="spellEnd"/>
      <w:r>
        <w:rPr>
          <w:b/>
        </w:rPr>
        <w:t>?</w:t>
      </w:r>
    </w:p>
    <w:p w14:paraId="4E648B74" w14:textId="77777777" w:rsidR="008C441B" w:rsidRPr="008C441B" w:rsidRDefault="008C441B" w:rsidP="008C441B">
      <w:pPr>
        <w:spacing w:after="0" w:line="240" w:lineRule="auto"/>
        <w:rPr>
          <w:b/>
          <w:bCs/>
        </w:rPr>
      </w:pPr>
    </w:p>
    <w:p w14:paraId="0246C52D" w14:textId="77777777" w:rsidR="008C441B" w:rsidRPr="008C441B" w:rsidRDefault="008C441B" w:rsidP="008C441B">
      <w:pPr>
        <w:spacing w:after="0" w:line="240" w:lineRule="auto"/>
        <w:rPr>
          <w:b/>
          <w:bCs/>
        </w:rPr>
      </w:pPr>
      <w:r>
        <w:rPr>
          <w:b/>
        </w:rPr>
        <w:t>Beth oedd cost yr addasiadau hyn fesul cerbyd, lle maent ar gael?</w:t>
      </w:r>
    </w:p>
    <w:p w14:paraId="7006FDA7" w14:textId="77777777" w:rsidR="008C441B" w:rsidRPr="008C441B" w:rsidRDefault="008C441B" w:rsidP="008C441B">
      <w:pPr>
        <w:spacing w:after="0" w:line="240" w:lineRule="auto"/>
        <w:rPr>
          <w:b/>
          <w:bCs/>
        </w:rPr>
      </w:pPr>
    </w:p>
    <w:p w14:paraId="573DD340" w14:textId="77777777" w:rsidR="008C441B" w:rsidRPr="008C441B" w:rsidRDefault="008C441B" w:rsidP="008C441B">
      <w:pPr>
        <w:spacing w:after="0" w:line="240" w:lineRule="auto"/>
        <w:rPr>
          <w:b/>
          <w:bCs/>
        </w:rPr>
      </w:pPr>
      <w:r>
        <w:rPr>
          <w:b/>
        </w:rPr>
        <w:t xml:space="preserve">Beth oedd y gwahaniaeth yn y gost rhwng cerbyd Standard </w:t>
      </w:r>
      <w:proofErr w:type="spellStart"/>
      <w:r>
        <w:rPr>
          <w:b/>
        </w:rPr>
        <w:t>Plus</w:t>
      </w:r>
      <w:proofErr w:type="spellEnd"/>
      <w:r>
        <w:rPr>
          <w:b/>
        </w:rPr>
        <w:t xml:space="preserve"> a cherbyd </w:t>
      </w:r>
      <w:proofErr w:type="spellStart"/>
      <w:r>
        <w:rPr>
          <w:b/>
        </w:rPr>
        <w:t>Class</w:t>
      </w:r>
      <w:proofErr w:type="spellEnd"/>
      <w:r>
        <w:rPr>
          <w:b/>
        </w:rPr>
        <w:t xml:space="preserve"> 197 safonol?</w:t>
      </w:r>
    </w:p>
    <w:p w14:paraId="79DE1816" w14:textId="77777777" w:rsidR="008C441B" w:rsidRPr="008C441B" w:rsidRDefault="008C441B" w:rsidP="008C441B">
      <w:pPr>
        <w:spacing w:after="0" w:line="240" w:lineRule="auto"/>
        <w:rPr>
          <w:b/>
          <w:bCs/>
        </w:rPr>
      </w:pPr>
    </w:p>
    <w:p w14:paraId="584EFC07" w14:textId="77777777" w:rsidR="008C441B" w:rsidRPr="008C441B" w:rsidRDefault="008C441B" w:rsidP="008C441B">
      <w:pPr>
        <w:spacing w:after="0" w:line="240" w:lineRule="auto"/>
        <w:rPr>
          <w:b/>
          <w:bCs/>
        </w:rPr>
      </w:pPr>
      <w:r>
        <w:rPr>
          <w:b/>
        </w:rPr>
        <w:t xml:space="preserve">4. Dirwyn Standard </w:t>
      </w:r>
      <w:proofErr w:type="spellStart"/>
      <w:r>
        <w:rPr>
          <w:b/>
        </w:rPr>
        <w:t>Plus</w:t>
      </w:r>
      <w:proofErr w:type="spellEnd"/>
      <w:r>
        <w:rPr>
          <w:b/>
        </w:rPr>
        <w:t xml:space="preserve"> i ben</w:t>
      </w:r>
    </w:p>
    <w:p w14:paraId="69277215" w14:textId="77777777" w:rsidR="008C441B" w:rsidRPr="008C441B" w:rsidRDefault="008C441B" w:rsidP="008C441B">
      <w:pPr>
        <w:spacing w:after="0" w:line="240" w:lineRule="auto"/>
        <w:rPr>
          <w:b/>
          <w:bCs/>
        </w:rPr>
      </w:pPr>
      <w:r>
        <w:rPr>
          <w:b/>
        </w:rPr>
        <w:t xml:space="preserve">Beth yw'r rhesymau a gofnodwyd dros ddod â’r cynnig Standard </w:t>
      </w:r>
      <w:proofErr w:type="spellStart"/>
      <w:r>
        <w:rPr>
          <w:b/>
        </w:rPr>
        <w:t>Plus</w:t>
      </w:r>
      <w:proofErr w:type="spellEnd"/>
      <w:r>
        <w:rPr>
          <w:b/>
        </w:rPr>
        <w:t xml:space="preserve"> i ben?</w:t>
      </w:r>
    </w:p>
    <w:p w14:paraId="29506BCB" w14:textId="77777777" w:rsidR="008C441B" w:rsidRPr="008C441B" w:rsidRDefault="008C441B" w:rsidP="008C441B">
      <w:pPr>
        <w:spacing w:after="0" w:line="240" w:lineRule="auto"/>
        <w:rPr>
          <w:b/>
          <w:bCs/>
        </w:rPr>
      </w:pPr>
    </w:p>
    <w:p w14:paraId="0D440E43" w14:textId="77777777" w:rsidR="008C441B" w:rsidRPr="008C441B" w:rsidRDefault="008C441B" w:rsidP="008C441B">
      <w:pPr>
        <w:spacing w:after="0" w:line="240" w:lineRule="auto"/>
        <w:rPr>
          <w:b/>
          <w:bCs/>
        </w:rPr>
      </w:pPr>
      <w:r>
        <w:rPr>
          <w:b/>
        </w:rPr>
        <w:t xml:space="preserve">A allwch chi gadarnhau mai’r ffaith nad oedd toiled hygyrch yn yr ardal Standard </w:t>
      </w:r>
      <w:proofErr w:type="spellStart"/>
      <w:r>
        <w:rPr>
          <w:b/>
        </w:rPr>
        <w:t>Plus</w:t>
      </w:r>
      <w:proofErr w:type="spellEnd"/>
      <w:r>
        <w:rPr>
          <w:b/>
        </w:rPr>
        <w:t xml:space="preserve"> oedd y rheswm dros ddod â’r cynnig i ben?</w:t>
      </w:r>
    </w:p>
    <w:p w14:paraId="06E3C6B5" w14:textId="77777777" w:rsidR="008C441B" w:rsidRPr="008C441B" w:rsidRDefault="008C441B" w:rsidP="008C441B">
      <w:pPr>
        <w:spacing w:after="0" w:line="240" w:lineRule="auto"/>
        <w:rPr>
          <w:b/>
          <w:bCs/>
        </w:rPr>
      </w:pPr>
    </w:p>
    <w:p w14:paraId="6B4AC13A" w14:textId="77777777" w:rsidR="008C441B" w:rsidRPr="008C441B" w:rsidRDefault="008C441B" w:rsidP="008C441B">
      <w:pPr>
        <w:spacing w:after="0" w:line="240" w:lineRule="auto"/>
        <w:rPr>
          <w:b/>
          <w:bCs/>
        </w:rPr>
      </w:pPr>
      <w:r>
        <w:rPr>
          <w:b/>
        </w:rPr>
        <w:t>Os yw'n berthnasol, pa opsiynau, asesiadau neu fesurau lliniaru gafodd eu hystyried cyn y penderfyniad hwn?</w:t>
      </w:r>
    </w:p>
    <w:p w14:paraId="2DE3C61B" w14:textId="77777777" w:rsidR="008C441B" w:rsidRPr="008C441B" w:rsidRDefault="008C441B" w:rsidP="008C441B">
      <w:pPr>
        <w:spacing w:after="0" w:line="240" w:lineRule="auto"/>
        <w:rPr>
          <w:b/>
          <w:bCs/>
        </w:rPr>
      </w:pPr>
    </w:p>
    <w:p w14:paraId="1633D35A" w14:textId="77777777" w:rsidR="008C441B" w:rsidRPr="008C441B" w:rsidRDefault="008C441B" w:rsidP="008C441B">
      <w:pPr>
        <w:spacing w:after="0" w:line="240" w:lineRule="auto"/>
        <w:rPr>
          <w:b/>
          <w:bCs/>
        </w:rPr>
      </w:pPr>
      <w:r>
        <w:rPr>
          <w:b/>
        </w:rPr>
        <w:t>5. Hygyrchedd a chydymffurfio</w:t>
      </w:r>
    </w:p>
    <w:p w14:paraId="5D3FD97E" w14:textId="77777777" w:rsidR="008C441B" w:rsidRPr="008C441B" w:rsidRDefault="008C441B" w:rsidP="008C441B">
      <w:pPr>
        <w:spacing w:after="0" w:line="240" w:lineRule="auto"/>
        <w:rPr>
          <w:b/>
          <w:bCs/>
        </w:rPr>
      </w:pPr>
      <w:r>
        <w:rPr>
          <w:b/>
        </w:rPr>
        <w:t xml:space="preserve">Darparwch unrhyw asesiadau o effaith ar hygyrchedd neu gydraddoldeb sy'n ymwneud â’r cynllun Standard </w:t>
      </w:r>
      <w:proofErr w:type="spellStart"/>
      <w:r>
        <w:rPr>
          <w:b/>
        </w:rPr>
        <w:t>Plus</w:t>
      </w:r>
      <w:proofErr w:type="spellEnd"/>
      <w:r>
        <w:rPr>
          <w:b/>
        </w:rPr>
        <w:t xml:space="preserve"> a'r ddarpariaeth ar gyfer toiledau.</w:t>
      </w:r>
    </w:p>
    <w:p w14:paraId="7587A0A5" w14:textId="77777777" w:rsidR="008C441B" w:rsidRPr="008C441B" w:rsidRDefault="008C441B" w:rsidP="008C441B">
      <w:pPr>
        <w:spacing w:after="0" w:line="240" w:lineRule="auto"/>
        <w:rPr>
          <w:b/>
          <w:bCs/>
        </w:rPr>
      </w:pPr>
    </w:p>
    <w:p w14:paraId="6F2ACD07" w14:textId="77777777" w:rsidR="008C441B" w:rsidRPr="008C441B" w:rsidRDefault="008C441B" w:rsidP="008C441B">
      <w:pPr>
        <w:spacing w:after="0" w:line="240" w:lineRule="auto"/>
        <w:rPr>
          <w:b/>
          <w:bCs/>
        </w:rPr>
      </w:pPr>
      <w:r>
        <w:rPr>
          <w:b/>
        </w:rPr>
        <w:t>6. Dylunio a chymeradwyo er nad oedd toiled hygyrch ar gael</w:t>
      </w:r>
    </w:p>
    <w:p w14:paraId="580885BE" w14:textId="77777777" w:rsidR="008C441B" w:rsidRPr="008C441B" w:rsidRDefault="008C441B" w:rsidP="008C441B">
      <w:pPr>
        <w:spacing w:after="0" w:line="240" w:lineRule="auto"/>
        <w:rPr>
          <w:b/>
          <w:bCs/>
        </w:rPr>
      </w:pPr>
      <w:r>
        <w:rPr>
          <w:b/>
        </w:rPr>
        <w:t xml:space="preserve">Ar ba gam y nodwyd nad oedd toiled hygyrch ar gael yn yr ardal Standard </w:t>
      </w:r>
      <w:proofErr w:type="spellStart"/>
      <w:r>
        <w:rPr>
          <w:b/>
        </w:rPr>
        <w:t>Plus</w:t>
      </w:r>
      <w:proofErr w:type="spellEnd"/>
      <w:r>
        <w:rPr>
          <w:b/>
        </w:rPr>
        <w:t>?</w:t>
      </w:r>
    </w:p>
    <w:p w14:paraId="59FFC222" w14:textId="77777777" w:rsidR="008C441B" w:rsidRPr="008C441B" w:rsidRDefault="008C441B" w:rsidP="008C441B">
      <w:pPr>
        <w:spacing w:after="0" w:line="240" w:lineRule="auto"/>
        <w:rPr>
          <w:b/>
          <w:bCs/>
        </w:rPr>
      </w:pPr>
    </w:p>
    <w:p w14:paraId="43C772B6" w14:textId="77777777" w:rsidR="008C441B" w:rsidRPr="008C441B" w:rsidRDefault="008C441B" w:rsidP="008C441B">
      <w:pPr>
        <w:spacing w:after="0" w:line="240" w:lineRule="auto"/>
        <w:rPr>
          <w:b/>
          <w:bCs/>
        </w:rPr>
      </w:pPr>
      <w:r>
        <w:rPr>
          <w:b/>
        </w:rPr>
        <w:t xml:space="preserve">Pwy gymeradwyodd y cynllun Standard </w:t>
      </w:r>
      <w:proofErr w:type="spellStart"/>
      <w:r>
        <w:rPr>
          <w:b/>
        </w:rPr>
        <w:t>Plus</w:t>
      </w:r>
      <w:proofErr w:type="spellEnd"/>
      <w:r>
        <w:rPr>
          <w:b/>
        </w:rPr>
        <w:t xml:space="preserve"> ar y ffurf y’i cyflwynwyd?</w:t>
      </w:r>
    </w:p>
    <w:p w14:paraId="55887A38" w14:textId="77777777" w:rsidR="008C441B" w:rsidRPr="008C441B" w:rsidRDefault="008C441B" w:rsidP="008C441B">
      <w:pPr>
        <w:spacing w:after="0" w:line="240" w:lineRule="auto"/>
        <w:rPr>
          <w:b/>
          <w:bCs/>
        </w:rPr>
      </w:pPr>
    </w:p>
    <w:p w14:paraId="6FC5A8D5" w14:textId="77777777" w:rsidR="008C441B" w:rsidRPr="008C441B" w:rsidRDefault="008C441B" w:rsidP="008C441B">
      <w:pPr>
        <w:spacing w:after="0" w:line="240" w:lineRule="auto"/>
        <w:rPr>
          <w:b/>
          <w:bCs/>
        </w:rPr>
      </w:pPr>
      <w:r>
        <w:rPr>
          <w:b/>
        </w:rPr>
        <w:lastRenderedPageBreak/>
        <w:t xml:space="preserve">Beth oedd y rhesymeg a gofnodwyd dros fwrw ymlaen â chysyniad Standard </w:t>
      </w:r>
      <w:proofErr w:type="spellStart"/>
      <w:r>
        <w:rPr>
          <w:b/>
        </w:rPr>
        <w:t>Plus</w:t>
      </w:r>
      <w:proofErr w:type="spellEnd"/>
      <w:r>
        <w:rPr>
          <w:b/>
        </w:rPr>
        <w:t xml:space="preserve"> er gwaethaf y mater hwn?</w:t>
      </w:r>
    </w:p>
    <w:p w14:paraId="0CEAE234" w14:textId="77777777" w:rsidR="008C441B" w:rsidRPr="008C441B" w:rsidRDefault="008C441B" w:rsidP="008C441B">
      <w:pPr>
        <w:spacing w:after="0" w:line="240" w:lineRule="auto"/>
        <w:rPr>
          <w:b/>
          <w:bCs/>
        </w:rPr>
      </w:pPr>
    </w:p>
    <w:p w14:paraId="29F48AE2" w14:textId="77777777" w:rsidR="008C441B" w:rsidRPr="008C441B" w:rsidRDefault="008C441B" w:rsidP="008C441B">
      <w:pPr>
        <w:spacing w:after="0" w:line="240" w:lineRule="auto"/>
        <w:rPr>
          <w:b/>
          <w:bCs/>
        </w:rPr>
      </w:pPr>
      <w:r>
        <w:rPr>
          <w:b/>
        </w:rPr>
        <w:t>Darparwch unrhyw ohebiaeth fewnol, logiau o benderfyniadau, neu bapurau briffio sy'n trafod risgiau, ystyriaethau cydymffurfio, neu opsiynau eraill.</w:t>
      </w:r>
    </w:p>
    <w:p w14:paraId="2580B71A" w14:textId="77777777" w:rsidR="008C441B" w:rsidRPr="008C441B" w:rsidRDefault="008C441B" w:rsidP="008C441B">
      <w:pPr>
        <w:spacing w:after="0" w:line="240" w:lineRule="auto"/>
        <w:rPr>
          <w:b/>
          <w:bCs/>
        </w:rPr>
      </w:pPr>
    </w:p>
    <w:p w14:paraId="55FD205C" w14:textId="77777777" w:rsidR="008C441B" w:rsidRPr="008C441B" w:rsidRDefault="008C441B" w:rsidP="008C441B">
      <w:pPr>
        <w:spacing w:after="0" w:line="240" w:lineRule="auto"/>
        <w:rPr>
          <w:b/>
          <w:bCs/>
        </w:rPr>
      </w:pPr>
      <w:r>
        <w:rPr>
          <w:b/>
        </w:rPr>
        <w:t>7. Gwneud penderfyniadau ac atebolrwydd</w:t>
      </w:r>
    </w:p>
    <w:p w14:paraId="6ACF40F0" w14:textId="77777777" w:rsidR="008C441B" w:rsidRPr="008C441B" w:rsidRDefault="008C441B" w:rsidP="008C441B">
      <w:pPr>
        <w:spacing w:after="0" w:line="240" w:lineRule="auto"/>
        <w:rPr>
          <w:b/>
          <w:bCs/>
        </w:rPr>
      </w:pPr>
      <w:r>
        <w:rPr>
          <w:b/>
        </w:rPr>
        <w:t>Pwy gymeradwyodd y broses o ddylunio a chyflwyno Standard a’r gyllideb ar gyfer hynny?</w:t>
      </w:r>
    </w:p>
    <w:p w14:paraId="2BFB1706" w14:textId="77777777" w:rsidR="008C441B" w:rsidRPr="008C441B" w:rsidRDefault="008C441B" w:rsidP="008C441B">
      <w:pPr>
        <w:spacing w:after="0" w:line="240" w:lineRule="auto"/>
        <w:rPr>
          <w:b/>
          <w:bCs/>
        </w:rPr>
      </w:pPr>
    </w:p>
    <w:p w14:paraId="5AAF00F1" w14:textId="77777777" w:rsidR="008C441B" w:rsidRPr="008C441B" w:rsidRDefault="008C441B" w:rsidP="008C441B">
      <w:pPr>
        <w:spacing w:after="0" w:line="240" w:lineRule="auto"/>
        <w:rPr>
          <w:b/>
          <w:bCs/>
        </w:rPr>
      </w:pPr>
      <w:r>
        <w:rPr>
          <w:b/>
        </w:rPr>
        <w:t xml:space="preserve">Pwy oedd yn gyfrifol am y penderfyniad i ddod â Standard </w:t>
      </w:r>
      <w:proofErr w:type="spellStart"/>
      <w:r>
        <w:rPr>
          <w:b/>
        </w:rPr>
        <w:t>Plus</w:t>
      </w:r>
      <w:proofErr w:type="spellEnd"/>
      <w:r>
        <w:rPr>
          <w:b/>
        </w:rPr>
        <w:t xml:space="preserve"> i ben?</w:t>
      </w:r>
    </w:p>
    <w:p w14:paraId="06C40D7F" w14:textId="77777777" w:rsidR="008C441B" w:rsidRPr="008C441B" w:rsidRDefault="008C441B" w:rsidP="008C441B">
      <w:pPr>
        <w:spacing w:after="0" w:line="240" w:lineRule="auto"/>
        <w:rPr>
          <w:b/>
          <w:bCs/>
        </w:rPr>
      </w:pPr>
    </w:p>
    <w:p w14:paraId="2A4682DA" w14:textId="77777777" w:rsidR="008C441B" w:rsidRPr="008C441B" w:rsidRDefault="008C441B" w:rsidP="008C441B">
      <w:pPr>
        <w:spacing w:after="0" w:line="240" w:lineRule="auto"/>
        <w:rPr>
          <w:b/>
          <w:bCs/>
        </w:rPr>
      </w:pPr>
      <w:r>
        <w:rPr>
          <w:b/>
        </w:rPr>
        <w:t>Pa resymeg neu gofnodion sy'n bodoli sy'n dangos sut a pham y gwariwyd arian ar y cynnig er gwaethaf y cyfyngiadau amlwg, gan gynnwys diffyg toiled hygyrch?</w:t>
      </w:r>
    </w:p>
    <w:p w14:paraId="31226156" w14:textId="77777777" w:rsidR="00D65D21" w:rsidRDefault="00D65D21" w:rsidP="156E0B0A">
      <w:pPr>
        <w:spacing w:after="0" w:line="240" w:lineRule="auto"/>
        <w:rPr>
          <w:b/>
          <w:bCs/>
        </w:rPr>
      </w:pPr>
    </w:p>
    <w:p w14:paraId="261EF0D5" w14:textId="756B517F" w:rsidR="00AA63E7" w:rsidRDefault="00AA63E7" w:rsidP="156E0B0A">
      <w:pPr>
        <w:spacing w:after="0" w:line="240" w:lineRule="auto"/>
        <w:rPr>
          <w:b/>
          <w:bCs/>
        </w:rPr>
      </w:pPr>
      <w:r>
        <w:rPr>
          <w:b/>
        </w:rPr>
        <w:t>YMATEB</w:t>
      </w:r>
    </w:p>
    <w:p w14:paraId="6C036BE5" w14:textId="77777777" w:rsidR="00C83296" w:rsidRPr="00B9241E" w:rsidRDefault="00C83296" w:rsidP="00C83296">
      <w:pPr>
        <w:spacing w:after="0" w:line="240" w:lineRule="auto"/>
        <w:rPr>
          <w:u w:val="single"/>
        </w:rPr>
      </w:pPr>
    </w:p>
    <w:p w14:paraId="5A829CD8" w14:textId="77777777" w:rsidR="00B9241E" w:rsidRDefault="00B9241E" w:rsidP="000A38B0">
      <w:pPr>
        <w:spacing w:after="0" w:line="240" w:lineRule="auto"/>
        <w:rPr>
          <w:b/>
          <w:bCs/>
        </w:rPr>
      </w:pPr>
      <w:r>
        <w:rPr>
          <w:u w:val="single"/>
        </w:rPr>
        <w:t>Cwestiwn 1</w:t>
      </w:r>
    </w:p>
    <w:p w14:paraId="16ECAA11" w14:textId="77777777" w:rsidR="00B9241E" w:rsidRDefault="00B9241E" w:rsidP="000A38B0">
      <w:pPr>
        <w:spacing w:after="0" w:line="240" w:lineRule="auto"/>
        <w:rPr>
          <w:b/>
          <w:bCs/>
        </w:rPr>
      </w:pPr>
    </w:p>
    <w:p w14:paraId="71D0B986" w14:textId="5FC80174" w:rsidR="000A38B0" w:rsidRPr="000A38B0" w:rsidRDefault="000A38B0" w:rsidP="000A38B0">
      <w:pPr>
        <w:spacing w:after="0" w:line="240" w:lineRule="auto"/>
      </w:pPr>
      <w:r>
        <w:t xml:space="preserve">Cyfanswm y gost oedd £29,000, sy'n cynnwys costau newid peirianegol angenrheidiol a dylunio a gosod labeli. </w:t>
      </w:r>
    </w:p>
    <w:p w14:paraId="6F6A5066" w14:textId="5B37FCBB" w:rsidR="000A38B0" w:rsidRPr="000A38B0" w:rsidRDefault="000A38B0" w:rsidP="000A38B0">
      <w:pPr>
        <w:spacing w:after="0" w:line="240" w:lineRule="auto"/>
      </w:pPr>
    </w:p>
    <w:p w14:paraId="5C9B49AC" w14:textId="77777777" w:rsidR="000A38B0" w:rsidRDefault="000A38B0" w:rsidP="000A38B0">
      <w:pPr>
        <w:spacing w:after="0" w:line="240" w:lineRule="auto"/>
      </w:pPr>
      <w:r>
        <w:t xml:space="preserve">Roedd costau peirianneg yn cyfrif am oddeutu draean o gyfanswm y gost ac roedd dylunio a gosod labeli yn cyfrif am y gweddill. </w:t>
      </w:r>
    </w:p>
    <w:p w14:paraId="06DB6608" w14:textId="77777777" w:rsidR="00B9241E" w:rsidRPr="000A38B0" w:rsidRDefault="00B9241E" w:rsidP="000A38B0">
      <w:pPr>
        <w:spacing w:after="0" w:line="240" w:lineRule="auto"/>
      </w:pPr>
    </w:p>
    <w:p w14:paraId="1828C4F0" w14:textId="77777777" w:rsidR="00B9241E" w:rsidRPr="00B9241E" w:rsidRDefault="00B9241E" w:rsidP="000A38B0">
      <w:pPr>
        <w:spacing w:after="0" w:line="240" w:lineRule="auto"/>
        <w:rPr>
          <w:u w:val="single"/>
        </w:rPr>
      </w:pPr>
      <w:r>
        <w:rPr>
          <w:u w:val="single"/>
        </w:rPr>
        <w:t>Cwestiwn 2</w:t>
      </w:r>
    </w:p>
    <w:p w14:paraId="04CB2EA5" w14:textId="77777777" w:rsidR="00B9241E" w:rsidRDefault="00B9241E" w:rsidP="000A38B0">
      <w:pPr>
        <w:spacing w:after="0" w:line="240" w:lineRule="auto"/>
        <w:rPr>
          <w:b/>
          <w:bCs/>
        </w:rPr>
      </w:pPr>
    </w:p>
    <w:p w14:paraId="6C9CC99A" w14:textId="6F17F2D1" w:rsidR="000A38B0" w:rsidRPr="000A38B0" w:rsidRDefault="000A38B0" w:rsidP="000A38B0">
      <w:pPr>
        <w:spacing w:after="0" w:line="240" w:lineRule="auto"/>
      </w:pPr>
      <w:r>
        <w:t xml:space="preserve">Gan na lansiwyd Standard </w:t>
      </w:r>
      <w:proofErr w:type="spellStart"/>
      <w:r>
        <w:t>Plus</w:t>
      </w:r>
      <w:proofErr w:type="spellEnd"/>
      <w:r>
        <w:t xml:space="preserve">, nid oes unrhyw gostau wedi'u cofnodi ar gyfer gweithgareddau marchnata a hyrwyddo. </w:t>
      </w:r>
    </w:p>
    <w:p w14:paraId="06EFECB2" w14:textId="77777777" w:rsidR="00F2373B" w:rsidRDefault="00F2373B" w:rsidP="000A38B0">
      <w:pPr>
        <w:spacing w:after="0" w:line="240" w:lineRule="auto"/>
        <w:rPr>
          <w:b/>
          <w:bCs/>
        </w:rPr>
      </w:pPr>
    </w:p>
    <w:p w14:paraId="5EA3BB07" w14:textId="77777777" w:rsidR="00F2373B" w:rsidRPr="00F2373B" w:rsidRDefault="00F2373B" w:rsidP="000A38B0">
      <w:pPr>
        <w:spacing w:after="0" w:line="240" w:lineRule="auto"/>
        <w:rPr>
          <w:u w:val="single"/>
        </w:rPr>
      </w:pPr>
      <w:r>
        <w:rPr>
          <w:u w:val="single"/>
        </w:rPr>
        <w:t>Cwestiwn 3</w:t>
      </w:r>
    </w:p>
    <w:p w14:paraId="35D18C4A" w14:textId="77777777" w:rsidR="00F2373B" w:rsidRDefault="00F2373B" w:rsidP="000A38B0">
      <w:pPr>
        <w:spacing w:after="0" w:line="240" w:lineRule="auto"/>
        <w:rPr>
          <w:b/>
          <w:bCs/>
        </w:rPr>
      </w:pPr>
    </w:p>
    <w:p w14:paraId="44948DE8" w14:textId="4A4AE21F" w:rsidR="000A38B0" w:rsidRPr="000A38B0" w:rsidRDefault="000A38B0" w:rsidP="000A38B0">
      <w:pPr>
        <w:spacing w:after="0" w:line="240" w:lineRule="auto"/>
      </w:pPr>
      <w:r>
        <w:t xml:space="preserve">Ni fu unrhyw addasiadau i uwchraddio seddi na newid cynllun yr ardal 'dosbarth cyntaf'. Cytunwyd ar gynllun yr uned a manyleb y seddi yn ystod y broses o gaffael y fflyd. </w:t>
      </w:r>
    </w:p>
    <w:p w14:paraId="17DBE6D4" w14:textId="77777777" w:rsidR="00F2373B" w:rsidRDefault="00F2373B" w:rsidP="000A38B0">
      <w:pPr>
        <w:spacing w:after="0" w:line="240" w:lineRule="auto"/>
        <w:rPr>
          <w:b/>
          <w:bCs/>
        </w:rPr>
      </w:pPr>
    </w:p>
    <w:p w14:paraId="4568081B" w14:textId="5755F66F" w:rsidR="000A38B0" w:rsidRPr="000A38B0" w:rsidRDefault="000A38B0" w:rsidP="000A38B0">
      <w:pPr>
        <w:spacing w:after="0" w:line="240" w:lineRule="auto"/>
      </w:pPr>
      <w:r>
        <w:t xml:space="preserve">Nid oedd unrhyw addasiadau wedi’u gwneud y tu hwnt i'r labeli, fel y nodwyd uchod. </w:t>
      </w:r>
    </w:p>
    <w:p w14:paraId="3A067E59" w14:textId="77777777" w:rsidR="00F2373B" w:rsidRDefault="00F2373B" w:rsidP="000A38B0">
      <w:pPr>
        <w:spacing w:after="0" w:line="240" w:lineRule="auto"/>
        <w:rPr>
          <w:b/>
          <w:bCs/>
        </w:rPr>
      </w:pPr>
    </w:p>
    <w:p w14:paraId="35DA769E" w14:textId="05E840B1" w:rsidR="000A38B0" w:rsidRDefault="000A38B0" w:rsidP="000A38B0">
      <w:pPr>
        <w:spacing w:after="0" w:line="240" w:lineRule="auto"/>
      </w:pPr>
      <w:r>
        <w:t xml:space="preserve">Nid oes cost fesul cerbyd. Mae'n arfer safonol prynu cerbydau fel unedau sy'n cynnwys nifer penodol o gerbydau. </w:t>
      </w:r>
    </w:p>
    <w:p w14:paraId="08A59477" w14:textId="77777777" w:rsidR="009724D5" w:rsidRDefault="009724D5" w:rsidP="000A38B0">
      <w:pPr>
        <w:spacing w:after="0" w:line="240" w:lineRule="auto"/>
      </w:pPr>
    </w:p>
    <w:p w14:paraId="70E8769B" w14:textId="1A01AD90" w:rsidR="009724D5" w:rsidRDefault="009724D5" w:rsidP="000A38B0">
      <w:pPr>
        <w:spacing w:after="0" w:line="240" w:lineRule="auto"/>
      </w:pPr>
      <w:r>
        <w:t xml:space="preserve">Mae cost y cerbydau'n cael ei dal yn ôl yn rhinwedd yr </w:t>
      </w:r>
      <w:proofErr w:type="spellStart"/>
      <w:r>
        <w:t>esemptiad</w:t>
      </w:r>
      <w:proofErr w:type="spellEnd"/>
      <w:r>
        <w:t xml:space="preserve"> canlynol –</w:t>
      </w:r>
    </w:p>
    <w:p w14:paraId="1905580E" w14:textId="7C65D777" w:rsidR="000A38B0" w:rsidRDefault="000A38B0" w:rsidP="000A38B0">
      <w:pPr>
        <w:spacing w:after="0" w:line="240" w:lineRule="auto"/>
      </w:pPr>
    </w:p>
    <w:p w14:paraId="6D3F4147" w14:textId="77777777" w:rsidR="009724D5" w:rsidRDefault="009724D5" w:rsidP="009724D5">
      <w:pPr>
        <w:spacing w:after="0" w:line="240" w:lineRule="auto"/>
        <w:rPr>
          <w:b/>
          <w:bCs/>
        </w:rPr>
      </w:pPr>
      <w:r>
        <w:rPr>
          <w:b/>
        </w:rPr>
        <w:t>Adran 43 – Buddiannau Masnachol</w:t>
      </w:r>
    </w:p>
    <w:p w14:paraId="2EB839F4" w14:textId="77777777" w:rsidR="009724D5" w:rsidRDefault="009724D5" w:rsidP="009724D5">
      <w:pPr>
        <w:spacing w:after="0" w:line="240" w:lineRule="auto"/>
        <w:rPr>
          <w:b/>
          <w:bCs/>
        </w:rPr>
      </w:pPr>
    </w:p>
    <w:p w14:paraId="6C94148A" w14:textId="77777777" w:rsidR="009724D5" w:rsidRDefault="009724D5" w:rsidP="009724D5">
      <w:pPr>
        <w:spacing w:after="0" w:line="240" w:lineRule="auto"/>
        <w:rPr>
          <w:rFonts w:cstheme="minorHAnsi"/>
        </w:rPr>
      </w:pPr>
      <w:r>
        <w:t>Mae adran 43 yn eithriad cymwys ar sail niwed sy’n ei gwneud yn ofynnol i’r awdurdod ystyried budd y cyhoedd wrth ddatgelu.</w:t>
      </w:r>
    </w:p>
    <w:p w14:paraId="07E4D63E" w14:textId="77777777" w:rsidR="009724D5" w:rsidRPr="00E501F1" w:rsidRDefault="009724D5" w:rsidP="009724D5">
      <w:pPr>
        <w:spacing w:after="0" w:line="240" w:lineRule="auto"/>
        <w:rPr>
          <w:rFonts w:cstheme="minorHAnsi"/>
        </w:rPr>
      </w:pPr>
    </w:p>
    <w:p w14:paraId="70FBAF69" w14:textId="77777777" w:rsidR="009724D5" w:rsidRDefault="009724D5" w:rsidP="009724D5">
      <w:pPr>
        <w:spacing w:after="0" w:line="240" w:lineRule="auto"/>
        <w:rPr>
          <w:rFonts w:cstheme="minorHAnsi"/>
          <w:b/>
          <w:bCs/>
        </w:rPr>
      </w:pPr>
      <w:r>
        <w:rPr>
          <w:b/>
        </w:rPr>
        <w:t>Ffactorau sy'n Ffafrio Datgelu</w:t>
      </w:r>
    </w:p>
    <w:p w14:paraId="02853367" w14:textId="77777777" w:rsidR="009724D5" w:rsidRPr="00E501F1" w:rsidRDefault="009724D5" w:rsidP="009724D5">
      <w:pPr>
        <w:spacing w:after="0" w:line="240" w:lineRule="auto"/>
        <w:rPr>
          <w:rFonts w:cstheme="minorHAnsi"/>
          <w:b/>
          <w:bCs/>
        </w:rPr>
      </w:pPr>
    </w:p>
    <w:p w14:paraId="4B11AB64" w14:textId="77777777" w:rsidR="009724D5" w:rsidRDefault="009724D5" w:rsidP="009724D5">
      <w:pPr>
        <w:spacing w:after="0" w:line="240" w:lineRule="auto"/>
        <w:rPr>
          <w:rFonts w:cstheme="minorHAnsi"/>
        </w:rPr>
      </w:pPr>
      <w:r>
        <w:t>Byddai datgelu’r wybodaeth hon yn hybu bod yn agored ac yn dryloyw, a gallai gyfrannu at drafodaeth gyhoeddus.</w:t>
      </w:r>
    </w:p>
    <w:p w14:paraId="7FE90547" w14:textId="77777777" w:rsidR="009724D5" w:rsidRPr="00E501F1" w:rsidRDefault="009724D5" w:rsidP="009724D5">
      <w:pPr>
        <w:spacing w:after="0" w:line="240" w:lineRule="auto"/>
        <w:rPr>
          <w:rFonts w:cstheme="minorHAnsi"/>
        </w:rPr>
      </w:pPr>
    </w:p>
    <w:p w14:paraId="297C5F7E" w14:textId="77777777" w:rsidR="009724D5" w:rsidRDefault="009724D5" w:rsidP="009724D5">
      <w:pPr>
        <w:spacing w:after="0" w:line="240" w:lineRule="auto"/>
        <w:rPr>
          <w:rFonts w:cstheme="minorHAnsi"/>
          <w:b/>
          <w:bCs/>
        </w:rPr>
      </w:pPr>
      <w:r>
        <w:rPr>
          <w:b/>
        </w:rPr>
        <w:lastRenderedPageBreak/>
        <w:t>Ffactorau sy'n Ffafrio Peidio â Datgelu</w:t>
      </w:r>
    </w:p>
    <w:p w14:paraId="2368316D" w14:textId="77777777" w:rsidR="009724D5" w:rsidRPr="00E501F1" w:rsidRDefault="009724D5" w:rsidP="009724D5">
      <w:pPr>
        <w:spacing w:after="0" w:line="240" w:lineRule="auto"/>
        <w:rPr>
          <w:rFonts w:cstheme="minorHAnsi"/>
          <w:b/>
          <w:bCs/>
        </w:rPr>
      </w:pPr>
    </w:p>
    <w:p w14:paraId="6F3CF577" w14:textId="77777777" w:rsidR="009724D5" w:rsidRPr="00E501F1" w:rsidRDefault="009724D5" w:rsidP="009724D5">
      <w:pPr>
        <w:spacing w:after="0" w:line="240" w:lineRule="auto"/>
        <w:rPr>
          <w:rFonts w:cstheme="minorHAnsi"/>
        </w:rPr>
      </w:pPr>
      <w:r>
        <w:t xml:space="preserve">O dan Ddeddf Rhyddid Gwybodaeth 2000, mae </w:t>
      </w:r>
      <w:proofErr w:type="spellStart"/>
      <w:r>
        <w:t>esemptiad</w:t>
      </w:r>
      <w:proofErr w:type="spellEnd"/>
      <w:r>
        <w:t xml:space="preserve"> buddiant masnachol Adran 43 (2) yn datgan bod gwybodaeth yn wybodaeth </w:t>
      </w:r>
      <w:proofErr w:type="spellStart"/>
      <w:r>
        <w:t>esempt</w:t>
      </w:r>
      <w:proofErr w:type="spellEnd"/>
      <w:r>
        <w:t xml:space="preserve"> os byddai ei datgelu o dan y Ddeddf Rhyddid Gwybodaeth yn niweidio buddiannau masnachol unrhyw berson, neu’n debygol o wneud hynny.</w:t>
      </w:r>
    </w:p>
    <w:p w14:paraId="10A1D264" w14:textId="12E5D8CF" w:rsidR="009724D5" w:rsidRDefault="009724D5" w:rsidP="009724D5">
      <w:pPr>
        <w:spacing w:after="0" w:line="240" w:lineRule="auto"/>
        <w:rPr>
          <w:rFonts w:cstheme="minorHAnsi"/>
        </w:rPr>
      </w:pPr>
      <w:r>
        <w:t>Nid yw datgelu mewn ymateb i Gais Rhyddid Gwybodaeth yn ddatgeliad dim ond i’r unigolyn sy’n gwneud cais am yr wybodaeth – mae’n ddatganiad i’r cyhoedd. Byddai datgelu’r manylion hyn yn gyhoeddus yn debygol o niweidio buddiannau masnachol cyflenwyr ein cerbydau.</w:t>
      </w:r>
    </w:p>
    <w:p w14:paraId="2B10F90E" w14:textId="77777777" w:rsidR="009724D5" w:rsidRDefault="009724D5" w:rsidP="009724D5">
      <w:pPr>
        <w:spacing w:after="0" w:line="240" w:lineRule="auto"/>
        <w:rPr>
          <w:rFonts w:cstheme="minorHAnsi"/>
        </w:rPr>
      </w:pPr>
    </w:p>
    <w:p w14:paraId="452F66CD" w14:textId="77777777" w:rsidR="009724D5" w:rsidRDefault="009724D5" w:rsidP="009724D5">
      <w:pPr>
        <w:spacing w:after="0" w:line="240" w:lineRule="auto"/>
        <w:rPr>
          <w:rFonts w:cstheme="minorHAnsi"/>
          <w:b/>
          <w:bCs/>
          <w:u w:val="single"/>
        </w:rPr>
      </w:pPr>
      <w:r>
        <w:rPr>
          <w:b/>
          <w:u w:val="single"/>
        </w:rPr>
        <w:t>Prawf Cydbwyso</w:t>
      </w:r>
    </w:p>
    <w:p w14:paraId="4687A2B6" w14:textId="77777777" w:rsidR="009724D5" w:rsidRPr="00E501F1" w:rsidRDefault="009724D5" w:rsidP="009724D5">
      <w:pPr>
        <w:spacing w:after="0" w:line="240" w:lineRule="auto"/>
        <w:rPr>
          <w:rFonts w:cstheme="minorHAnsi"/>
          <w:b/>
          <w:bCs/>
          <w:u w:val="single"/>
        </w:rPr>
      </w:pPr>
    </w:p>
    <w:p w14:paraId="5C79EA98" w14:textId="4BEAF9BD" w:rsidR="009724D5" w:rsidRDefault="009724D5" w:rsidP="009724D5">
      <w:pPr>
        <w:spacing w:after="0" w:line="240" w:lineRule="auto"/>
        <w:rPr>
          <w:rFonts w:cstheme="minorHAnsi"/>
        </w:rPr>
      </w:pPr>
      <w:r>
        <w:t>Cyn penderfynu pa un o’r dadleuon hyn sydd fwyaf argyhoeddiadol, mae angen gwneud prawf cydbwyso. Yn yr achos hwn, y ffactor allweddol sy’n ffafrio peidio â datgelu yw buddiannau masnachol ein cyflenwr, ac mae angen pwyso a mesur hyn yn erbyn y ffactor allweddol sy’n ffafrio datgelu, sy’n ymwneud â thryloywder.</w:t>
      </w:r>
    </w:p>
    <w:p w14:paraId="4C29B830" w14:textId="77777777" w:rsidR="009724D5" w:rsidRDefault="009724D5" w:rsidP="009724D5">
      <w:pPr>
        <w:spacing w:after="0" w:line="240" w:lineRule="auto"/>
        <w:rPr>
          <w:rFonts w:cstheme="minorHAnsi"/>
        </w:rPr>
      </w:pPr>
    </w:p>
    <w:p w14:paraId="778BE3A6" w14:textId="621CAAA4" w:rsidR="009724D5" w:rsidRDefault="009724D5" w:rsidP="009724D5">
      <w:pPr>
        <w:spacing w:after="0" w:line="240" w:lineRule="auto"/>
        <w:rPr>
          <w:rFonts w:cstheme="minorHAnsi"/>
        </w:rPr>
      </w:pPr>
      <w:r>
        <w:t xml:space="preserve">Byddai darparu'r wybodaeth am brisiau yn achosi niwed penodol i fuddiannau cyflenwr ein cerbydau. Pe bai'r wybodaeth hon yn cael ei rhyddhau, byddai'n tanseilio sefyllfa fasnachol cyflenwr ein cerbydau mewn perthynas ag unrhyw gystadleuydd na chafodd ei wybodaeth gyfatebol ei datgelu. </w:t>
      </w:r>
    </w:p>
    <w:p w14:paraId="4CA94BD1" w14:textId="77777777" w:rsidR="009724D5" w:rsidRPr="00E501F1" w:rsidRDefault="009724D5" w:rsidP="009724D5">
      <w:pPr>
        <w:spacing w:after="0" w:line="240" w:lineRule="auto"/>
        <w:rPr>
          <w:rFonts w:cstheme="minorHAnsi"/>
        </w:rPr>
      </w:pPr>
    </w:p>
    <w:p w14:paraId="15CE7C27" w14:textId="34E6C871" w:rsidR="009724D5" w:rsidRDefault="009724D5" w:rsidP="009724D5">
      <w:pPr>
        <w:spacing w:after="0" w:line="240" w:lineRule="auto"/>
        <w:rPr>
          <w:rFonts w:cstheme="minorHAnsi"/>
        </w:rPr>
      </w:pPr>
      <w:r>
        <w:t>Derbynnir bod atebolrwydd a dangos tryloywder yn ffactor cryf sy’n ffafrio datgelu. Ond rydym wedi penderfynu ei bod yn rhaid rhoi mwy o bwys ar ddiogelu buddiannau masnachol cyflenwr ein cerbydau yn yr achos hwn.</w:t>
      </w:r>
    </w:p>
    <w:p w14:paraId="2D7D94DF" w14:textId="77777777" w:rsidR="009724D5" w:rsidRPr="00E400F2" w:rsidRDefault="009724D5" w:rsidP="009724D5">
      <w:pPr>
        <w:spacing w:after="0" w:line="240" w:lineRule="auto"/>
        <w:rPr>
          <w:rFonts w:cstheme="minorHAnsi"/>
        </w:rPr>
      </w:pPr>
    </w:p>
    <w:p w14:paraId="45C50B66" w14:textId="77777777" w:rsidR="009724D5" w:rsidRDefault="009724D5" w:rsidP="009724D5">
      <w:pPr>
        <w:spacing w:after="0" w:line="240" w:lineRule="auto"/>
        <w:rPr>
          <w:rFonts w:cstheme="minorHAnsi"/>
        </w:rPr>
      </w:pPr>
      <w:r>
        <w:t>O ystyried hyn i gyd, mae'r cydbwysedd o blaid peidio â datgelu ar hyn o bryd.</w:t>
      </w:r>
    </w:p>
    <w:p w14:paraId="4A4FAA26" w14:textId="77777777" w:rsidR="009724D5" w:rsidRPr="000A38B0" w:rsidRDefault="009724D5" w:rsidP="000A38B0">
      <w:pPr>
        <w:spacing w:after="0" w:line="240" w:lineRule="auto"/>
        <w:rPr>
          <w:u w:val="single"/>
        </w:rPr>
      </w:pPr>
    </w:p>
    <w:p w14:paraId="61CB1748" w14:textId="77777777" w:rsidR="00185126" w:rsidRDefault="00185126" w:rsidP="000A38B0">
      <w:pPr>
        <w:spacing w:after="0" w:line="240" w:lineRule="auto"/>
        <w:rPr>
          <w:u w:val="single"/>
        </w:rPr>
      </w:pPr>
      <w:r>
        <w:rPr>
          <w:u w:val="single"/>
        </w:rPr>
        <w:t>Cwestiwn 4</w:t>
      </w:r>
    </w:p>
    <w:p w14:paraId="09AB5238" w14:textId="77777777" w:rsidR="0094611C" w:rsidRDefault="0094611C" w:rsidP="000A38B0">
      <w:pPr>
        <w:spacing w:after="0" w:line="240" w:lineRule="auto"/>
        <w:rPr>
          <w:u w:val="single"/>
        </w:rPr>
      </w:pPr>
    </w:p>
    <w:p w14:paraId="55EAF456" w14:textId="51BB3D6C" w:rsidR="0094611C" w:rsidRPr="0094611C" w:rsidRDefault="0094611C" w:rsidP="000A38B0">
      <w:pPr>
        <w:spacing w:after="0" w:line="240" w:lineRule="auto"/>
      </w:pPr>
      <w:r>
        <w:t>Mae rhywfaint o'r wybodaeth y gofynnwyd amdani ar gael yng nghofnodion ein bwrdd o fis Tachwedd 2024, pwynt 10, ac felly mae'n cael ei dal yn ôl yn rhinwedd yr eithriad canlynol –</w:t>
      </w:r>
    </w:p>
    <w:p w14:paraId="1590AA56" w14:textId="77777777" w:rsidR="0094611C" w:rsidRDefault="0094611C" w:rsidP="000A38B0">
      <w:pPr>
        <w:spacing w:after="0" w:line="240" w:lineRule="auto"/>
        <w:rPr>
          <w:u w:val="single"/>
        </w:rPr>
      </w:pPr>
    </w:p>
    <w:p w14:paraId="103BE156" w14:textId="77777777" w:rsidR="0094611C" w:rsidRPr="005D5C3E" w:rsidRDefault="0094611C" w:rsidP="0094611C">
      <w:pPr>
        <w:spacing w:after="0" w:line="240" w:lineRule="auto"/>
        <w:rPr>
          <w:b/>
          <w:bCs/>
        </w:rPr>
      </w:pPr>
      <w:r>
        <w:rPr>
          <w:b/>
        </w:rPr>
        <w:t>Adran 21 – Gwybodaeth sydd ar gael drwy ddulliau eraill.</w:t>
      </w:r>
    </w:p>
    <w:p w14:paraId="2D7F85C7" w14:textId="77777777" w:rsidR="0094611C" w:rsidRDefault="0094611C" w:rsidP="000A38B0">
      <w:pPr>
        <w:spacing w:after="0" w:line="240" w:lineRule="auto"/>
        <w:rPr>
          <w:u w:val="single"/>
        </w:rPr>
      </w:pPr>
    </w:p>
    <w:p w14:paraId="40E59BDA" w14:textId="7077DF34" w:rsidR="0094611C" w:rsidRPr="00DA0623" w:rsidRDefault="0094611C" w:rsidP="000A38B0">
      <w:pPr>
        <w:spacing w:after="0" w:line="240" w:lineRule="auto"/>
      </w:pPr>
      <w:r>
        <w:t>O dan Adran 16, y ddyletswydd i gynghori a chynorthwyo, gweler y ddolen isod i’r cofnodion hyn –</w:t>
      </w:r>
    </w:p>
    <w:p w14:paraId="023B5BA3" w14:textId="77777777" w:rsidR="0094611C" w:rsidRDefault="0094611C" w:rsidP="000A38B0">
      <w:pPr>
        <w:spacing w:after="0" w:line="240" w:lineRule="auto"/>
        <w:rPr>
          <w:u w:val="single"/>
        </w:rPr>
      </w:pPr>
    </w:p>
    <w:p w14:paraId="6FA0E854" w14:textId="30F1F830" w:rsidR="0094611C" w:rsidRPr="00185126" w:rsidRDefault="0094611C" w:rsidP="000A38B0">
      <w:pPr>
        <w:spacing w:after="0" w:line="240" w:lineRule="auto"/>
        <w:rPr>
          <w:u w:val="single"/>
        </w:rPr>
      </w:pPr>
      <w:hyperlink r:id="rId10" w:history="1">
        <w:r>
          <w:rPr>
            <w:rStyle w:val="Hyperddolen"/>
          </w:rPr>
          <w:t>https://trc.cymru/sites/default/files/2025-02/CYM-TfW-Rail-Board-minutes-08-11-24_R.pdf</w:t>
        </w:r>
      </w:hyperlink>
    </w:p>
    <w:p w14:paraId="1F45840B" w14:textId="77777777" w:rsidR="00185126" w:rsidRDefault="00185126" w:rsidP="000A38B0">
      <w:pPr>
        <w:spacing w:after="0" w:line="240" w:lineRule="auto"/>
        <w:rPr>
          <w:b/>
          <w:bCs/>
        </w:rPr>
      </w:pPr>
    </w:p>
    <w:p w14:paraId="1954B039" w14:textId="61E8139E" w:rsidR="000A38B0" w:rsidRPr="000A38B0" w:rsidRDefault="000A38B0" w:rsidP="000A38B0">
      <w:pPr>
        <w:spacing w:after="0" w:line="240" w:lineRule="auto"/>
      </w:pPr>
      <w:r>
        <w:t xml:space="preserve">Nid oedd penderfyniad y Bwrdd i ddod â Standard </w:t>
      </w:r>
      <w:proofErr w:type="spellStart"/>
      <w:r>
        <w:t>Plus</w:t>
      </w:r>
      <w:proofErr w:type="spellEnd"/>
      <w:r>
        <w:t xml:space="preserve"> i ben yn ganlyniad i'r ffaith nad oedd toiled hygyrch ar gael yn benodol. Er bod y trên yn cydymffurfio â'r holl gyfreithiau a safonau perthnasol, roedd </w:t>
      </w:r>
      <w:proofErr w:type="spellStart"/>
      <w:r>
        <w:t>TrC</w:t>
      </w:r>
      <w:proofErr w:type="spellEnd"/>
      <w:r>
        <w:t xml:space="preserve"> o'r farn nad oedd diffyg </w:t>
      </w:r>
      <w:proofErr w:type="spellStart"/>
      <w:r>
        <w:t>capasiti</w:t>
      </w:r>
      <w:proofErr w:type="spellEnd"/>
      <w:r>
        <w:t xml:space="preserve"> ar gyfer cadeiriau olwyn yn cyd-fynd â'i bolisi ar gydraddoldeb i bob teithiwr. </w:t>
      </w:r>
    </w:p>
    <w:p w14:paraId="3E52A9F4" w14:textId="77777777" w:rsidR="00185126" w:rsidRDefault="00185126" w:rsidP="000A38B0">
      <w:pPr>
        <w:spacing w:after="0" w:line="240" w:lineRule="auto"/>
        <w:rPr>
          <w:b/>
          <w:bCs/>
        </w:rPr>
      </w:pPr>
    </w:p>
    <w:p w14:paraId="559DEE04" w14:textId="28AE35CC" w:rsidR="000A38B0" w:rsidRPr="000A38B0" w:rsidRDefault="000A38B0" w:rsidP="000A38B0">
      <w:pPr>
        <w:spacing w:after="0" w:line="240" w:lineRule="auto"/>
      </w:pPr>
      <w:r>
        <w:t xml:space="preserve">Asesodd </w:t>
      </w:r>
      <w:proofErr w:type="spellStart"/>
      <w:r>
        <w:t>TrC</w:t>
      </w:r>
      <w:proofErr w:type="spellEnd"/>
      <w:r>
        <w:t xml:space="preserve"> y posibilrwydd o fecanwaith ar gyfer cynllun iawndal safonol i ddefnyddwyr cadeiriau olwyn nad oeddent yn gallu cael mynediad at Standard </w:t>
      </w:r>
      <w:proofErr w:type="spellStart"/>
      <w:r>
        <w:t>Plus</w:t>
      </w:r>
      <w:proofErr w:type="spellEnd"/>
      <w:r>
        <w:t xml:space="preserve">. </w:t>
      </w:r>
    </w:p>
    <w:p w14:paraId="26C0FBBA" w14:textId="77777777" w:rsidR="000A38B0" w:rsidRPr="000A38B0" w:rsidRDefault="000A38B0" w:rsidP="000A38B0">
      <w:pPr>
        <w:spacing w:after="0" w:line="240" w:lineRule="auto"/>
      </w:pPr>
      <w:r>
        <w:t xml:space="preserve">Cadarnhaodd </w:t>
      </w:r>
      <w:proofErr w:type="spellStart"/>
      <w:r>
        <w:t>TrC</w:t>
      </w:r>
      <w:proofErr w:type="spellEnd"/>
      <w:r>
        <w:t xml:space="preserve"> ei fod yn cydymffurfio â'r holl gyfreithiau a'r safonau perthnasol. </w:t>
      </w:r>
    </w:p>
    <w:p w14:paraId="5485D41A" w14:textId="77777777" w:rsidR="000A38B0" w:rsidRPr="000A38B0" w:rsidRDefault="000A38B0" w:rsidP="000A38B0">
      <w:pPr>
        <w:spacing w:after="0" w:line="240" w:lineRule="auto"/>
      </w:pPr>
      <w:r>
        <w:t xml:space="preserve">Cymerwyd cyngor cyfreithiol i ddeall cwmpas unrhyw hawliadau posibl yn ymwneud â mynediad at Standard </w:t>
      </w:r>
      <w:proofErr w:type="spellStart"/>
      <w:r>
        <w:t>Plus</w:t>
      </w:r>
      <w:proofErr w:type="spellEnd"/>
      <w:r>
        <w:t xml:space="preserve">. </w:t>
      </w:r>
    </w:p>
    <w:p w14:paraId="316C55CD" w14:textId="77777777" w:rsidR="00185126" w:rsidRDefault="00185126" w:rsidP="000A38B0">
      <w:pPr>
        <w:spacing w:after="0" w:line="240" w:lineRule="auto"/>
        <w:rPr>
          <w:b/>
          <w:bCs/>
        </w:rPr>
      </w:pPr>
    </w:p>
    <w:p w14:paraId="03A59F11" w14:textId="77777777" w:rsidR="00185126" w:rsidRPr="00185126" w:rsidRDefault="00185126" w:rsidP="000A38B0">
      <w:pPr>
        <w:spacing w:after="0" w:line="240" w:lineRule="auto"/>
        <w:rPr>
          <w:u w:val="single"/>
        </w:rPr>
      </w:pPr>
      <w:r>
        <w:rPr>
          <w:u w:val="single"/>
        </w:rPr>
        <w:t>Cwestiwn 5</w:t>
      </w:r>
    </w:p>
    <w:p w14:paraId="7562CA43" w14:textId="77777777" w:rsidR="00185126" w:rsidRDefault="00185126" w:rsidP="000A38B0">
      <w:pPr>
        <w:spacing w:after="0" w:line="240" w:lineRule="auto"/>
        <w:rPr>
          <w:b/>
          <w:bCs/>
        </w:rPr>
      </w:pPr>
    </w:p>
    <w:p w14:paraId="171EE6B4" w14:textId="03D3F4CB" w:rsidR="000A38B0" w:rsidRPr="000A38B0" w:rsidRDefault="000A38B0" w:rsidP="000A38B0">
      <w:pPr>
        <w:spacing w:after="0" w:line="240" w:lineRule="auto"/>
      </w:pPr>
      <w:r>
        <w:lastRenderedPageBreak/>
        <w:t xml:space="preserve">Mae dyluniad y cerbyd yn cydymffurfio'n llawn â'r holl safonau perthnasol gan gynnwys, yn bwysicaf oll yn y cyd-destun hwn, Hysbysiad Manyleb Technegol Cenedlaethol Pobl ag Anawsterau Symud, a ddisodlodd fanylebau technegol yr UE ar gyfer </w:t>
      </w:r>
      <w:proofErr w:type="spellStart"/>
      <w:r>
        <w:t>rhyngweithredu</w:t>
      </w:r>
      <w:proofErr w:type="spellEnd"/>
      <w:r>
        <w:t xml:space="preserve"> (</w:t>
      </w:r>
      <w:proofErr w:type="spellStart"/>
      <w:r>
        <w:t>TSIs</w:t>
      </w:r>
      <w:proofErr w:type="spellEnd"/>
      <w:r>
        <w:t xml:space="preserve">) a oedd yn bodoli adeg y dyluniad hwnnw. Felly, ni chynhaliwyd unrhyw asesiadau hygyrchedd nac effaith ychwanegol. </w:t>
      </w:r>
    </w:p>
    <w:p w14:paraId="6B51F754" w14:textId="77777777" w:rsidR="00185126" w:rsidRDefault="00185126" w:rsidP="00185126">
      <w:pPr>
        <w:spacing w:after="0" w:line="240" w:lineRule="auto"/>
      </w:pPr>
    </w:p>
    <w:p w14:paraId="16917E3C" w14:textId="77777777" w:rsidR="00185126" w:rsidRPr="00185126" w:rsidRDefault="00185126" w:rsidP="00185126">
      <w:pPr>
        <w:spacing w:after="0" w:line="240" w:lineRule="auto"/>
        <w:rPr>
          <w:u w:val="single"/>
        </w:rPr>
      </w:pPr>
      <w:r>
        <w:rPr>
          <w:u w:val="single"/>
        </w:rPr>
        <w:t>Cwestiwn 6</w:t>
      </w:r>
    </w:p>
    <w:p w14:paraId="701E6690" w14:textId="02191043" w:rsidR="000A38B0" w:rsidRPr="000A38B0" w:rsidRDefault="000A38B0" w:rsidP="00185126">
      <w:pPr>
        <w:spacing w:after="0" w:line="240" w:lineRule="auto"/>
      </w:pPr>
      <w:r>
        <w:rPr>
          <w:b/>
        </w:rPr>
        <w:t xml:space="preserve"> </w:t>
      </w:r>
    </w:p>
    <w:p w14:paraId="5951A0A4" w14:textId="77777777" w:rsidR="000A38B0" w:rsidRDefault="000A38B0" w:rsidP="000A38B0">
      <w:pPr>
        <w:spacing w:after="0" w:line="240" w:lineRule="auto"/>
      </w:pPr>
      <w:r>
        <w:t xml:space="preserve">Fel y nodwyd uchod, nid diffyg toiled hygyrch yn yr ardal Standard </w:t>
      </w:r>
      <w:proofErr w:type="spellStart"/>
      <w:r>
        <w:t>Plus</w:t>
      </w:r>
      <w:proofErr w:type="spellEnd"/>
      <w:r>
        <w:t xml:space="preserve"> oedd y rheswm dros beidio â lansio Standard </w:t>
      </w:r>
      <w:proofErr w:type="spellStart"/>
      <w:r>
        <w:t>Plus</w:t>
      </w:r>
      <w:proofErr w:type="spellEnd"/>
      <w:r>
        <w:t xml:space="preserve">. Nid oes cam amlwg lle gwelwyd nad oedd toiled hygyrch. </w:t>
      </w:r>
    </w:p>
    <w:p w14:paraId="112E47C8" w14:textId="77777777" w:rsidR="00DA0623" w:rsidRPr="000A38B0" w:rsidRDefault="00DA0623" w:rsidP="000A38B0">
      <w:pPr>
        <w:spacing w:after="0" w:line="240" w:lineRule="auto"/>
      </w:pPr>
    </w:p>
    <w:p w14:paraId="2B8C9702" w14:textId="77777777" w:rsidR="000A38B0" w:rsidRPr="000A38B0" w:rsidRDefault="000A38B0" w:rsidP="000A38B0">
      <w:pPr>
        <w:spacing w:after="0" w:line="240" w:lineRule="auto"/>
      </w:pPr>
      <w:r>
        <w:t xml:space="preserve">Fel sy'n safonol gyda'r holl waith caffael cerbydau, cytunwyd ar ddyluniad terfynol y cerbydau yn ystod y broses adolygu dyluniadau a chadarnhawyd bod pob un yn cydymffurfio â'r safonau perthnasol. </w:t>
      </w:r>
    </w:p>
    <w:p w14:paraId="339A2D03" w14:textId="77777777" w:rsidR="00185126" w:rsidRDefault="00185126" w:rsidP="000A38B0">
      <w:pPr>
        <w:spacing w:after="0" w:line="240" w:lineRule="auto"/>
        <w:rPr>
          <w:b/>
          <w:bCs/>
        </w:rPr>
      </w:pPr>
    </w:p>
    <w:p w14:paraId="08A186E5" w14:textId="028496CF" w:rsidR="000A38B0" w:rsidRPr="000A38B0" w:rsidRDefault="000A38B0" w:rsidP="000A38B0">
      <w:pPr>
        <w:spacing w:after="0" w:line="240" w:lineRule="auto"/>
      </w:pPr>
      <w:r>
        <w:t xml:space="preserve">Cafodd hyn ei “gymeradwyo” yn ffurfiol gan bob parti i'r Cytundeb Gweithgynhyrchu a Chyflenwi (MSA) drwy Orchymyn Amrywio Rhif 1 ar 25ain Hydref 2019. </w:t>
      </w:r>
    </w:p>
    <w:p w14:paraId="18BF02C6" w14:textId="77777777" w:rsidR="00185126" w:rsidRDefault="00185126" w:rsidP="000A38B0">
      <w:pPr>
        <w:spacing w:after="0" w:line="240" w:lineRule="auto"/>
        <w:rPr>
          <w:b/>
          <w:bCs/>
        </w:rPr>
      </w:pPr>
    </w:p>
    <w:p w14:paraId="76457F48" w14:textId="597C831E" w:rsidR="000A38B0" w:rsidRPr="000A38B0" w:rsidRDefault="000A38B0" w:rsidP="000A38B0">
      <w:pPr>
        <w:spacing w:after="0" w:line="240" w:lineRule="auto"/>
      </w:pPr>
      <w:r>
        <w:t xml:space="preserve">Nid oedd diffyg toiled hygyrch yn yr ardal Standard </w:t>
      </w:r>
      <w:proofErr w:type="spellStart"/>
      <w:r>
        <w:t>Plus</w:t>
      </w:r>
      <w:proofErr w:type="spellEnd"/>
      <w:r>
        <w:t xml:space="preserve"> yn broblem. Mae dyluniad y cerbyd yn cydymffurfio â'r holl safonau perthnasol. </w:t>
      </w:r>
    </w:p>
    <w:p w14:paraId="37B225DF" w14:textId="77777777" w:rsidR="00185126" w:rsidRDefault="00185126" w:rsidP="000A38B0">
      <w:pPr>
        <w:spacing w:after="0" w:line="240" w:lineRule="auto"/>
        <w:rPr>
          <w:b/>
          <w:bCs/>
        </w:rPr>
      </w:pPr>
    </w:p>
    <w:p w14:paraId="6330E916" w14:textId="0B1BE230" w:rsidR="000A38B0" w:rsidRPr="000A38B0" w:rsidRDefault="00185126" w:rsidP="000A38B0">
      <w:pPr>
        <w:spacing w:after="0" w:line="240" w:lineRule="auto"/>
      </w:pPr>
      <w:r>
        <w:t xml:space="preserve">Nid oes gan Trafnidiaeth Cymru unrhyw ohebiaeth fewnol, logiau o benderfyniadau na phapurau briffio sy'n trafod risgiau, ystyriaethau cydymffurfio nac opsiynau eraill. </w:t>
      </w:r>
    </w:p>
    <w:p w14:paraId="666ADB9D" w14:textId="793E0493" w:rsidR="000A38B0" w:rsidRPr="000A38B0" w:rsidRDefault="000A38B0" w:rsidP="000A38B0">
      <w:pPr>
        <w:spacing w:after="0" w:line="240" w:lineRule="auto"/>
      </w:pPr>
    </w:p>
    <w:p w14:paraId="1A9108F9" w14:textId="77777777" w:rsidR="00185126" w:rsidRPr="00185126" w:rsidRDefault="00185126" w:rsidP="000A38B0">
      <w:pPr>
        <w:spacing w:after="0" w:line="240" w:lineRule="auto"/>
        <w:rPr>
          <w:u w:val="single"/>
        </w:rPr>
      </w:pPr>
      <w:r>
        <w:rPr>
          <w:u w:val="single"/>
        </w:rPr>
        <w:t>Cwestiwn 7</w:t>
      </w:r>
    </w:p>
    <w:p w14:paraId="50279AE6" w14:textId="77777777" w:rsidR="00185126" w:rsidRDefault="00185126" w:rsidP="000A38B0">
      <w:pPr>
        <w:spacing w:after="0" w:line="240" w:lineRule="auto"/>
        <w:rPr>
          <w:b/>
          <w:bCs/>
        </w:rPr>
      </w:pPr>
    </w:p>
    <w:p w14:paraId="510EC72E" w14:textId="4911EFC1" w:rsidR="000A38B0" w:rsidRPr="000A38B0" w:rsidRDefault="000A38B0" w:rsidP="000A38B0">
      <w:pPr>
        <w:spacing w:after="0" w:line="240" w:lineRule="auto"/>
      </w:pPr>
      <w:r>
        <w:t xml:space="preserve">Cafodd hyn ei “gymeradwyo” yn ffurfiol gan bob parti i'r Cytundeb Gweithgynhyrchu a Chyflenwi (MSA) drwy Orchymyn Amrywio Rhif 1 ar 25ain Hydref 2019. </w:t>
      </w:r>
    </w:p>
    <w:p w14:paraId="3EFC0C3F" w14:textId="0B27AD14" w:rsidR="000A38B0" w:rsidRPr="000A38B0" w:rsidRDefault="000A38B0" w:rsidP="000A38B0">
      <w:pPr>
        <w:spacing w:after="0" w:line="240" w:lineRule="auto"/>
      </w:pPr>
      <w:r>
        <w:rPr>
          <w:b/>
        </w:rPr>
        <w:t xml:space="preserve"> </w:t>
      </w:r>
    </w:p>
    <w:p w14:paraId="0C278CDE" w14:textId="3C9462A0" w:rsidR="00185126" w:rsidRPr="000A38B0" w:rsidRDefault="000A38B0" w:rsidP="00185126">
      <w:pPr>
        <w:spacing w:after="0" w:line="240" w:lineRule="auto"/>
      </w:pPr>
      <w:r>
        <w:t xml:space="preserve">Tîm Arwain Gweithredol </w:t>
      </w:r>
      <w:proofErr w:type="spellStart"/>
      <w:r>
        <w:t>TrC</w:t>
      </w:r>
      <w:proofErr w:type="spellEnd"/>
      <w:r>
        <w:t xml:space="preserve"> oedd yn gyfrifol am y penderfyniad i ddod â’r cynllun Standard </w:t>
      </w:r>
      <w:proofErr w:type="spellStart"/>
      <w:r>
        <w:t>Plus</w:t>
      </w:r>
      <w:proofErr w:type="spellEnd"/>
      <w:r>
        <w:t xml:space="preserve"> i ben.</w:t>
      </w:r>
    </w:p>
    <w:p w14:paraId="666EB33D" w14:textId="6453E7C1" w:rsidR="000A38B0" w:rsidRPr="000A38B0" w:rsidRDefault="000A38B0" w:rsidP="000A38B0">
      <w:pPr>
        <w:spacing w:after="0" w:line="240" w:lineRule="auto"/>
      </w:pPr>
    </w:p>
    <w:p w14:paraId="6A81DAA7" w14:textId="77777777" w:rsidR="000A38B0" w:rsidRPr="000A38B0" w:rsidRDefault="000A38B0" w:rsidP="000A38B0">
      <w:pPr>
        <w:spacing w:after="0" w:line="240" w:lineRule="auto"/>
      </w:pPr>
      <w:r>
        <w:t xml:space="preserve">Mae caffael cerbydau newydd yn broses gymhleth a manwl sy'n gofyn am gydymffurfio â chyfreithiau a safonau perthnasol. Cytunwyd ar ddyluniad y fflyd ym mis Mehefin 2019 i safonau o'r fath. </w:t>
      </w:r>
    </w:p>
    <w:p w14:paraId="36CFC411" w14:textId="12AE1F19" w:rsidR="002438E2" w:rsidRDefault="000A38B0" w:rsidP="000A38B0">
      <w:pPr>
        <w:spacing w:after="0" w:line="240" w:lineRule="auto"/>
      </w:pPr>
      <w:r>
        <w:t xml:space="preserve">Fel y nodwyd uchod, nid oedd diffyg toiled hygyrch yn rhan o'r penderfyniad i dynnu Standard </w:t>
      </w:r>
      <w:proofErr w:type="spellStart"/>
      <w:r>
        <w:t>Plus</w:t>
      </w:r>
      <w:proofErr w:type="spellEnd"/>
      <w:r>
        <w:t xml:space="preserve"> yn ôl. Roedd penderfyniad </w:t>
      </w:r>
      <w:proofErr w:type="spellStart"/>
      <w:r>
        <w:t>TrC</w:t>
      </w:r>
      <w:proofErr w:type="spellEnd"/>
      <w:r>
        <w:t xml:space="preserve"> yn canolbwyntio'n llwyr ar sicrhau cydraddoldeb i bob teithiwr.</w:t>
      </w:r>
    </w:p>
    <w:p w14:paraId="20660E22" w14:textId="77777777" w:rsidR="00DA0623" w:rsidRDefault="00DA0623" w:rsidP="00F91E73">
      <w:pPr>
        <w:spacing w:after="0" w:line="240" w:lineRule="auto"/>
        <w:rPr>
          <w:rFonts w:cstheme="minorHAnsi"/>
        </w:rPr>
      </w:pPr>
    </w:p>
    <w:p w14:paraId="6D286A27" w14:textId="18E19035" w:rsidR="00344DED" w:rsidRPr="00344DED" w:rsidRDefault="00344DED" w:rsidP="00F91E73">
      <w:pPr>
        <w:spacing w:after="0" w:line="240" w:lineRule="auto"/>
        <w:rPr>
          <w:rFonts w:cstheme="minorHAnsi"/>
        </w:rPr>
      </w:pPr>
      <w:r>
        <w:t>Gobeithio y bydd yr wybodaeth hon yn ddefnyddiol i chi.</w:t>
      </w:r>
    </w:p>
    <w:p w14:paraId="10C7BFD7" w14:textId="77777777" w:rsidR="00344DED" w:rsidRDefault="00344DED" w:rsidP="00F91E73">
      <w:pPr>
        <w:spacing w:after="0" w:line="240" w:lineRule="auto"/>
        <w:rPr>
          <w:rFonts w:cstheme="minorHAnsi"/>
          <w:b/>
          <w:bCs/>
        </w:rPr>
      </w:pPr>
    </w:p>
    <w:p w14:paraId="332827CA" w14:textId="28E2BCC0" w:rsidR="00F35E54" w:rsidRPr="003605D6" w:rsidRDefault="00F35E54" w:rsidP="00962DA6">
      <w:pPr>
        <w:spacing w:after="0"/>
        <w:rPr>
          <w:rFonts w:cstheme="minorHAnsi"/>
        </w:rPr>
      </w:pPr>
      <w:r>
        <w:t xml:space="preserve">Yn gywir,  </w:t>
      </w:r>
    </w:p>
    <w:p w14:paraId="268B4940" w14:textId="16645FF7" w:rsidR="00F35E54" w:rsidRPr="003605D6" w:rsidRDefault="00F35E54" w:rsidP="00962DA6">
      <w:pPr>
        <w:spacing w:after="0"/>
        <w:rPr>
          <w:rFonts w:cstheme="minorHAnsi"/>
        </w:rPr>
      </w:pPr>
      <w:r>
        <w:t xml:space="preserve"> </w:t>
      </w:r>
    </w:p>
    <w:p w14:paraId="4885E00F" w14:textId="28259E09" w:rsidR="00F35E54" w:rsidRPr="00FA35C2" w:rsidRDefault="00F35E54" w:rsidP="00962DA6">
      <w:pPr>
        <w:spacing w:after="0"/>
        <w:rPr>
          <w:b/>
          <w:bCs/>
          <w:color w:val="FF0000"/>
          <w:sz w:val="28"/>
          <w:szCs w:val="28"/>
        </w:rPr>
      </w:pPr>
      <w:r>
        <w:rPr>
          <w:b/>
          <w:color w:val="FF0000"/>
          <w:sz w:val="28"/>
        </w:rPr>
        <w:t>Trafnidiaeth Cymru</w:t>
      </w:r>
    </w:p>
    <w:p w14:paraId="5FBC5D33" w14:textId="30795C04" w:rsidR="00F35E54" w:rsidRDefault="00F35E54"/>
    <w:p w14:paraId="6147402B" w14:textId="0AF87A91" w:rsidR="0013481D" w:rsidRPr="00E24CBC" w:rsidRDefault="00E24CBC">
      <w:r>
        <w:rPr>
          <w:b/>
          <w:noProof/>
        </w:rPr>
        <w:lastRenderedPageBreak/>
        <mc:AlternateContent>
          <mc:Choice Requires="wps">
            <w:drawing>
              <wp:anchor distT="45720" distB="45720" distL="114300" distR="114300" simplePos="0" relativeHeight="251659264" behindDoc="0" locked="0" layoutInCell="1" allowOverlap="1" wp14:anchorId="5AA82B04" wp14:editId="6BF93BB8">
                <wp:simplePos x="0" y="0"/>
                <wp:positionH relativeFrom="margin">
                  <wp:posOffset>-93980</wp:posOffset>
                </wp:positionH>
                <wp:positionV relativeFrom="paragraph">
                  <wp:posOffset>240030</wp:posOffset>
                </wp:positionV>
                <wp:extent cx="5943600" cy="273685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36850"/>
                        </a:xfrm>
                        <a:prstGeom prst="rect">
                          <a:avLst/>
                        </a:prstGeom>
                        <a:solidFill>
                          <a:srgbClr val="FFFFFF"/>
                        </a:solidFill>
                        <a:ln w="9525">
                          <a:solidFill>
                            <a:srgbClr val="000000"/>
                          </a:solidFill>
                          <a:miter lim="800000"/>
                          <a:headEnd/>
                          <a:tailEnd/>
                        </a:ln>
                      </wps:spPr>
                      <wps:txbx>
                        <w:txbxContent>
                          <w:p w14:paraId="55116A48" w14:textId="4AA7B076" w:rsidR="00E24CBC" w:rsidRPr="0013481D" w:rsidRDefault="00E24CBC" w:rsidP="00E24CBC">
                            <w:pPr>
                              <w:rPr>
                                <w:b/>
                                <w:bCs/>
                              </w:rPr>
                            </w:pPr>
                            <w:r>
                              <w:rPr>
                                <w:b/>
                              </w:rPr>
                              <w:t>Hawliau Apelio</w:t>
                            </w:r>
                          </w:p>
                          <w:p w14:paraId="1827398E" w14:textId="578008AA" w:rsidR="00E24CBC" w:rsidRPr="0013481D" w:rsidRDefault="00E24CBC" w:rsidP="00E24CBC">
                            <w:pPr>
                              <w:jc w:val="both"/>
                            </w:pPr>
                            <w:r>
                              <w:t xml:space="preserve">Os nad ydych chi'n fodlon â’r ffordd yr ymdriniwyd â’ch cais a’ch bod chi’n dymuno gwneud cwyn neu ofyn i ni adolygu ein penderfyniad, ysgrifennwch at y Pennaeth Rhyddid Gwybodaeth naill ai yn </w:t>
                            </w:r>
                            <w:r>
                              <w:rPr>
                                <w:u w:val="single"/>
                              </w:rPr>
                              <w:t>Trafnidiaeth Cymru, 3 Llys Cadwyn, Pontypridd, CF37 4TH</w:t>
                            </w:r>
                            <w:r>
                              <w:t xml:space="preserve"> neu </w:t>
                            </w:r>
                            <w:hyperlink r:id="rId11" w:history="1">
                              <w:r>
                                <w:rPr>
                                  <w:rStyle w:val="Hyperddolen"/>
                                  <w:color w:val="auto"/>
                                </w:rPr>
                                <w:t>freedomofinformation@tfw.wales</w:t>
                              </w:r>
                            </w:hyperlink>
                            <w:r>
                              <w:t xml:space="preserve">. Rhaid i’ch cais gael ei gyflwyno cyn pen 40 diwrnod gwaith ar ôl derbyn y llythyr hwn. Os nad ydych chi’n fodlon ar ganlyniad yr adolygiad mewnol, mae gennych hawl i wneud cais yn uniongyrchol i’r Comisiynydd Gwybodaeth am benderfyniad. </w:t>
                            </w:r>
                          </w:p>
                          <w:p w14:paraId="33D7B78E" w14:textId="77777777" w:rsidR="00E24CBC" w:rsidRPr="0013481D" w:rsidRDefault="00E24CBC" w:rsidP="00E24CBC">
                            <w:pPr>
                              <w:jc w:val="both"/>
                            </w:pPr>
                            <w:r>
                              <w:t xml:space="preserve">Gallwch gysylltu â’r Comisiynydd Gwybodaeth yn Swyddfa’r Comisiynydd Gwybodaeth, </w:t>
                            </w:r>
                            <w:proofErr w:type="spellStart"/>
                            <w:r>
                              <w:t>Wycliffe</w:t>
                            </w:r>
                            <w:proofErr w:type="spellEnd"/>
                            <w:r>
                              <w:t xml:space="preserve"> </w:t>
                            </w:r>
                            <w:proofErr w:type="spellStart"/>
                            <w:r>
                              <w:t>House</w:t>
                            </w:r>
                            <w:proofErr w:type="spellEnd"/>
                            <w:r>
                              <w:t xml:space="preserve">, </w:t>
                            </w:r>
                            <w:proofErr w:type="spellStart"/>
                            <w:r>
                              <w:t>Water</w:t>
                            </w:r>
                            <w:proofErr w:type="spellEnd"/>
                            <w:r>
                              <w:t xml:space="preserve"> Lane, </w:t>
                            </w:r>
                            <w:proofErr w:type="spellStart"/>
                            <w:r>
                              <w:t>Wilmslow</w:t>
                            </w:r>
                            <w:proofErr w:type="spellEnd"/>
                            <w:r>
                              <w:t xml:space="preserve">, Cheshire, SK9 5AF neu gallwch gysylltu â Swyddfa’r Comisiynydd Gwybodaeth drwy adran ‘Gwneud Cwyn’ eu gwefan ar y ddolen hon: </w:t>
                            </w:r>
                            <w:hyperlink r:id="rId12" w:history="1">
                              <w:r>
                                <w:rPr>
                                  <w:rStyle w:val="Hyperddolen"/>
                                  <w:color w:val="auto"/>
                                </w:rPr>
                                <w:t>https:/ico.org.uk/make-a-complaint/</w:t>
                              </w:r>
                            </w:hyperlink>
                            <w:r>
                              <w:t xml:space="preserve"> </w:t>
                            </w:r>
                          </w:p>
                          <w:p w14:paraId="75A99A8C" w14:textId="77777777" w:rsidR="00E24CBC" w:rsidRDefault="00E24CBC" w:rsidP="00E24CBC">
                            <w:pPr>
                              <w:jc w:val="both"/>
                            </w:pPr>
                            <w:r>
                              <w:t>Yr adran berthnasol i’w dewis fydd "Gwybodaeth Swyddogol neu Gyhoeddus".</w:t>
                            </w:r>
                          </w:p>
                          <w:p w14:paraId="1A7C7971" w14:textId="326E405B" w:rsidR="00E24CBC" w:rsidRDefault="00E24C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A82B04" id="_x0000_t202" coordsize="21600,21600" o:spt="202" path="m,l,21600r21600,l21600,xe">
                <v:stroke joinstyle="miter"/>
                <v:path gradientshapeok="t" o:connecttype="rect"/>
              </v:shapetype>
              <v:shape id="Text Box 2" o:spid="_x0000_s1026" type="#_x0000_t202" style="position:absolute;margin-left:-7.4pt;margin-top:18.9pt;width:468pt;height:215.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">
                <v:textbox>
                  <w:txbxContent>
                    <w:p w14:paraId="55116A48" w14:textId="4AA7B076" w:rsidR="00E24CBC" w:rsidRPr="0013481D" w:rsidRDefault="00E24CBC" w:rsidP="00E24CBC">
                      <w:pPr>
                        <w:rPr>
                          <w:b/>
                          <w:bCs/>
                        </w:rPr>
                      </w:pPr>
                      <w:r>
                        <w:rPr>
                          <w:b/>
                        </w:rPr>
                        <w:t>Hawliau Apelio</w:t>
                      </w:r>
                    </w:p>
                    <w:p w14:paraId="1827398E" w14:textId="578008AA" w:rsidR="00E24CBC" w:rsidRPr="0013481D" w:rsidRDefault="00E24CBC" w:rsidP="00E24CBC">
                      <w:pPr>
                        <w:jc w:val="both"/>
                      </w:pPr>
                      <w:r>
                        <w:t xml:space="preserve">Os nad ydych chi'n fodlon â’r ffordd yr ymdriniwyd â’ch cais a’ch bod chi’n dymuno gwneud cwyn neu ofyn i ni adolygu ein penderfyniad, ysgrifennwch at y Pennaeth Rhyddid Gwybodaeth naill ai yn </w:t>
                      </w:r>
                      <w:r>
                        <w:rPr>
                          <w:u w:val="single"/>
                        </w:rPr>
                        <w:t>Trafnidiaeth Cymru, 3 Llys Cadwyn, Pontypridd, CF37 4TH</w:t>
                      </w:r>
                      <w:r>
                        <w:t xml:space="preserve"> neu </w:t>
                      </w:r>
                      <w:hyperlink r:id="rId13" w:history="1">
                        <w:r>
                          <w:rPr>
                            <w:rStyle w:val="Hyperddolen"/>
                            <w:color w:val="auto"/>
                          </w:rPr>
                          <w:t>freedomofinformation@tfw.wales</w:t>
                        </w:r>
                      </w:hyperlink>
                      <w:r>
                        <w:t xml:space="preserve">. Rhaid i’ch cais gael ei gyflwyno cyn pen 40 diwrnod gwaith ar ôl derbyn y llythyr hwn. Os nad ydych chi’n fodlon ar ganlyniad yr adolygiad mewnol, mae gennych hawl i wneud cais yn uniongyrchol i’r Comisiynydd Gwybodaeth am benderfyniad. </w:t>
                      </w:r>
                    </w:p>
                    <w:p w14:paraId="33D7B78E" w14:textId="77777777" w:rsidR="00E24CBC" w:rsidRPr="0013481D" w:rsidRDefault="00E24CBC" w:rsidP="00E24CBC">
                      <w:pPr>
                        <w:jc w:val="both"/>
                      </w:pPr>
                      <w:r>
                        <w:t xml:space="preserve">Gallwch gysylltu â’r Comisiynydd Gwybodaeth yn Swyddfa’r Comisiynydd Gwybodaeth, </w:t>
                      </w:r>
                      <w:proofErr w:type="spellStart"/>
                      <w:r>
                        <w:t>Wycliffe</w:t>
                      </w:r>
                      <w:proofErr w:type="spellEnd"/>
                      <w:r>
                        <w:t xml:space="preserve"> </w:t>
                      </w:r>
                      <w:proofErr w:type="spellStart"/>
                      <w:r>
                        <w:t>House</w:t>
                      </w:r>
                      <w:proofErr w:type="spellEnd"/>
                      <w:r>
                        <w:t xml:space="preserve">, </w:t>
                      </w:r>
                      <w:proofErr w:type="spellStart"/>
                      <w:r>
                        <w:t>Water</w:t>
                      </w:r>
                      <w:proofErr w:type="spellEnd"/>
                      <w:r>
                        <w:t xml:space="preserve"> Lane, </w:t>
                      </w:r>
                      <w:proofErr w:type="spellStart"/>
                      <w:r>
                        <w:t>Wilmslow</w:t>
                      </w:r>
                      <w:proofErr w:type="spellEnd"/>
                      <w:r>
                        <w:t xml:space="preserve">, Cheshire, SK9 5AF neu gallwch gysylltu â Swyddfa’r Comisiynydd Gwybodaeth drwy adran ‘Gwneud Cwyn’ eu gwefan ar y ddolen hon: </w:t>
                      </w:r>
                      <w:hyperlink r:id="rId14" w:history="1">
                        <w:r>
                          <w:rPr>
                            <w:rStyle w:val="Hyperddolen"/>
                            <w:color w:val="auto"/>
                          </w:rPr>
                          <w:t>https:/ico.org.uk/make-a-complaint/</w:t>
                        </w:r>
                      </w:hyperlink>
                      <w:r>
                        <w:t xml:space="preserve"> </w:t>
                      </w:r>
                    </w:p>
                    <w:p w14:paraId="75A99A8C" w14:textId="77777777" w:rsidR="00E24CBC" w:rsidRDefault="00E24CBC" w:rsidP="00E24CBC">
                      <w:pPr>
                        <w:jc w:val="both"/>
                      </w:pPr>
                      <w:r>
                        <w:t>Yr adran berthnasol i’w dewis fydd "Gwybodaeth Swyddogol neu Gyhoeddus".</w:t>
                      </w:r>
                    </w:p>
                    <w:p w14:paraId="1A7C7971" w14:textId="326E405B" w:rsidR="00E24CBC" w:rsidRDefault="00E24CBC"/>
                  </w:txbxContent>
                </v:textbox>
                <w10:wrap type="square" anchorx="margin"/>
              </v:shape>
            </w:pict>
          </mc:Fallback>
        </mc:AlternateContent>
      </w:r>
      <w:bookmarkStart w:id="0" w:name="cysill"/>
      <w:bookmarkEnd w:id="0"/>
    </w:p>
    <w:sectPr w:rsidR="0013481D" w:rsidRPr="00E24CBC">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46AE5" w14:textId="77777777" w:rsidR="00D5481A" w:rsidRDefault="00D5481A" w:rsidP="0029704C">
      <w:pPr>
        <w:spacing w:after="0" w:line="240" w:lineRule="auto"/>
      </w:pPr>
      <w:r>
        <w:separator/>
      </w:r>
    </w:p>
  </w:endnote>
  <w:endnote w:type="continuationSeparator" w:id="0">
    <w:p w14:paraId="22F20F4C" w14:textId="77777777" w:rsidR="00D5481A" w:rsidRDefault="00D5481A" w:rsidP="0029704C">
      <w:pPr>
        <w:spacing w:after="0" w:line="240" w:lineRule="auto"/>
      </w:pPr>
      <w:r>
        <w:continuationSeparator/>
      </w:r>
    </w:p>
  </w:endnote>
  <w:endnote w:type="continuationNotice" w:id="1">
    <w:p w14:paraId="6068F0FA" w14:textId="77777777" w:rsidR="00D5481A" w:rsidRDefault="00D548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79E84" w14:textId="77777777" w:rsidR="00D5481A" w:rsidRDefault="00D5481A" w:rsidP="0029704C">
      <w:pPr>
        <w:spacing w:after="0" w:line="240" w:lineRule="auto"/>
      </w:pPr>
      <w:r>
        <w:separator/>
      </w:r>
    </w:p>
  </w:footnote>
  <w:footnote w:type="continuationSeparator" w:id="0">
    <w:p w14:paraId="04FF872F" w14:textId="77777777" w:rsidR="00D5481A" w:rsidRDefault="00D5481A" w:rsidP="0029704C">
      <w:pPr>
        <w:spacing w:after="0" w:line="240" w:lineRule="auto"/>
      </w:pPr>
      <w:r>
        <w:continuationSeparator/>
      </w:r>
    </w:p>
  </w:footnote>
  <w:footnote w:type="continuationNotice" w:id="1">
    <w:p w14:paraId="2DFE7EAD" w14:textId="77777777" w:rsidR="00D5481A" w:rsidRDefault="00D5481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265F5" w14:textId="68D95C70" w:rsidR="0029704C" w:rsidRDefault="0029704C">
    <w:pPr>
      <w:pStyle w:val="Pennyn"/>
    </w:pPr>
    <w:r>
      <w:rPr>
        <w:noProof/>
      </w:rPr>
      <w:drawing>
        <wp:anchor distT="0" distB="0" distL="114300" distR="114300" simplePos="0" relativeHeight="251658240" behindDoc="1" locked="0" layoutInCell="1" allowOverlap="1" wp14:anchorId="75BC120C" wp14:editId="1078E645">
          <wp:simplePos x="0" y="0"/>
          <wp:positionH relativeFrom="column">
            <wp:posOffset>-662940</wp:posOffset>
          </wp:positionH>
          <wp:positionV relativeFrom="paragraph">
            <wp:posOffset>-259715</wp:posOffset>
          </wp:positionV>
          <wp:extent cx="3063240" cy="723900"/>
          <wp:effectExtent l="0" t="0" r="0" b="0"/>
          <wp:wrapTight wrapText="bothSides">
            <wp:wrapPolygon edited="0">
              <wp:start x="1746" y="568"/>
              <wp:lineTo x="1075" y="2842"/>
              <wp:lineTo x="134" y="8526"/>
              <wp:lineTo x="134" y="13074"/>
              <wp:lineTo x="1343" y="19326"/>
              <wp:lineTo x="1746" y="20463"/>
              <wp:lineTo x="3090" y="20463"/>
              <wp:lineTo x="21224" y="16484"/>
              <wp:lineTo x="21224" y="10800"/>
              <wp:lineTo x="20284" y="10800"/>
              <wp:lineTo x="20284" y="5116"/>
              <wp:lineTo x="3090" y="568"/>
              <wp:lineTo x="1746" y="568"/>
            </wp:wrapPolygon>
          </wp:wrapTight>
          <wp:docPr id="27" name="Picture 27" descr="TFW_two_line_colour_positive_rgb"/>
          <wp:cNvGraphicFramePr/>
          <a:graphic xmlns:a="http://schemas.openxmlformats.org/drawingml/2006/main">
            <a:graphicData uri="http://schemas.openxmlformats.org/drawingml/2006/picture">
              <pic:pic xmlns:pic="http://schemas.openxmlformats.org/drawingml/2006/picture">
                <pic:nvPicPr>
                  <pic:cNvPr id="1" name="Picture 1" descr="TFW_two_line_colour_positive_rg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324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450A"/>
    <w:multiLevelType w:val="multilevel"/>
    <w:tmpl w:val="8806B9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8A77B1"/>
    <w:multiLevelType w:val="hybridMultilevel"/>
    <w:tmpl w:val="EF089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AB69AD"/>
    <w:multiLevelType w:val="multilevel"/>
    <w:tmpl w:val="DEE0D1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672ABE"/>
    <w:multiLevelType w:val="multilevel"/>
    <w:tmpl w:val="C5C487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795CFC"/>
    <w:multiLevelType w:val="multilevel"/>
    <w:tmpl w:val="FD0079D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58E2D28"/>
    <w:multiLevelType w:val="multilevel"/>
    <w:tmpl w:val="439408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FA4AB6"/>
    <w:multiLevelType w:val="hybridMultilevel"/>
    <w:tmpl w:val="BF048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BC38B8"/>
    <w:multiLevelType w:val="hybridMultilevel"/>
    <w:tmpl w:val="E8C434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F0009DE"/>
    <w:multiLevelType w:val="hybridMultilevel"/>
    <w:tmpl w:val="9A46D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503545"/>
    <w:multiLevelType w:val="multilevel"/>
    <w:tmpl w:val="CD4095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77695E"/>
    <w:multiLevelType w:val="multilevel"/>
    <w:tmpl w:val="053C3F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4A3355A"/>
    <w:multiLevelType w:val="multilevel"/>
    <w:tmpl w:val="DCFC5B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CF09C0"/>
    <w:multiLevelType w:val="multilevel"/>
    <w:tmpl w:val="834096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E84327"/>
    <w:multiLevelType w:val="hybridMultilevel"/>
    <w:tmpl w:val="D0864C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8EE7099"/>
    <w:multiLevelType w:val="hybridMultilevel"/>
    <w:tmpl w:val="D13809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461A84"/>
    <w:multiLevelType w:val="hybridMultilevel"/>
    <w:tmpl w:val="F2AC6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261FA7"/>
    <w:multiLevelType w:val="hybridMultilevel"/>
    <w:tmpl w:val="1292E374"/>
    <w:lvl w:ilvl="0" w:tplc="9DFAF7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27D18E4"/>
    <w:multiLevelType w:val="hybridMultilevel"/>
    <w:tmpl w:val="D75A14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3B035B3"/>
    <w:multiLevelType w:val="hybridMultilevel"/>
    <w:tmpl w:val="C688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60286E"/>
    <w:multiLevelType w:val="multilevel"/>
    <w:tmpl w:val="8D02322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A616BC1"/>
    <w:multiLevelType w:val="multilevel"/>
    <w:tmpl w:val="5526EC5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1" w15:restartNumberingAfterBreak="0">
    <w:nsid w:val="3E116125"/>
    <w:multiLevelType w:val="hybridMultilevel"/>
    <w:tmpl w:val="628E649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0320FCD"/>
    <w:multiLevelType w:val="multilevel"/>
    <w:tmpl w:val="D122B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1E76E90"/>
    <w:multiLevelType w:val="multilevel"/>
    <w:tmpl w:val="B50C2B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5AE7282"/>
    <w:multiLevelType w:val="multilevel"/>
    <w:tmpl w:val="48CAC2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7A828B7"/>
    <w:multiLevelType w:val="hybridMultilevel"/>
    <w:tmpl w:val="154A35A4"/>
    <w:lvl w:ilvl="0" w:tplc="B322C340">
      <w:start w:val="30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A1556B5"/>
    <w:multiLevelType w:val="multilevel"/>
    <w:tmpl w:val="4B8461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AD1017F"/>
    <w:multiLevelType w:val="hybridMultilevel"/>
    <w:tmpl w:val="CAA4738E"/>
    <w:lvl w:ilvl="0" w:tplc="6BCC12E8">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3CC7E4B"/>
    <w:multiLevelType w:val="multilevel"/>
    <w:tmpl w:val="989AB85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54A7420A"/>
    <w:multiLevelType w:val="multilevel"/>
    <w:tmpl w:val="D156514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5E2E552D"/>
    <w:multiLevelType w:val="hybridMultilevel"/>
    <w:tmpl w:val="FC18E83E"/>
    <w:lvl w:ilvl="0" w:tplc="3F0631E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0028AF"/>
    <w:multiLevelType w:val="multilevel"/>
    <w:tmpl w:val="5DD8B40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2" w15:restartNumberingAfterBreak="0">
    <w:nsid w:val="6476540E"/>
    <w:multiLevelType w:val="multilevel"/>
    <w:tmpl w:val="EB5010D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8123CAD"/>
    <w:multiLevelType w:val="hybridMultilevel"/>
    <w:tmpl w:val="F1920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6946B9E"/>
    <w:multiLevelType w:val="multilevel"/>
    <w:tmpl w:val="D1AC5078"/>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35" w15:restartNumberingAfterBreak="0">
    <w:nsid w:val="787E5758"/>
    <w:multiLevelType w:val="multilevel"/>
    <w:tmpl w:val="2F9842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7CD953C5"/>
    <w:multiLevelType w:val="hybridMultilevel"/>
    <w:tmpl w:val="0734DA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FD3080F"/>
    <w:multiLevelType w:val="hybridMultilevel"/>
    <w:tmpl w:val="BC1055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1398094724">
    <w:abstractNumId w:val="17"/>
  </w:num>
  <w:num w:numId="2" w16cid:durableId="1916353855">
    <w:abstractNumId w:val="27"/>
  </w:num>
  <w:num w:numId="3" w16cid:durableId="1632709340">
    <w:abstractNumId w:val="1"/>
  </w:num>
  <w:num w:numId="4" w16cid:durableId="1687706889">
    <w:abstractNumId w:val="34"/>
  </w:num>
  <w:num w:numId="5" w16cid:durableId="447050164">
    <w:abstractNumId w:val="25"/>
  </w:num>
  <w:num w:numId="6" w16cid:durableId="1085153704">
    <w:abstractNumId w:val="29"/>
  </w:num>
  <w:num w:numId="7" w16cid:durableId="184189067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7650042">
    <w:abstractNumId w:val="18"/>
  </w:num>
  <w:num w:numId="9" w16cid:durableId="597829678">
    <w:abstractNumId w:val="21"/>
  </w:num>
  <w:num w:numId="10" w16cid:durableId="2076127692">
    <w:abstractNumId w:val="6"/>
  </w:num>
  <w:num w:numId="11" w16cid:durableId="1218473506">
    <w:abstractNumId w:val="33"/>
  </w:num>
  <w:num w:numId="12" w16cid:durableId="1824615605">
    <w:abstractNumId w:val="15"/>
  </w:num>
  <w:num w:numId="13" w16cid:durableId="2126925490">
    <w:abstractNumId w:val="13"/>
  </w:num>
  <w:num w:numId="14" w16cid:durableId="164785147">
    <w:abstractNumId w:val="37"/>
  </w:num>
  <w:num w:numId="15" w16cid:durableId="14954899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5196476">
    <w:abstractNumId w:val="8"/>
  </w:num>
  <w:num w:numId="17" w16cid:durableId="597904597">
    <w:abstractNumId w:val="16"/>
  </w:num>
  <w:num w:numId="18" w16cid:durableId="489709803">
    <w:abstractNumId w:val="22"/>
  </w:num>
  <w:num w:numId="19" w16cid:durableId="1982618245">
    <w:abstractNumId w:val="12"/>
  </w:num>
  <w:num w:numId="20" w16cid:durableId="1004017448">
    <w:abstractNumId w:val="23"/>
  </w:num>
  <w:num w:numId="21" w16cid:durableId="1916930972">
    <w:abstractNumId w:val="3"/>
  </w:num>
  <w:num w:numId="22" w16cid:durableId="1994068841">
    <w:abstractNumId w:val="2"/>
  </w:num>
  <w:num w:numId="23" w16cid:durableId="1815563318">
    <w:abstractNumId w:val="5"/>
  </w:num>
  <w:num w:numId="24" w16cid:durableId="187105502">
    <w:abstractNumId w:val="24"/>
  </w:num>
  <w:num w:numId="25" w16cid:durableId="2026662365">
    <w:abstractNumId w:val="26"/>
  </w:num>
  <w:num w:numId="26" w16cid:durableId="1653295069">
    <w:abstractNumId w:val="9"/>
  </w:num>
  <w:num w:numId="27" w16cid:durableId="207646958">
    <w:abstractNumId w:val="11"/>
  </w:num>
  <w:num w:numId="28" w16cid:durableId="1264918261">
    <w:abstractNumId w:val="10"/>
  </w:num>
  <w:num w:numId="29" w16cid:durableId="1176581428">
    <w:abstractNumId w:val="35"/>
  </w:num>
  <w:num w:numId="30" w16cid:durableId="1409376743">
    <w:abstractNumId w:val="4"/>
  </w:num>
  <w:num w:numId="31" w16cid:durableId="882867202">
    <w:abstractNumId w:val="19"/>
  </w:num>
  <w:num w:numId="32" w16cid:durableId="1844128489">
    <w:abstractNumId w:val="28"/>
  </w:num>
  <w:num w:numId="33" w16cid:durableId="779298299">
    <w:abstractNumId w:val="32"/>
  </w:num>
  <w:num w:numId="34" w16cid:durableId="1707944029">
    <w:abstractNumId w:val="20"/>
  </w:num>
  <w:num w:numId="35" w16cid:durableId="1506820249">
    <w:abstractNumId w:val="36"/>
  </w:num>
  <w:num w:numId="36" w16cid:durableId="1880320527">
    <w:abstractNumId w:val="30"/>
  </w:num>
  <w:num w:numId="37" w16cid:durableId="1132867617">
    <w:abstractNumId w:val="14"/>
  </w:num>
  <w:num w:numId="38" w16cid:durableId="1146412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04C"/>
    <w:rsid w:val="0000114D"/>
    <w:rsid w:val="000061F5"/>
    <w:rsid w:val="0001059D"/>
    <w:rsid w:val="000234D9"/>
    <w:rsid w:val="00050181"/>
    <w:rsid w:val="0005296A"/>
    <w:rsid w:val="00060001"/>
    <w:rsid w:val="00063657"/>
    <w:rsid w:val="00064D26"/>
    <w:rsid w:val="0006520C"/>
    <w:rsid w:val="00070FA8"/>
    <w:rsid w:val="00076762"/>
    <w:rsid w:val="00082512"/>
    <w:rsid w:val="0008339D"/>
    <w:rsid w:val="00084A12"/>
    <w:rsid w:val="00084AA4"/>
    <w:rsid w:val="00091451"/>
    <w:rsid w:val="00092BE5"/>
    <w:rsid w:val="000A1313"/>
    <w:rsid w:val="000A38B0"/>
    <w:rsid w:val="000A46FB"/>
    <w:rsid w:val="000B4F61"/>
    <w:rsid w:val="000C0C50"/>
    <w:rsid w:val="000C435B"/>
    <w:rsid w:val="000D6B76"/>
    <w:rsid w:val="000E53B7"/>
    <w:rsid w:val="000E7802"/>
    <w:rsid w:val="000F039C"/>
    <w:rsid w:val="000F0A57"/>
    <w:rsid w:val="000F36E4"/>
    <w:rsid w:val="00104C3B"/>
    <w:rsid w:val="00106DE7"/>
    <w:rsid w:val="00120FC3"/>
    <w:rsid w:val="00121A1E"/>
    <w:rsid w:val="00126F78"/>
    <w:rsid w:val="00127C25"/>
    <w:rsid w:val="0013481D"/>
    <w:rsid w:val="00150F52"/>
    <w:rsid w:val="0016361E"/>
    <w:rsid w:val="00185126"/>
    <w:rsid w:val="001869B3"/>
    <w:rsid w:val="0018760E"/>
    <w:rsid w:val="001A1182"/>
    <w:rsid w:val="001A42CB"/>
    <w:rsid w:val="001B369B"/>
    <w:rsid w:val="001B6034"/>
    <w:rsid w:val="001B6FC8"/>
    <w:rsid w:val="001D0015"/>
    <w:rsid w:val="001D0EB8"/>
    <w:rsid w:val="001E4C29"/>
    <w:rsid w:val="001F47D6"/>
    <w:rsid w:val="00210D76"/>
    <w:rsid w:val="00217E85"/>
    <w:rsid w:val="0023065D"/>
    <w:rsid w:val="002438E2"/>
    <w:rsid w:val="00243C1C"/>
    <w:rsid w:val="002532E8"/>
    <w:rsid w:val="0027060F"/>
    <w:rsid w:val="00271383"/>
    <w:rsid w:val="0027240C"/>
    <w:rsid w:val="00280539"/>
    <w:rsid w:val="00293CEC"/>
    <w:rsid w:val="00295410"/>
    <w:rsid w:val="00295F62"/>
    <w:rsid w:val="0029704C"/>
    <w:rsid w:val="002975B5"/>
    <w:rsid w:val="002A2AB3"/>
    <w:rsid w:val="002A45C0"/>
    <w:rsid w:val="002A7139"/>
    <w:rsid w:val="002B38BF"/>
    <w:rsid w:val="002C45FB"/>
    <w:rsid w:val="002C48AD"/>
    <w:rsid w:val="002C5C5E"/>
    <w:rsid w:val="002E3002"/>
    <w:rsid w:val="002E4D66"/>
    <w:rsid w:val="002E75F8"/>
    <w:rsid w:val="002F682B"/>
    <w:rsid w:val="00305CD3"/>
    <w:rsid w:val="0033704E"/>
    <w:rsid w:val="00337EE8"/>
    <w:rsid w:val="00344DED"/>
    <w:rsid w:val="003605D6"/>
    <w:rsid w:val="00382363"/>
    <w:rsid w:val="00393A5F"/>
    <w:rsid w:val="00395911"/>
    <w:rsid w:val="003A66BB"/>
    <w:rsid w:val="003B64F1"/>
    <w:rsid w:val="003B67AE"/>
    <w:rsid w:val="003E56B2"/>
    <w:rsid w:val="003E5FF1"/>
    <w:rsid w:val="003F3973"/>
    <w:rsid w:val="003F49C4"/>
    <w:rsid w:val="00405A67"/>
    <w:rsid w:val="0041139F"/>
    <w:rsid w:val="0042257B"/>
    <w:rsid w:val="00422689"/>
    <w:rsid w:val="00431B9A"/>
    <w:rsid w:val="00460408"/>
    <w:rsid w:val="00461A8E"/>
    <w:rsid w:val="0047135B"/>
    <w:rsid w:val="004770D2"/>
    <w:rsid w:val="0049234E"/>
    <w:rsid w:val="004B27C7"/>
    <w:rsid w:val="004B27E1"/>
    <w:rsid w:val="004C5A5B"/>
    <w:rsid w:val="004D0EC2"/>
    <w:rsid w:val="004D2ED9"/>
    <w:rsid w:val="004E19CD"/>
    <w:rsid w:val="004E61BE"/>
    <w:rsid w:val="004F2D0C"/>
    <w:rsid w:val="00505423"/>
    <w:rsid w:val="00530D71"/>
    <w:rsid w:val="0053128D"/>
    <w:rsid w:val="00536599"/>
    <w:rsid w:val="005446A4"/>
    <w:rsid w:val="005702F7"/>
    <w:rsid w:val="00585951"/>
    <w:rsid w:val="00586E64"/>
    <w:rsid w:val="00590396"/>
    <w:rsid w:val="005A1697"/>
    <w:rsid w:val="005A232C"/>
    <w:rsid w:val="005B0CC7"/>
    <w:rsid w:val="005B50D2"/>
    <w:rsid w:val="005D05B4"/>
    <w:rsid w:val="005D18F5"/>
    <w:rsid w:val="005D5730"/>
    <w:rsid w:val="005F481C"/>
    <w:rsid w:val="005F512A"/>
    <w:rsid w:val="00603694"/>
    <w:rsid w:val="00604616"/>
    <w:rsid w:val="006046AF"/>
    <w:rsid w:val="00612366"/>
    <w:rsid w:val="00617231"/>
    <w:rsid w:val="00622FE7"/>
    <w:rsid w:val="006276CE"/>
    <w:rsid w:val="006325F9"/>
    <w:rsid w:val="00633DB7"/>
    <w:rsid w:val="00640A50"/>
    <w:rsid w:val="00640D42"/>
    <w:rsid w:val="00661880"/>
    <w:rsid w:val="006864C5"/>
    <w:rsid w:val="006976DB"/>
    <w:rsid w:val="006E1A45"/>
    <w:rsid w:val="006F1796"/>
    <w:rsid w:val="006F1CED"/>
    <w:rsid w:val="00700245"/>
    <w:rsid w:val="0072574F"/>
    <w:rsid w:val="00730D02"/>
    <w:rsid w:val="007346B1"/>
    <w:rsid w:val="00734872"/>
    <w:rsid w:val="007509CF"/>
    <w:rsid w:val="007540D6"/>
    <w:rsid w:val="00760E93"/>
    <w:rsid w:val="00763D1C"/>
    <w:rsid w:val="00764BF7"/>
    <w:rsid w:val="007816E1"/>
    <w:rsid w:val="00782782"/>
    <w:rsid w:val="00782D70"/>
    <w:rsid w:val="00797A24"/>
    <w:rsid w:val="007B324E"/>
    <w:rsid w:val="007D46CF"/>
    <w:rsid w:val="007F52CD"/>
    <w:rsid w:val="008106E9"/>
    <w:rsid w:val="00811130"/>
    <w:rsid w:val="008142C8"/>
    <w:rsid w:val="00833A37"/>
    <w:rsid w:val="008362B2"/>
    <w:rsid w:val="00840CBC"/>
    <w:rsid w:val="0086624C"/>
    <w:rsid w:val="008756A3"/>
    <w:rsid w:val="00875924"/>
    <w:rsid w:val="00884520"/>
    <w:rsid w:val="008943C9"/>
    <w:rsid w:val="00894445"/>
    <w:rsid w:val="008A6BEE"/>
    <w:rsid w:val="008B4AEA"/>
    <w:rsid w:val="008B4C1A"/>
    <w:rsid w:val="008C3A62"/>
    <w:rsid w:val="008C441B"/>
    <w:rsid w:val="008D0D18"/>
    <w:rsid w:val="008D5428"/>
    <w:rsid w:val="008D6A14"/>
    <w:rsid w:val="008E5B1D"/>
    <w:rsid w:val="009022B9"/>
    <w:rsid w:val="00905666"/>
    <w:rsid w:val="0090674D"/>
    <w:rsid w:val="00920E37"/>
    <w:rsid w:val="009228B6"/>
    <w:rsid w:val="0094611C"/>
    <w:rsid w:val="009506DD"/>
    <w:rsid w:val="00955621"/>
    <w:rsid w:val="00955C33"/>
    <w:rsid w:val="0095701E"/>
    <w:rsid w:val="00962DA6"/>
    <w:rsid w:val="009714B7"/>
    <w:rsid w:val="009724D5"/>
    <w:rsid w:val="009730BB"/>
    <w:rsid w:val="00980D02"/>
    <w:rsid w:val="0098499E"/>
    <w:rsid w:val="00990DC1"/>
    <w:rsid w:val="00990EE7"/>
    <w:rsid w:val="00994870"/>
    <w:rsid w:val="00997895"/>
    <w:rsid w:val="009A1797"/>
    <w:rsid w:val="009A25CC"/>
    <w:rsid w:val="009C2521"/>
    <w:rsid w:val="009C2579"/>
    <w:rsid w:val="009C283F"/>
    <w:rsid w:val="009D04C3"/>
    <w:rsid w:val="009D1AAA"/>
    <w:rsid w:val="009D1D8A"/>
    <w:rsid w:val="009D79AC"/>
    <w:rsid w:val="009E53BE"/>
    <w:rsid w:val="009E6357"/>
    <w:rsid w:val="009F0628"/>
    <w:rsid w:val="009F476E"/>
    <w:rsid w:val="00A0047F"/>
    <w:rsid w:val="00A07FE9"/>
    <w:rsid w:val="00A12D5B"/>
    <w:rsid w:val="00A14B43"/>
    <w:rsid w:val="00A20006"/>
    <w:rsid w:val="00A236D8"/>
    <w:rsid w:val="00A53595"/>
    <w:rsid w:val="00A57132"/>
    <w:rsid w:val="00A57966"/>
    <w:rsid w:val="00A6144F"/>
    <w:rsid w:val="00A621D5"/>
    <w:rsid w:val="00A70333"/>
    <w:rsid w:val="00A71943"/>
    <w:rsid w:val="00A8347B"/>
    <w:rsid w:val="00A90D11"/>
    <w:rsid w:val="00A96833"/>
    <w:rsid w:val="00AA2750"/>
    <w:rsid w:val="00AA63E7"/>
    <w:rsid w:val="00AD480A"/>
    <w:rsid w:val="00AD510D"/>
    <w:rsid w:val="00AD5B78"/>
    <w:rsid w:val="00B03466"/>
    <w:rsid w:val="00B05D1F"/>
    <w:rsid w:val="00B26A0E"/>
    <w:rsid w:val="00B30103"/>
    <w:rsid w:val="00B4563D"/>
    <w:rsid w:val="00B5151F"/>
    <w:rsid w:val="00B602F5"/>
    <w:rsid w:val="00B72744"/>
    <w:rsid w:val="00B9241E"/>
    <w:rsid w:val="00B9465B"/>
    <w:rsid w:val="00B957A2"/>
    <w:rsid w:val="00BA2AE7"/>
    <w:rsid w:val="00BB5EB9"/>
    <w:rsid w:val="00BC1EA7"/>
    <w:rsid w:val="00BD0492"/>
    <w:rsid w:val="00BD12DC"/>
    <w:rsid w:val="00BE1084"/>
    <w:rsid w:val="00BE5B50"/>
    <w:rsid w:val="00C317B9"/>
    <w:rsid w:val="00C324CE"/>
    <w:rsid w:val="00C5241C"/>
    <w:rsid w:val="00C55F2B"/>
    <w:rsid w:val="00C57EB8"/>
    <w:rsid w:val="00C63256"/>
    <w:rsid w:val="00C6692D"/>
    <w:rsid w:val="00C702FD"/>
    <w:rsid w:val="00C80C97"/>
    <w:rsid w:val="00C83296"/>
    <w:rsid w:val="00C84928"/>
    <w:rsid w:val="00C8719B"/>
    <w:rsid w:val="00C875B3"/>
    <w:rsid w:val="00C93B74"/>
    <w:rsid w:val="00C9519D"/>
    <w:rsid w:val="00C97AB0"/>
    <w:rsid w:val="00CA1EED"/>
    <w:rsid w:val="00CB29C7"/>
    <w:rsid w:val="00CC3FFD"/>
    <w:rsid w:val="00CD2DDF"/>
    <w:rsid w:val="00CE131F"/>
    <w:rsid w:val="00CE2068"/>
    <w:rsid w:val="00CF0450"/>
    <w:rsid w:val="00CF6900"/>
    <w:rsid w:val="00CF78BC"/>
    <w:rsid w:val="00CF7A5D"/>
    <w:rsid w:val="00D14B32"/>
    <w:rsid w:val="00D16993"/>
    <w:rsid w:val="00D201A0"/>
    <w:rsid w:val="00D263B3"/>
    <w:rsid w:val="00D303F3"/>
    <w:rsid w:val="00D324BB"/>
    <w:rsid w:val="00D32B2D"/>
    <w:rsid w:val="00D3743B"/>
    <w:rsid w:val="00D5481A"/>
    <w:rsid w:val="00D55AF0"/>
    <w:rsid w:val="00D60775"/>
    <w:rsid w:val="00D63AE2"/>
    <w:rsid w:val="00D65D21"/>
    <w:rsid w:val="00DA0623"/>
    <w:rsid w:val="00DA07B1"/>
    <w:rsid w:val="00DB0081"/>
    <w:rsid w:val="00DB4E79"/>
    <w:rsid w:val="00DB6819"/>
    <w:rsid w:val="00DB6DB0"/>
    <w:rsid w:val="00DC38BC"/>
    <w:rsid w:val="00DC4F13"/>
    <w:rsid w:val="00DE1B2D"/>
    <w:rsid w:val="00DE3034"/>
    <w:rsid w:val="00DF2829"/>
    <w:rsid w:val="00E0646A"/>
    <w:rsid w:val="00E2126A"/>
    <w:rsid w:val="00E24CBC"/>
    <w:rsid w:val="00E35FFE"/>
    <w:rsid w:val="00E47F42"/>
    <w:rsid w:val="00E51B12"/>
    <w:rsid w:val="00E53352"/>
    <w:rsid w:val="00E664E7"/>
    <w:rsid w:val="00E8344B"/>
    <w:rsid w:val="00EA7C59"/>
    <w:rsid w:val="00EC2F27"/>
    <w:rsid w:val="00EE479D"/>
    <w:rsid w:val="00EF058F"/>
    <w:rsid w:val="00F22488"/>
    <w:rsid w:val="00F2373B"/>
    <w:rsid w:val="00F35E54"/>
    <w:rsid w:val="00F447A7"/>
    <w:rsid w:val="00F45AEF"/>
    <w:rsid w:val="00F524DE"/>
    <w:rsid w:val="00F65A95"/>
    <w:rsid w:val="00F742DF"/>
    <w:rsid w:val="00F76FA6"/>
    <w:rsid w:val="00F81775"/>
    <w:rsid w:val="00F818ED"/>
    <w:rsid w:val="00F82E01"/>
    <w:rsid w:val="00F91E73"/>
    <w:rsid w:val="00F93D1E"/>
    <w:rsid w:val="00F96BEB"/>
    <w:rsid w:val="00FA35C2"/>
    <w:rsid w:val="00FB37D0"/>
    <w:rsid w:val="00FC6CDD"/>
    <w:rsid w:val="00FC704E"/>
    <w:rsid w:val="00FC77F3"/>
    <w:rsid w:val="00FD4627"/>
    <w:rsid w:val="00FF0065"/>
    <w:rsid w:val="00FF30B7"/>
    <w:rsid w:val="0E7F8E0D"/>
    <w:rsid w:val="12A00C8C"/>
    <w:rsid w:val="156E0B0A"/>
    <w:rsid w:val="15C89FA7"/>
    <w:rsid w:val="38AF60E7"/>
    <w:rsid w:val="3DF257D5"/>
    <w:rsid w:val="46425095"/>
    <w:rsid w:val="47B81EB4"/>
    <w:rsid w:val="4D3B8ACB"/>
    <w:rsid w:val="5EC5AB78"/>
    <w:rsid w:val="634B8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B9397"/>
  <w15:chartTrackingRefBased/>
  <w15:docId w15:val="{FE5C73E3-2F01-42C3-AD29-58A49E52D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fontParagraffDdiofyn">
    <w:name w:val="Default Paragraph Font"/>
    <w:uiPriority w:val="1"/>
    <w:semiHidden/>
    <w:unhideWhenUsed/>
  </w:style>
  <w:style w:type="table" w:default="1" w:styleId="TablNormal">
    <w:name w:val="Normal Table"/>
    <w:uiPriority w:val="99"/>
    <w:semiHidden/>
    <w:unhideWhenUsed/>
    <w:tblPr>
      <w:tblInd w:w="0" w:type="dxa"/>
      <w:tblCellMar>
        <w:top w:w="0" w:type="dxa"/>
        <w:left w:w="108" w:type="dxa"/>
        <w:bottom w:w="0" w:type="dxa"/>
        <w:right w:w="108" w:type="dxa"/>
      </w:tblCellMar>
    </w:tblPr>
  </w:style>
  <w:style w:type="numbering" w:default="1" w:styleId="DimRhestr">
    <w:name w:val="No List"/>
    <w:uiPriority w:val="99"/>
    <w:semiHidden/>
    <w:unhideWhenUsed/>
  </w:style>
  <w:style w:type="paragraph" w:customStyle="1" w:styleId="paragraph">
    <w:name w:val="paragraph"/>
    <w:basedOn w:val="Normal"/>
    <w:rsid w:val="002970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FfontParagraffDdiofyn"/>
    <w:rsid w:val="0029704C"/>
  </w:style>
  <w:style w:type="character" w:customStyle="1" w:styleId="eop">
    <w:name w:val="eop"/>
    <w:basedOn w:val="FfontParagraffDdiofyn"/>
    <w:rsid w:val="0029704C"/>
  </w:style>
  <w:style w:type="paragraph" w:styleId="Pennyn">
    <w:name w:val="header"/>
    <w:basedOn w:val="Normal"/>
    <w:link w:val="PennynNod"/>
    <w:uiPriority w:val="99"/>
    <w:unhideWhenUsed/>
    <w:rsid w:val="0029704C"/>
    <w:pPr>
      <w:tabs>
        <w:tab w:val="center" w:pos="4513"/>
        <w:tab w:val="right" w:pos="9026"/>
      </w:tabs>
      <w:spacing w:after="0" w:line="240" w:lineRule="auto"/>
    </w:pPr>
  </w:style>
  <w:style w:type="character" w:customStyle="1" w:styleId="PennynNod">
    <w:name w:val="Pennyn Nod"/>
    <w:basedOn w:val="FfontParagraffDdiofyn"/>
    <w:link w:val="Pennyn"/>
    <w:uiPriority w:val="99"/>
    <w:rsid w:val="0029704C"/>
  </w:style>
  <w:style w:type="paragraph" w:styleId="Troedyn">
    <w:name w:val="footer"/>
    <w:basedOn w:val="Normal"/>
    <w:link w:val="TroedynNod"/>
    <w:uiPriority w:val="99"/>
    <w:unhideWhenUsed/>
    <w:rsid w:val="0029704C"/>
    <w:pPr>
      <w:tabs>
        <w:tab w:val="center" w:pos="4513"/>
        <w:tab w:val="right" w:pos="9026"/>
      </w:tabs>
      <w:spacing w:after="0" w:line="240" w:lineRule="auto"/>
    </w:pPr>
  </w:style>
  <w:style w:type="character" w:customStyle="1" w:styleId="TroedynNod">
    <w:name w:val="Troedyn Nod"/>
    <w:basedOn w:val="FfontParagraffDdiofyn"/>
    <w:link w:val="Troedyn"/>
    <w:uiPriority w:val="99"/>
    <w:rsid w:val="0029704C"/>
  </w:style>
  <w:style w:type="paragraph" w:styleId="TestunPlaen">
    <w:name w:val="Plain Text"/>
    <w:basedOn w:val="Normal"/>
    <w:link w:val="TestunPlaenNod"/>
    <w:uiPriority w:val="99"/>
    <w:unhideWhenUsed/>
    <w:rsid w:val="00590396"/>
    <w:pPr>
      <w:spacing w:after="0" w:line="240" w:lineRule="auto"/>
    </w:pPr>
    <w:rPr>
      <w:rFonts w:ascii="Calibri" w:hAnsi="Calibri" w:cs="Calibri"/>
    </w:rPr>
  </w:style>
  <w:style w:type="character" w:customStyle="1" w:styleId="TestunPlaenNod">
    <w:name w:val="Testun Plaen Nod"/>
    <w:basedOn w:val="FfontParagraffDdiofyn"/>
    <w:link w:val="TestunPlaen"/>
    <w:uiPriority w:val="99"/>
    <w:rsid w:val="00590396"/>
    <w:rPr>
      <w:rFonts w:ascii="Calibri" w:hAnsi="Calibri" w:cs="Calibri"/>
    </w:rPr>
  </w:style>
  <w:style w:type="character" w:styleId="Hyperddolen">
    <w:name w:val="Hyperlink"/>
    <w:basedOn w:val="FfontParagraffDdiofyn"/>
    <w:uiPriority w:val="99"/>
    <w:unhideWhenUsed/>
    <w:rsid w:val="0008339D"/>
    <w:rPr>
      <w:color w:val="0563C1"/>
      <w:u w:val="single"/>
    </w:rPr>
  </w:style>
  <w:style w:type="paragraph" w:styleId="ParagraffRhestr">
    <w:name w:val="List Paragraph"/>
    <w:basedOn w:val="Normal"/>
    <w:qFormat/>
    <w:rsid w:val="0008339D"/>
    <w:pPr>
      <w:spacing w:after="0" w:line="240" w:lineRule="auto"/>
      <w:ind w:left="720"/>
    </w:pPr>
    <w:rPr>
      <w:rFonts w:ascii="Calibri" w:hAnsi="Calibri" w:cs="Calibri"/>
    </w:rPr>
  </w:style>
  <w:style w:type="character" w:styleId="SnhebeiDdatrys">
    <w:name w:val="Unresolved Mention"/>
    <w:basedOn w:val="FfontParagraffDdiofyn"/>
    <w:uiPriority w:val="99"/>
    <w:semiHidden/>
    <w:unhideWhenUsed/>
    <w:rsid w:val="008943C9"/>
    <w:rPr>
      <w:color w:val="605E5C"/>
      <w:shd w:val="clear" w:color="auto" w:fill="E1DFDD"/>
    </w:rPr>
  </w:style>
  <w:style w:type="character" w:styleId="HyperddolenWediiDilyn">
    <w:name w:val="FollowedHyperlink"/>
    <w:basedOn w:val="FfontParagraffDdiofyn"/>
    <w:uiPriority w:val="99"/>
    <w:semiHidden/>
    <w:unhideWhenUsed/>
    <w:rsid w:val="003F3973"/>
    <w:rPr>
      <w:color w:val="954F72" w:themeColor="followedHyperlink"/>
      <w:u w:val="single"/>
    </w:rPr>
  </w:style>
  <w:style w:type="paragraph" w:customStyle="1" w:styleId="xmsonormal">
    <w:name w:val="x_msonormal"/>
    <w:basedOn w:val="Normal"/>
    <w:rsid w:val="00920E37"/>
    <w:pPr>
      <w:spacing w:after="0" w:line="240" w:lineRule="auto"/>
    </w:pPr>
    <w:rPr>
      <w:rFonts w:ascii="Calibri" w:hAnsi="Calibri" w:cs="Calibri"/>
      <w:lang w:eastAsia="en-GB"/>
    </w:rPr>
  </w:style>
  <w:style w:type="paragraph" w:customStyle="1" w:styleId="xmsolistparagraph">
    <w:name w:val="x_msolistparagraph"/>
    <w:basedOn w:val="Normal"/>
    <w:rsid w:val="00920E37"/>
    <w:pPr>
      <w:spacing w:after="0" w:line="240" w:lineRule="auto"/>
      <w:ind w:left="720"/>
    </w:pPr>
    <w:rPr>
      <w:rFonts w:ascii="Calibri" w:hAnsi="Calibri" w:cs="Calibri"/>
      <w:lang w:eastAsia="en-GB"/>
    </w:rPr>
  </w:style>
  <w:style w:type="table" w:styleId="GridTabl">
    <w:name w:val="Table Grid"/>
    <w:basedOn w:val="TablNormal"/>
    <w:uiPriority w:val="39"/>
    <w:rsid w:val="002C5C5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Gwe">
    <w:name w:val="Normal (Web)"/>
    <w:basedOn w:val="Normal"/>
    <w:uiPriority w:val="99"/>
    <w:unhideWhenUsed/>
    <w:rsid w:val="00B602F5"/>
    <w:pPr>
      <w:spacing w:before="100" w:beforeAutospacing="1" w:after="100" w:afterAutospacing="1" w:line="240" w:lineRule="auto"/>
    </w:pPr>
    <w:rPr>
      <w:rFonts w:ascii="Calibri" w:hAnsi="Calibri" w:cs="Calibri"/>
      <w:lang w:eastAsia="en-GB"/>
    </w:rPr>
  </w:style>
  <w:style w:type="character" w:styleId="Cryf">
    <w:name w:val="Strong"/>
    <w:basedOn w:val="FfontParagraffDdiofyn"/>
    <w:uiPriority w:val="22"/>
    <w:qFormat/>
    <w:rsid w:val="004C5A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12476">
      <w:bodyDiv w:val="1"/>
      <w:marLeft w:val="0"/>
      <w:marRight w:val="0"/>
      <w:marTop w:val="0"/>
      <w:marBottom w:val="0"/>
      <w:divBdr>
        <w:top w:val="none" w:sz="0" w:space="0" w:color="auto"/>
        <w:left w:val="none" w:sz="0" w:space="0" w:color="auto"/>
        <w:bottom w:val="none" w:sz="0" w:space="0" w:color="auto"/>
        <w:right w:val="none" w:sz="0" w:space="0" w:color="auto"/>
      </w:divBdr>
    </w:div>
    <w:div w:id="117143363">
      <w:bodyDiv w:val="1"/>
      <w:marLeft w:val="0"/>
      <w:marRight w:val="0"/>
      <w:marTop w:val="0"/>
      <w:marBottom w:val="0"/>
      <w:divBdr>
        <w:top w:val="none" w:sz="0" w:space="0" w:color="auto"/>
        <w:left w:val="none" w:sz="0" w:space="0" w:color="auto"/>
        <w:bottom w:val="none" w:sz="0" w:space="0" w:color="auto"/>
        <w:right w:val="none" w:sz="0" w:space="0" w:color="auto"/>
      </w:divBdr>
    </w:div>
    <w:div w:id="164591260">
      <w:bodyDiv w:val="1"/>
      <w:marLeft w:val="0"/>
      <w:marRight w:val="0"/>
      <w:marTop w:val="0"/>
      <w:marBottom w:val="0"/>
      <w:divBdr>
        <w:top w:val="none" w:sz="0" w:space="0" w:color="auto"/>
        <w:left w:val="none" w:sz="0" w:space="0" w:color="auto"/>
        <w:bottom w:val="none" w:sz="0" w:space="0" w:color="auto"/>
        <w:right w:val="none" w:sz="0" w:space="0" w:color="auto"/>
      </w:divBdr>
    </w:div>
    <w:div w:id="201747698">
      <w:bodyDiv w:val="1"/>
      <w:marLeft w:val="0"/>
      <w:marRight w:val="0"/>
      <w:marTop w:val="0"/>
      <w:marBottom w:val="0"/>
      <w:divBdr>
        <w:top w:val="none" w:sz="0" w:space="0" w:color="auto"/>
        <w:left w:val="none" w:sz="0" w:space="0" w:color="auto"/>
        <w:bottom w:val="none" w:sz="0" w:space="0" w:color="auto"/>
        <w:right w:val="none" w:sz="0" w:space="0" w:color="auto"/>
      </w:divBdr>
    </w:div>
    <w:div w:id="264927341">
      <w:bodyDiv w:val="1"/>
      <w:marLeft w:val="0"/>
      <w:marRight w:val="0"/>
      <w:marTop w:val="0"/>
      <w:marBottom w:val="0"/>
      <w:divBdr>
        <w:top w:val="none" w:sz="0" w:space="0" w:color="auto"/>
        <w:left w:val="none" w:sz="0" w:space="0" w:color="auto"/>
        <w:bottom w:val="none" w:sz="0" w:space="0" w:color="auto"/>
        <w:right w:val="none" w:sz="0" w:space="0" w:color="auto"/>
      </w:divBdr>
    </w:div>
    <w:div w:id="276135083">
      <w:bodyDiv w:val="1"/>
      <w:marLeft w:val="0"/>
      <w:marRight w:val="0"/>
      <w:marTop w:val="0"/>
      <w:marBottom w:val="0"/>
      <w:divBdr>
        <w:top w:val="none" w:sz="0" w:space="0" w:color="auto"/>
        <w:left w:val="none" w:sz="0" w:space="0" w:color="auto"/>
        <w:bottom w:val="none" w:sz="0" w:space="0" w:color="auto"/>
        <w:right w:val="none" w:sz="0" w:space="0" w:color="auto"/>
      </w:divBdr>
    </w:div>
    <w:div w:id="282003287">
      <w:bodyDiv w:val="1"/>
      <w:marLeft w:val="0"/>
      <w:marRight w:val="0"/>
      <w:marTop w:val="0"/>
      <w:marBottom w:val="0"/>
      <w:divBdr>
        <w:top w:val="none" w:sz="0" w:space="0" w:color="auto"/>
        <w:left w:val="none" w:sz="0" w:space="0" w:color="auto"/>
        <w:bottom w:val="none" w:sz="0" w:space="0" w:color="auto"/>
        <w:right w:val="none" w:sz="0" w:space="0" w:color="auto"/>
      </w:divBdr>
    </w:div>
    <w:div w:id="304966596">
      <w:bodyDiv w:val="1"/>
      <w:marLeft w:val="0"/>
      <w:marRight w:val="0"/>
      <w:marTop w:val="0"/>
      <w:marBottom w:val="0"/>
      <w:divBdr>
        <w:top w:val="none" w:sz="0" w:space="0" w:color="auto"/>
        <w:left w:val="none" w:sz="0" w:space="0" w:color="auto"/>
        <w:bottom w:val="none" w:sz="0" w:space="0" w:color="auto"/>
        <w:right w:val="none" w:sz="0" w:space="0" w:color="auto"/>
      </w:divBdr>
    </w:div>
    <w:div w:id="327173193">
      <w:bodyDiv w:val="1"/>
      <w:marLeft w:val="0"/>
      <w:marRight w:val="0"/>
      <w:marTop w:val="0"/>
      <w:marBottom w:val="0"/>
      <w:divBdr>
        <w:top w:val="none" w:sz="0" w:space="0" w:color="auto"/>
        <w:left w:val="none" w:sz="0" w:space="0" w:color="auto"/>
        <w:bottom w:val="none" w:sz="0" w:space="0" w:color="auto"/>
        <w:right w:val="none" w:sz="0" w:space="0" w:color="auto"/>
      </w:divBdr>
    </w:div>
    <w:div w:id="396363767">
      <w:bodyDiv w:val="1"/>
      <w:marLeft w:val="0"/>
      <w:marRight w:val="0"/>
      <w:marTop w:val="0"/>
      <w:marBottom w:val="0"/>
      <w:divBdr>
        <w:top w:val="none" w:sz="0" w:space="0" w:color="auto"/>
        <w:left w:val="none" w:sz="0" w:space="0" w:color="auto"/>
        <w:bottom w:val="none" w:sz="0" w:space="0" w:color="auto"/>
        <w:right w:val="none" w:sz="0" w:space="0" w:color="auto"/>
      </w:divBdr>
    </w:div>
    <w:div w:id="404960213">
      <w:bodyDiv w:val="1"/>
      <w:marLeft w:val="0"/>
      <w:marRight w:val="0"/>
      <w:marTop w:val="0"/>
      <w:marBottom w:val="0"/>
      <w:divBdr>
        <w:top w:val="none" w:sz="0" w:space="0" w:color="auto"/>
        <w:left w:val="none" w:sz="0" w:space="0" w:color="auto"/>
        <w:bottom w:val="none" w:sz="0" w:space="0" w:color="auto"/>
        <w:right w:val="none" w:sz="0" w:space="0" w:color="auto"/>
      </w:divBdr>
    </w:div>
    <w:div w:id="405424561">
      <w:bodyDiv w:val="1"/>
      <w:marLeft w:val="0"/>
      <w:marRight w:val="0"/>
      <w:marTop w:val="0"/>
      <w:marBottom w:val="0"/>
      <w:divBdr>
        <w:top w:val="none" w:sz="0" w:space="0" w:color="auto"/>
        <w:left w:val="none" w:sz="0" w:space="0" w:color="auto"/>
        <w:bottom w:val="none" w:sz="0" w:space="0" w:color="auto"/>
        <w:right w:val="none" w:sz="0" w:space="0" w:color="auto"/>
      </w:divBdr>
    </w:div>
    <w:div w:id="465701962">
      <w:bodyDiv w:val="1"/>
      <w:marLeft w:val="0"/>
      <w:marRight w:val="0"/>
      <w:marTop w:val="0"/>
      <w:marBottom w:val="0"/>
      <w:divBdr>
        <w:top w:val="none" w:sz="0" w:space="0" w:color="auto"/>
        <w:left w:val="none" w:sz="0" w:space="0" w:color="auto"/>
        <w:bottom w:val="none" w:sz="0" w:space="0" w:color="auto"/>
        <w:right w:val="none" w:sz="0" w:space="0" w:color="auto"/>
      </w:divBdr>
    </w:div>
    <w:div w:id="477186491">
      <w:bodyDiv w:val="1"/>
      <w:marLeft w:val="0"/>
      <w:marRight w:val="0"/>
      <w:marTop w:val="0"/>
      <w:marBottom w:val="0"/>
      <w:divBdr>
        <w:top w:val="none" w:sz="0" w:space="0" w:color="auto"/>
        <w:left w:val="none" w:sz="0" w:space="0" w:color="auto"/>
        <w:bottom w:val="none" w:sz="0" w:space="0" w:color="auto"/>
        <w:right w:val="none" w:sz="0" w:space="0" w:color="auto"/>
      </w:divBdr>
      <w:divsChild>
        <w:div w:id="167402358">
          <w:marLeft w:val="0"/>
          <w:marRight w:val="0"/>
          <w:marTop w:val="0"/>
          <w:marBottom w:val="0"/>
          <w:divBdr>
            <w:top w:val="none" w:sz="0" w:space="0" w:color="auto"/>
            <w:left w:val="none" w:sz="0" w:space="0" w:color="auto"/>
            <w:bottom w:val="none" w:sz="0" w:space="0" w:color="auto"/>
            <w:right w:val="none" w:sz="0" w:space="0" w:color="auto"/>
          </w:divBdr>
          <w:divsChild>
            <w:div w:id="1171917322">
              <w:marLeft w:val="0"/>
              <w:marRight w:val="0"/>
              <w:marTop w:val="0"/>
              <w:marBottom w:val="0"/>
              <w:divBdr>
                <w:top w:val="none" w:sz="0" w:space="0" w:color="auto"/>
                <w:left w:val="none" w:sz="0" w:space="0" w:color="auto"/>
                <w:bottom w:val="none" w:sz="0" w:space="0" w:color="auto"/>
                <w:right w:val="none" w:sz="0" w:space="0" w:color="auto"/>
              </w:divBdr>
            </w:div>
            <w:div w:id="630408387">
              <w:marLeft w:val="0"/>
              <w:marRight w:val="0"/>
              <w:marTop w:val="0"/>
              <w:marBottom w:val="0"/>
              <w:divBdr>
                <w:top w:val="none" w:sz="0" w:space="0" w:color="auto"/>
                <w:left w:val="none" w:sz="0" w:space="0" w:color="auto"/>
                <w:bottom w:val="none" w:sz="0" w:space="0" w:color="auto"/>
                <w:right w:val="none" w:sz="0" w:space="0" w:color="auto"/>
              </w:divBdr>
            </w:div>
            <w:div w:id="1500460513">
              <w:marLeft w:val="0"/>
              <w:marRight w:val="0"/>
              <w:marTop w:val="0"/>
              <w:marBottom w:val="0"/>
              <w:divBdr>
                <w:top w:val="none" w:sz="0" w:space="0" w:color="auto"/>
                <w:left w:val="none" w:sz="0" w:space="0" w:color="auto"/>
                <w:bottom w:val="none" w:sz="0" w:space="0" w:color="auto"/>
                <w:right w:val="none" w:sz="0" w:space="0" w:color="auto"/>
              </w:divBdr>
            </w:div>
            <w:div w:id="287325037">
              <w:marLeft w:val="0"/>
              <w:marRight w:val="0"/>
              <w:marTop w:val="0"/>
              <w:marBottom w:val="0"/>
              <w:divBdr>
                <w:top w:val="none" w:sz="0" w:space="0" w:color="auto"/>
                <w:left w:val="none" w:sz="0" w:space="0" w:color="auto"/>
                <w:bottom w:val="none" w:sz="0" w:space="0" w:color="auto"/>
                <w:right w:val="none" w:sz="0" w:space="0" w:color="auto"/>
              </w:divBdr>
            </w:div>
            <w:div w:id="1574587455">
              <w:marLeft w:val="0"/>
              <w:marRight w:val="0"/>
              <w:marTop w:val="0"/>
              <w:marBottom w:val="0"/>
              <w:divBdr>
                <w:top w:val="none" w:sz="0" w:space="0" w:color="auto"/>
                <w:left w:val="none" w:sz="0" w:space="0" w:color="auto"/>
                <w:bottom w:val="none" w:sz="0" w:space="0" w:color="auto"/>
                <w:right w:val="none" w:sz="0" w:space="0" w:color="auto"/>
              </w:divBdr>
            </w:div>
            <w:div w:id="1040859472">
              <w:marLeft w:val="0"/>
              <w:marRight w:val="0"/>
              <w:marTop w:val="0"/>
              <w:marBottom w:val="0"/>
              <w:divBdr>
                <w:top w:val="none" w:sz="0" w:space="0" w:color="auto"/>
                <w:left w:val="none" w:sz="0" w:space="0" w:color="auto"/>
                <w:bottom w:val="none" w:sz="0" w:space="0" w:color="auto"/>
                <w:right w:val="none" w:sz="0" w:space="0" w:color="auto"/>
              </w:divBdr>
            </w:div>
            <w:div w:id="867522399">
              <w:marLeft w:val="0"/>
              <w:marRight w:val="0"/>
              <w:marTop w:val="0"/>
              <w:marBottom w:val="0"/>
              <w:divBdr>
                <w:top w:val="none" w:sz="0" w:space="0" w:color="auto"/>
                <w:left w:val="none" w:sz="0" w:space="0" w:color="auto"/>
                <w:bottom w:val="none" w:sz="0" w:space="0" w:color="auto"/>
                <w:right w:val="none" w:sz="0" w:space="0" w:color="auto"/>
              </w:divBdr>
            </w:div>
            <w:div w:id="2083410470">
              <w:marLeft w:val="0"/>
              <w:marRight w:val="0"/>
              <w:marTop w:val="0"/>
              <w:marBottom w:val="0"/>
              <w:divBdr>
                <w:top w:val="none" w:sz="0" w:space="0" w:color="auto"/>
                <w:left w:val="none" w:sz="0" w:space="0" w:color="auto"/>
                <w:bottom w:val="none" w:sz="0" w:space="0" w:color="auto"/>
                <w:right w:val="none" w:sz="0" w:space="0" w:color="auto"/>
              </w:divBdr>
            </w:div>
            <w:div w:id="1203321716">
              <w:marLeft w:val="0"/>
              <w:marRight w:val="0"/>
              <w:marTop w:val="0"/>
              <w:marBottom w:val="0"/>
              <w:divBdr>
                <w:top w:val="none" w:sz="0" w:space="0" w:color="auto"/>
                <w:left w:val="none" w:sz="0" w:space="0" w:color="auto"/>
                <w:bottom w:val="none" w:sz="0" w:space="0" w:color="auto"/>
                <w:right w:val="none" w:sz="0" w:space="0" w:color="auto"/>
              </w:divBdr>
            </w:div>
            <w:div w:id="1921210932">
              <w:marLeft w:val="0"/>
              <w:marRight w:val="0"/>
              <w:marTop w:val="0"/>
              <w:marBottom w:val="0"/>
              <w:divBdr>
                <w:top w:val="none" w:sz="0" w:space="0" w:color="auto"/>
                <w:left w:val="none" w:sz="0" w:space="0" w:color="auto"/>
                <w:bottom w:val="none" w:sz="0" w:space="0" w:color="auto"/>
                <w:right w:val="none" w:sz="0" w:space="0" w:color="auto"/>
              </w:divBdr>
            </w:div>
            <w:div w:id="728304941">
              <w:marLeft w:val="0"/>
              <w:marRight w:val="0"/>
              <w:marTop w:val="0"/>
              <w:marBottom w:val="0"/>
              <w:divBdr>
                <w:top w:val="none" w:sz="0" w:space="0" w:color="auto"/>
                <w:left w:val="none" w:sz="0" w:space="0" w:color="auto"/>
                <w:bottom w:val="none" w:sz="0" w:space="0" w:color="auto"/>
                <w:right w:val="none" w:sz="0" w:space="0" w:color="auto"/>
              </w:divBdr>
            </w:div>
            <w:div w:id="2129202242">
              <w:marLeft w:val="0"/>
              <w:marRight w:val="0"/>
              <w:marTop w:val="0"/>
              <w:marBottom w:val="0"/>
              <w:divBdr>
                <w:top w:val="none" w:sz="0" w:space="0" w:color="auto"/>
                <w:left w:val="none" w:sz="0" w:space="0" w:color="auto"/>
                <w:bottom w:val="none" w:sz="0" w:space="0" w:color="auto"/>
                <w:right w:val="none" w:sz="0" w:space="0" w:color="auto"/>
              </w:divBdr>
            </w:div>
            <w:div w:id="1432168928">
              <w:marLeft w:val="0"/>
              <w:marRight w:val="0"/>
              <w:marTop w:val="0"/>
              <w:marBottom w:val="0"/>
              <w:divBdr>
                <w:top w:val="none" w:sz="0" w:space="0" w:color="auto"/>
                <w:left w:val="none" w:sz="0" w:space="0" w:color="auto"/>
                <w:bottom w:val="none" w:sz="0" w:space="0" w:color="auto"/>
                <w:right w:val="none" w:sz="0" w:space="0" w:color="auto"/>
              </w:divBdr>
            </w:div>
            <w:div w:id="301928480">
              <w:marLeft w:val="0"/>
              <w:marRight w:val="0"/>
              <w:marTop w:val="0"/>
              <w:marBottom w:val="0"/>
              <w:divBdr>
                <w:top w:val="none" w:sz="0" w:space="0" w:color="auto"/>
                <w:left w:val="none" w:sz="0" w:space="0" w:color="auto"/>
                <w:bottom w:val="none" w:sz="0" w:space="0" w:color="auto"/>
                <w:right w:val="none" w:sz="0" w:space="0" w:color="auto"/>
              </w:divBdr>
            </w:div>
            <w:div w:id="970742582">
              <w:marLeft w:val="0"/>
              <w:marRight w:val="0"/>
              <w:marTop w:val="0"/>
              <w:marBottom w:val="0"/>
              <w:divBdr>
                <w:top w:val="none" w:sz="0" w:space="0" w:color="auto"/>
                <w:left w:val="none" w:sz="0" w:space="0" w:color="auto"/>
                <w:bottom w:val="none" w:sz="0" w:space="0" w:color="auto"/>
                <w:right w:val="none" w:sz="0" w:space="0" w:color="auto"/>
              </w:divBdr>
            </w:div>
            <w:div w:id="107820357">
              <w:marLeft w:val="0"/>
              <w:marRight w:val="0"/>
              <w:marTop w:val="0"/>
              <w:marBottom w:val="0"/>
              <w:divBdr>
                <w:top w:val="none" w:sz="0" w:space="0" w:color="auto"/>
                <w:left w:val="none" w:sz="0" w:space="0" w:color="auto"/>
                <w:bottom w:val="none" w:sz="0" w:space="0" w:color="auto"/>
                <w:right w:val="none" w:sz="0" w:space="0" w:color="auto"/>
              </w:divBdr>
            </w:div>
            <w:div w:id="596131823">
              <w:marLeft w:val="0"/>
              <w:marRight w:val="0"/>
              <w:marTop w:val="0"/>
              <w:marBottom w:val="0"/>
              <w:divBdr>
                <w:top w:val="none" w:sz="0" w:space="0" w:color="auto"/>
                <w:left w:val="none" w:sz="0" w:space="0" w:color="auto"/>
                <w:bottom w:val="none" w:sz="0" w:space="0" w:color="auto"/>
                <w:right w:val="none" w:sz="0" w:space="0" w:color="auto"/>
              </w:divBdr>
            </w:div>
            <w:div w:id="1731534640">
              <w:marLeft w:val="0"/>
              <w:marRight w:val="0"/>
              <w:marTop w:val="0"/>
              <w:marBottom w:val="0"/>
              <w:divBdr>
                <w:top w:val="none" w:sz="0" w:space="0" w:color="auto"/>
                <w:left w:val="none" w:sz="0" w:space="0" w:color="auto"/>
                <w:bottom w:val="none" w:sz="0" w:space="0" w:color="auto"/>
                <w:right w:val="none" w:sz="0" w:space="0" w:color="auto"/>
              </w:divBdr>
            </w:div>
            <w:div w:id="254049133">
              <w:marLeft w:val="0"/>
              <w:marRight w:val="0"/>
              <w:marTop w:val="0"/>
              <w:marBottom w:val="0"/>
              <w:divBdr>
                <w:top w:val="none" w:sz="0" w:space="0" w:color="auto"/>
                <w:left w:val="none" w:sz="0" w:space="0" w:color="auto"/>
                <w:bottom w:val="none" w:sz="0" w:space="0" w:color="auto"/>
                <w:right w:val="none" w:sz="0" w:space="0" w:color="auto"/>
              </w:divBdr>
            </w:div>
            <w:div w:id="838690316">
              <w:marLeft w:val="0"/>
              <w:marRight w:val="0"/>
              <w:marTop w:val="0"/>
              <w:marBottom w:val="0"/>
              <w:divBdr>
                <w:top w:val="none" w:sz="0" w:space="0" w:color="auto"/>
                <w:left w:val="none" w:sz="0" w:space="0" w:color="auto"/>
                <w:bottom w:val="none" w:sz="0" w:space="0" w:color="auto"/>
                <w:right w:val="none" w:sz="0" w:space="0" w:color="auto"/>
              </w:divBdr>
            </w:div>
          </w:divsChild>
        </w:div>
        <w:div w:id="1218932600">
          <w:marLeft w:val="0"/>
          <w:marRight w:val="0"/>
          <w:marTop w:val="0"/>
          <w:marBottom w:val="0"/>
          <w:divBdr>
            <w:top w:val="none" w:sz="0" w:space="0" w:color="auto"/>
            <w:left w:val="none" w:sz="0" w:space="0" w:color="auto"/>
            <w:bottom w:val="none" w:sz="0" w:space="0" w:color="auto"/>
            <w:right w:val="none" w:sz="0" w:space="0" w:color="auto"/>
          </w:divBdr>
          <w:divsChild>
            <w:div w:id="1598563065">
              <w:marLeft w:val="0"/>
              <w:marRight w:val="0"/>
              <w:marTop w:val="0"/>
              <w:marBottom w:val="0"/>
              <w:divBdr>
                <w:top w:val="none" w:sz="0" w:space="0" w:color="auto"/>
                <w:left w:val="none" w:sz="0" w:space="0" w:color="auto"/>
                <w:bottom w:val="none" w:sz="0" w:space="0" w:color="auto"/>
                <w:right w:val="none" w:sz="0" w:space="0" w:color="auto"/>
              </w:divBdr>
            </w:div>
            <w:div w:id="377166431">
              <w:marLeft w:val="0"/>
              <w:marRight w:val="0"/>
              <w:marTop w:val="0"/>
              <w:marBottom w:val="0"/>
              <w:divBdr>
                <w:top w:val="none" w:sz="0" w:space="0" w:color="auto"/>
                <w:left w:val="none" w:sz="0" w:space="0" w:color="auto"/>
                <w:bottom w:val="none" w:sz="0" w:space="0" w:color="auto"/>
                <w:right w:val="none" w:sz="0" w:space="0" w:color="auto"/>
              </w:divBdr>
            </w:div>
            <w:div w:id="744767865">
              <w:marLeft w:val="0"/>
              <w:marRight w:val="0"/>
              <w:marTop w:val="0"/>
              <w:marBottom w:val="0"/>
              <w:divBdr>
                <w:top w:val="none" w:sz="0" w:space="0" w:color="auto"/>
                <w:left w:val="none" w:sz="0" w:space="0" w:color="auto"/>
                <w:bottom w:val="none" w:sz="0" w:space="0" w:color="auto"/>
                <w:right w:val="none" w:sz="0" w:space="0" w:color="auto"/>
              </w:divBdr>
            </w:div>
            <w:div w:id="1443837703">
              <w:marLeft w:val="0"/>
              <w:marRight w:val="0"/>
              <w:marTop w:val="0"/>
              <w:marBottom w:val="0"/>
              <w:divBdr>
                <w:top w:val="none" w:sz="0" w:space="0" w:color="auto"/>
                <w:left w:val="none" w:sz="0" w:space="0" w:color="auto"/>
                <w:bottom w:val="none" w:sz="0" w:space="0" w:color="auto"/>
                <w:right w:val="none" w:sz="0" w:space="0" w:color="auto"/>
              </w:divBdr>
            </w:div>
            <w:div w:id="320230419">
              <w:marLeft w:val="0"/>
              <w:marRight w:val="0"/>
              <w:marTop w:val="0"/>
              <w:marBottom w:val="0"/>
              <w:divBdr>
                <w:top w:val="none" w:sz="0" w:space="0" w:color="auto"/>
                <w:left w:val="none" w:sz="0" w:space="0" w:color="auto"/>
                <w:bottom w:val="none" w:sz="0" w:space="0" w:color="auto"/>
                <w:right w:val="none" w:sz="0" w:space="0" w:color="auto"/>
              </w:divBdr>
            </w:div>
            <w:div w:id="1437552747">
              <w:marLeft w:val="0"/>
              <w:marRight w:val="0"/>
              <w:marTop w:val="0"/>
              <w:marBottom w:val="0"/>
              <w:divBdr>
                <w:top w:val="none" w:sz="0" w:space="0" w:color="auto"/>
                <w:left w:val="none" w:sz="0" w:space="0" w:color="auto"/>
                <w:bottom w:val="none" w:sz="0" w:space="0" w:color="auto"/>
                <w:right w:val="none" w:sz="0" w:space="0" w:color="auto"/>
              </w:divBdr>
            </w:div>
            <w:div w:id="703753619">
              <w:marLeft w:val="0"/>
              <w:marRight w:val="0"/>
              <w:marTop w:val="0"/>
              <w:marBottom w:val="0"/>
              <w:divBdr>
                <w:top w:val="none" w:sz="0" w:space="0" w:color="auto"/>
                <w:left w:val="none" w:sz="0" w:space="0" w:color="auto"/>
                <w:bottom w:val="none" w:sz="0" w:space="0" w:color="auto"/>
                <w:right w:val="none" w:sz="0" w:space="0" w:color="auto"/>
              </w:divBdr>
            </w:div>
            <w:div w:id="1436830068">
              <w:marLeft w:val="0"/>
              <w:marRight w:val="0"/>
              <w:marTop w:val="0"/>
              <w:marBottom w:val="0"/>
              <w:divBdr>
                <w:top w:val="none" w:sz="0" w:space="0" w:color="auto"/>
                <w:left w:val="none" w:sz="0" w:space="0" w:color="auto"/>
                <w:bottom w:val="none" w:sz="0" w:space="0" w:color="auto"/>
                <w:right w:val="none" w:sz="0" w:space="0" w:color="auto"/>
              </w:divBdr>
            </w:div>
            <w:div w:id="319238889">
              <w:marLeft w:val="0"/>
              <w:marRight w:val="0"/>
              <w:marTop w:val="0"/>
              <w:marBottom w:val="0"/>
              <w:divBdr>
                <w:top w:val="none" w:sz="0" w:space="0" w:color="auto"/>
                <w:left w:val="none" w:sz="0" w:space="0" w:color="auto"/>
                <w:bottom w:val="none" w:sz="0" w:space="0" w:color="auto"/>
                <w:right w:val="none" w:sz="0" w:space="0" w:color="auto"/>
              </w:divBdr>
            </w:div>
            <w:div w:id="519703669">
              <w:marLeft w:val="0"/>
              <w:marRight w:val="0"/>
              <w:marTop w:val="0"/>
              <w:marBottom w:val="0"/>
              <w:divBdr>
                <w:top w:val="none" w:sz="0" w:space="0" w:color="auto"/>
                <w:left w:val="none" w:sz="0" w:space="0" w:color="auto"/>
                <w:bottom w:val="none" w:sz="0" w:space="0" w:color="auto"/>
                <w:right w:val="none" w:sz="0" w:space="0" w:color="auto"/>
              </w:divBdr>
            </w:div>
            <w:div w:id="1703436000">
              <w:marLeft w:val="0"/>
              <w:marRight w:val="0"/>
              <w:marTop w:val="0"/>
              <w:marBottom w:val="0"/>
              <w:divBdr>
                <w:top w:val="none" w:sz="0" w:space="0" w:color="auto"/>
                <w:left w:val="none" w:sz="0" w:space="0" w:color="auto"/>
                <w:bottom w:val="none" w:sz="0" w:space="0" w:color="auto"/>
                <w:right w:val="none" w:sz="0" w:space="0" w:color="auto"/>
              </w:divBdr>
            </w:div>
            <w:div w:id="306711953">
              <w:marLeft w:val="0"/>
              <w:marRight w:val="0"/>
              <w:marTop w:val="0"/>
              <w:marBottom w:val="0"/>
              <w:divBdr>
                <w:top w:val="none" w:sz="0" w:space="0" w:color="auto"/>
                <w:left w:val="none" w:sz="0" w:space="0" w:color="auto"/>
                <w:bottom w:val="none" w:sz="0" w:space="0" w:color="auto"/>
                <w:right w:val="none" w:sz="0" w:space="0" w:color="auto"/>
              </w:divBdr>
            </w:div>
            <w:div w:id="1835140922">
              <w:marLeft w:val="0"/>
              <w:marRight w:val="0"/>
              <w:marTop w:val="0"/>
              <w:marBottom w:val="0"/>
              <w:divBdr>
                <w:top w:val="none" w:sz="0" w:space="0" w:color="auto"/>
                <w:left w:val="none" w:sz="0" w:space="0" w:color="auto"/>
                <w:bottom w:val="none" w:sz="0" w:space="0" w:color="auto"/>
                <w:right w:val="none" w:sz="0" w:space="0" w:color="auto"/>
              </w:divBdr>
            </w:div>
            <w:div w:id="1450929713">
              <w:marLeft w:val="0"/>
              <w:marRight w:val="0"/>
              <w:marTop w:val="0"/>
              <w:marBottom w:val="0"/>
              <w:divBdr>
                <w:top w:val="none" w:sz="0" w:space="0" w:color="auto"/>
                <w:left w:val="none" w:sz="0" w:space="0" w:color="auto"/>
                <w:bottom w:val="none" w:sz="0" w:space="0" w:color="auto"/>
                <w:right w:val="none" w:sz="0" w:space="0" w:color="auto"/>
              </w:divBdr>
            </w:div>
            <w:div w:id="1160191815">
              <w:marLeft w:val="0"/>
              <w:marRight w:val="0"/>
              <w:marTop w:val="0"/>
              <w:marBottom w:val="0"/>
              <w:divBdr>
                <w:top w:val="none" w:sz="0" w:space="0" w:color="auto"/>
                <w:left w:val="none" w:sz="0" w:space="0" w:color="auto"/>
                <w:bottom w:val="none" w:sz="0" w:space="0" w:color="auto"/>
                <w:right w:val="none" w:sz="0" w:space="0" w:color="auto"/>
              </w:divBdr>
            </w:div>
            <w:div w:id="1994260811">
              <w:marLeft w:val="0"/>
              <w:marRight w:val="0"/>
              <w:marTop w:val="0"/>
              <w:marBottom w:val="0"/>
              <w:divBdr>
                <w:top w:val="none" w:sz="0" w:space="0" w:color="auto"/>
                <w:left w:val="none" w:sz="0" w:space="0" w:color="auto"/>
                <w:bottom w:val="none" w:sz="0" w:space="0" w:color="auto"/>
                <w:right w:val="none" w:sz="0" w:space="0" w:color="auto"/>
              </w:divBdr>
            </w:div>
            <w:div w:id="487863489">
              <w:marLeft w:val="0"/>
              <w:marRight w:val="0"/>
              <w:marTop w:val="0"/>
              <w:marBottom w:val="0"/>
              <w:divBdr>
                <w:top w:val="none" w:sz="0" w:space="0" w:color="auto"/>
                <w:left w:val="none" w:sz="0" w:space="0" w:color="auto"/>
                <w:bottom w:val="none" w:sz="0" w:space="0" w:color="auto"/>
                <w:right w:val="none" w:sz="0" w:space="0" w:color="auto"/>
              </w:divBdr>
            </w:div>
            <w:div w:id="1475677156">
              <w:marLeft w:val="0"/>
              <w:marRight w:val="0"/>
              <w:marTop w:val="0"/>
              <w:marBottom w:val="0"/>
              <w:divBdr>
                <w:top w:val="none" w:sz="0" w:space="0" w:color="auto"/>
                <w:left w:val="none" w:sz="0" w:space="0" w:color="auto"/>
                <w:bottom w:val="none" w:sz="0" w:space="0" w:color="auto"/>
                <w:right w:val="none" w:sz="0" w:space="0" w:color="auto"/>
              </w:divBdr>
            </w:div>
            <w:div w:id="585310603">
              <w:marLeft w:val="0"/>
              <w:marRight w:val="0"/>
              <w:marTop w:val="0"/>
              <w:marBottom w:val="0"/>
              <w:divBdr>
                <w:top w:val="none" w:sz="0" w:space="0" w:color="auto"/>
                <w:left w:val="none" w:sz="0" w:space="0" w:color="auto"/>
                <w:bottom w:val="none" w:sz="0" w:space="0" w:color="auto"/>
                <w:right w:val="none" w:sz="0" w:space="0" w:color="auto"/>
              </w:divBdr>
            </w:div>
            <w:div w:id="1730961270">
              <w:marLeft w:val="0"/>
              <w:marRight w:val="0"/>
              <w:marTop w:val="0"/>
              <w:marBottom w:val="0"/>
              <w:divBdr>
                <w:top w:val="none" w:sz="0" w:space="0" w:color="auto"/>
                <w:left w:val="none" w:sz="0" w:space="0" w:color="auto"/>
                <w:bottom w:val="none" w:sz="0" w:space="0" w:color="auto"/>
                <w:right w:val="none" w:sz="0" w:space="0" w:color="auto"/>
              </w:divBdr>
            </w:div>
          </w:divsChild>
        </w:div>
        <w:div w:id="628560101">
          <w:marLeft w:val="0"/>
          <w:marRight w:val="0"/>
          <w:marTop w:val="0"/>
          <w:marBottom w:val="0"/>
          <w:divBdr>
            <w:top w:val="none" w:sz="0" w:space="0" w:color="auto"/>
            <w:left w:val="none" w:sz="0" w:space="0" w:color="auto"/>
            <w:bottom w:val="none" w:sz="0" w:space="0" w:color="auto"/>
            <w:right w:val="none" w:sz="0" w:space="0" w:color="auto"/>
          </w:divBdr>
          <w:divsChild>
            <w:div w:id="76220992">
              <w:marLeft w:val="0"/>
              <w:marRight w:val="0"/>
              <w:marTop w:val="0"/>
              <w:marBottom w:val="0"/>
              <w:divBdr>
                <w:top w:val="none" w:sz="0" w:space="0" w:color="auto"/>
                <w:left w:val="none" w:sz="0" w:space="0" w:color="auto"/>
                <w:bottom w:val="none" w:sz="0" w:space="0" w:color="auto"/>
                <w:right w:val="none" w:sz="0" w:space="0" w:color="auto"/>
              </w:divBdr>
            </w:div>
            <w:div w:id="1039891531">
              <w:marLeft w:val="0"/>
              <w:marRight w:val="0"/>
              <w:marTop w:val="0"/>
              <w:marBottom w:val="0"/>
              <w:divBdr>
                <w:top w:val="none" w:sz="0" w:space="0" w:color="auto"/>
                <w:left w:val="none" w:sz="0" w:space="0" w:color="auto"/>
                <w:bottom w:val="none" w:sz="0" w:space="0" w:color="auto"/>
                <w:right w:val="none" w:sz="0" w:space="0" w:color="auto"/>
              </w:divBdr>
            </w:div>
            <w:div w:id="2073697067">
              <w:marLeft w:val="0"/>
              <w:marRight w:val="0"/>
              <w:marTop w:val="0"/>
              <w:marBottom w:val="0"/>
              <w:divBdr>
                <w:top w:val="none" w:sz="0" w:space="0" w:color="auto"/>
                <w:left w:val="none" w:sz="0" w:space="0" w:color="auto"/>
                <w:bottom w:val="none" w:sz="0" w:space="0" w:color="auto"/>
                <w:right w:val="none" w:sz="0" w:space="0" w:color="auto"/>
              </w:divBdr>
            </w:div>
            <w:div w:id="879827943">
              <w:marLeft w:val="0"/>
              <w:marRight w:val="0"/>
              <w:marTop w:val="0"/>
              <w:marBottom w:val="0"/>
              <w:divBdr>
                <w:top w:val="none" w:sz="0" w:space="0" w:color="auto"/>
                <w:left w:val="none" w:sz="0" w:space="0" w:color="auto"/>
                <w:bottom w:val="none" w:sz="0" w:space="0" w:color="auto"/>
                <w:right w:val="none" w:sz="0" w:space="0" w:color="auto"/>
              </w:divBdr>
            </w:div>
            <w:div w:id="1806314742">
              <w:marLeft w:val="0"/>
              <w:marRight w:val="0"/>
              <w:marTop w:val="0"/>
              <w:marBottom w:val="0"/>
              <w:divBdr>
                <w:top w:val="none" w:sz="0" w:space="0" w:color="auto"/>
                <w:left w:val="none" w:sz="0" w:space="0" w:color="auto"/>
                <w:bottom w:val="none" w:sz="0" w:space="0" w:color="auto"/>
                <w:right w:val="none" w:sz="0" w:space="0" w:color="auto"/>
              </w:divBdr>
            </w:div>
            <w:div w:id="596645309">
              <w:marLeft w:val="0"/>
              <w:marRight w:val="0"/>
              <w:marTop w:val="0"/>
              <w:marBottom w:val="0"/>
              <w:divBdr>
                <w:top w:val="none" w:sz="0" w:space="0" w:color="auto"/>
                <w:left w:val="none" w:sz="0" w:space="0" w:color="auto"/>
                <w:bottom w:val="none" w:sz="0" w:space="0" w:color="auto"/>
                <w:right w:val="none" w:sz="0" w:space="0" w:color="auto"/>
              </w:divBdr>
            </w:div>
            <w:div w:id="1200166629">
              <w:marLeft w:val="0"/>
              <w:marRight w:val="0"/>
              <w:marTop w:val="0"/>
              <w:marBottom w:val="0"/>
              <w:divBdr>
                <w:top w:val="none" w:sz="0" w:space="0" w:color="auto"/>
                <w:left w:val="none" w:sz="0" w:space="0" w:color="auto"/>
                <w:bottom w:val="none" w:sz="0" w:space="0" w:color="auto"/>
                <w:right w:val="none" w:sz="0" w:space="0" w:color="auto"/>
              </w:divBdr>
            </w:div>
            <w:div w:id="1879971052">
              <w:marLeft w:val="0"/>
              <w:marRight w:val="0"/>
              <w:marTop w:val="0"/>
              <w:marBottom w:val="0"/>
              <w:divBdr>
                <w:top w:val="none" w:sz="0" w:space="0" w:color="auto"/>
                <w:left w:val="none" w:sz="0" w:space="0" w:color="auto"/>
                <w:bottom w:val="none" w:sz="0" w:space="0" w:color="auto"/>
                <w:right w:val="none" w:sz="0" w:space="0" w:color="auto"/>
              </w:divBdr>
            </w:div>
            <w:div w:id="1012604742">
              <w:marLeft w:val="0"/>
              <w:marRight w:val="0"/>
              <w:marTop w:val="0"/>
              <w:marBottom w:val="0"/>
              <w:divBdr>
                <w:top w:val="none" w:sz="0" w:space="0" w:color="auto"/>
                <w:left w:val="none" w:sz="0" w:space="0" w:color="auto"/>
                <w:bottom w:val="none" w:sz="0" w:space="0" w:color="auto"/>
                <w:right w:val="none" w:sz="0" w:space="0" w:color="auto"/>
              </w:divBdr>
            </w:div>
            <w:div w:id="1225986270">
              <w:marLeft w:val="0"/>
              <w:marRight w:val="0"/>
              <w:marTop w:val="0"/>
              <w:marBottom w:val="0"/>
              <w:divBdr>
                <w:top w:val="none" w:sz="0" w:space="0" w:color="auto"/>
                <w:left w:val="none" w:sz="0" w:space="0" w:color="auto"/>
                <w:bottom w:val="none" w:sz="0" w:space="0" w:color="auto"/>
                <w:right w:val="none" w:sz="0" w:space="0" w:color="auto"/>
              </w:divBdr>
            </w:div>
            <w:div w:id="270555100">
              <w:marLeft w:val="0"/>
              <w:marRight w:val="0"/>
              <w:marTop w:val="0"/>
              <w:marBottom w:val="0"/>
              <w:divBdr>
                <w:top w:val="none" w:sz="0" w:space="0" w:color="auto"/>
                <w:left w:val="none" w:sz="0" w:space="0" w:color="auto"/>
                <w:bottom w:val="none" w:sz="0" w:space="0" w:color="auto"/>
                <w:right w:val="none" w:sz="0" w:space="0" w:color="auto"/>
              </w:divBdr>
            </w:div>
            <w:div w:id="668365317">
              <w:marLeft w:val="0"/>
              <w:marRight w:val="0"/>
              <w:marTop w:val="0"/>
              <w:marBottom w:val="0"/>
              <w:divBdr>
                <w:top w:val="none" w:sz="0" w:space="0" w:color="auto"/>
                <w:left w:val="none" w:sz="0" w:space="0" w:color="auto"/>
                <w:bottom w:val="none" w:sz="0" w:space="0" w:color="auto"/>
                <w:right w:val="none" w:sz="0" w:space="0" w:color="auto"/>
              </w:divBdr>
            </w:div>
            <w:div w:id="1297949053">
              <w:marLeft w:val="0"/>
              <w:marRight w:val="0"/>
              <w:marTop w:val="0"/>
              <w:marBottom w:val="0"/>
              <w:divBdr>
                <w:top w:val="none" w:sz="0" w:space="0" w:color="auto"/>
                <w:left w:val="none" w:sz="0" w:space="0" w:color="auto"/>
                <w:bottom w:val="none" w:sz="0" w:space="0" w:color="auto"/>
                <w:right w:val="none" w:sz="0" w:space="0" w:color="auto"/>
              </w:divBdr>
            </w:div>
            <w:div w:id="1554124276">
              <w:marLeft w:val="0"/>
              <w:marRight w:val="0"/>
              <w:marTop w:val="0"/>
              <w:marBottom w:val="0"/>
              <w:divBdr>
                <w:top w:val="none" w:sz="0" w:space="0" w:color="auto"/>
                <w:left w:val="none" w:sz="0" w:space="0" w:color="auto"/>
                <w:bottom w:val="none" w:sz="0" w:space="0" w:color="auto"/>
                <w:right w:val="none" w:sz="0" w:space="0" w:color="auto"/>
              </w:divBdr>
            </w:div>
            <w:div w:id="1186792595">
              <w:marLeft w:val="0"/>
              <w:marRight w:val="0"/>
              <w:marTop w:val="0"/>
              <w:marBottom w:val="0"/>
              <w:divBdr>
                <w:top w:val="none" w:sz="0" w:space="0" w:color="auto"/>
                <w:left w:val="none" w:sz="0" w:space="0" w:color="auto"/>
                <w:bottom w:val="none" w:sz="0" w:space="0" w:color="auto"/>
                <w:right w:val="none" w:sz="0" w:space="0" w:color="auto"/>
              </w:divBdr>
            </w:div>
            <w:div w:id="107359459">
              <w:marLeft w:val="0"/>
              <w:marRight w:val="0"/>
              <w:marTop w:val="0"/>
              <w:marBottom w:val="0"/>
              <w:divBdr>
                <w:top w:val="none" w:sz="0" w:space="0" w:color="auto"/>
                <w:left w:val="none" w:sz="0" w:space="0" w:color="auto"/>
                <w:bottom w:val="none" w:sz="0" w:space="0" w:color="auto"/>
                <w:right w:val="none" w:sz="0" w:space="0" w:color="auto"/>
              </w:divBdr>
            </w:div>
            <w:div w:id="380331406">
              <w:marLeft w:val="0"/>
              <w:marRight w:val="0"/>
              <w:marTop w:val="0"/>
              <w:marBottom w:val="0"/>
              <w:divBdr>
                <w:top w:val="none" w:sz="0" w:space="0" w:color="auto"/>
                <w:left w:val="none" w:sz="0" w:space="0" w:color="auto"/>
                <w:bottom w:val="none" w:sz="0" w:space="0" w:color="auto"/>
                <w:right w:val="none" w:sz="0" w:space="0" w:color="auto"/>
              </w:divBdr>
            </w:div>
            <w:div w:id="5178187">
              <w:marLeft w:val="0"/>
              <w:marRight w:val="0"/>
              <w:marTop w:val="0"/>
              <w:marBottom w:val="0"/>
              <w:divBdr>
                <w:top w:val="none" w:sz="0" w:space="0" w:color="auto"/>
                <w:left w:val="none" w:sz="0" w:space="0" w:color="auto"/>
                <w:bottom w:val="none" w:sz="0" w:space="0" w:color="auto"/>
                <w:right w:val="none" w:sz="0" w:space="0" w:color="auto"/>
              </w:divBdr>
            </w:div>
            <w:div w:id="17550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82858">
      <w:bodyDiv w:val="1"/>
      <w:marLeft w:val="0"/>
      <w:marRight w:val="0"/>
      <w:marTop w:val="0"/>
      <w:marBottom w:val="0"/>
      <w:divBdr>
        <w:top w:val="none" w:sz="0" w:space="0" w:color="auto"/>
        <w:left w:val="none" w:sz="0" w:space="0" w:color="auto"/>
        <w:bottom w:val="none" w:sz="0" w:space="0" w:color="auto"/>
        <w:right w:val="none" w:sz="0" w:space="0" w:color="auto"/>
      </w:divBdr>
    </w:div>
    <w:div w:id="535385364">
      <w:bodyDiv w:val="1"/>
      <w:marLeft w:val="0"/>
      <w:marRight w:val="0"/>
      <w:marTop w:val="0"/>
      <w:marBottom w:val="0"/>
      <w:divBdr>
        <w:top w:val="none" w:sz="0" w:space="0" w:color="auto"/>
        <w:left w:val="none" w:sz="0" w:space="0" w:color="auto"/>
        <w:bottom w:val="none" w:sz="0" w:space="0" w:color="auto"/>
        <w:right w:val="none" w:sz="0" w:space="0" w:color="auto"/>
      </w:divBdr>
    </w:div>
    <w:div w:id="537475067">
      <w:bodyDiv w:val="1"/>
      <w:marLeft w:val="0"/>
      <w:marRight w:val="0"/>
      <w:marTop w:val="0"/>
      <w:marBottom w:val="0"/>
      <w:divBdr>
        <w:top w:val="none" w:sz="0" w:space="0" w:color="auto"/>
        <w:left w:val="none" w:sz="0" w:space="0" w:color="auto"/>
        <w:bottom w:val="none" w:sz="0" w:space="0" w:color="auto"/>
        <w:right w:val="none" w:sz="0" w:space="0" w:color="auto"/>
      </w:divBdr>
    </w:div>
    <w:div w:id="547374474">
      <w:bodyDiv w:val="1"/>
      <w:marLeft w:val="0"/>
      <w:marRight w:val="0"/>
      <w:marTop w:val="0"/>
      <w:marBottom w:val="0"/>
      <w:divBdr>
        <w:top w:val="none" w:sz="0" w:space="0" w:color="auto"/>
        <w:left w:val="none" w:sz="0" w:space="0" w:color="auto"/>
        <w:bottom w:val="none" w:sz="0" w:space="0" w:color="auto"/>
        <w:right w:val="none" w:sz="0" w:space="0" w:color="auto"/>
      </w:divBdr>
    </w:div>
    <w:div w:id="552081322">
      <w:bodyDiv w:val="1"/>
      <w:marLeft w:val="0"/>
      <w:marRight w:val="0"/>
      <w:marTop w:val="0"/>
      <w:marBottom w:val="0"/>
      <w:divBdr>
        <w:top w:val="none" w:sz="0" w:space="0" w:color="auto"/>
        <w:left w:val="none" w:sz="0" w:space="0" w:color="auto"/>
        <w:bottom w:val="none" w:sz="0" w:space="0" w:color="auto"/>
        <w:right w:val="none" w:sz="0" w:space="0" w:color="auto"/>
      </w:divBdr>
    </w:div>
    <w:div w:id="580484227">
      <w:bodyDiv w:val="1"/>
      <w:marLeft w:val="0"/>
      <w:marRight w:val="0"/>
      <w:marTop w:val="0"/>
      <w:marBottom w:val="0"/>
      <w:divBdr>
        <w:top w:val="none" w:sz="0" w:space="0" w:color="auto"/>
        <w:left w:val="none" w:sz="0" w:space="0" w:color="auto"/>
        <w:bottom w:val="none" w:sz="0" w:space="0" w:color="auto"/>
        <w:right w:val="none" w:sz="0" w:space="0" w:color="auto"/>
      </w:divBdr>
    </w:div>
    <w:div w:id="612320044">
      <w:bodyDiv w:val="1"/>
      <w:marLeft w:val="0"/>
      <w:marRight w:val="0"/>
      <w:marTop w:val="0"/>
      <w:marBottom w:val="0"/>
      <w:divBdr>
        <w:top w:val="none" w:sz="0" w:space="0" w:color="auto"/>
        <w:left w:val="none" w:sz="0" w:space="0" w:color="auto"/>
        <w:bottom w:val="none" w:sz="0" w:space="0" w:color="auto"/>
        <w:right w:val="none" w:sz="0" w:space="0" w:color="auto"/>
      </w:divBdr>
    </w:div>
    <w:div w:id="613248419">
      <w:bodyDiv w:val="1"/>
      <w:marLeft w:val="0"/>
      <w:marRight w:val="0"/>
      <w:marTop w:val="0"/>
      <w:marBottom w:val="0"/>
      <w:divBdr>
        <w:top w:val="none" w:sz="0" w:space="0" w:color="auto"/>
        <w:left w:val="none" w:sz="0" w:space="0" w:color="auto"/>
        <w:bottom w:val="none" w:sz="0" w:space="0" w:color="auto"/>
        <w:right w:val="none" w:sz="0" w:space="0" w:color="auto"/>
      </w:divBdr>
    </w:div>
    <w:div w:id="613830981">
      <w:bodyDiv w:val="1"/>
      <w:marLeft w:val="0"/>
      <w:marRight w:val="0"/>
      <w:marTop w:val="0"/>
      <w:marBottom w:val="0"/>
      <w:divBdr>
        <w:top w:val="none" w:sz="0" w:space="0" w:color="auto"/>
        <w:left w:val="none" w:sz="0" w:space="0" w:color="auto"/>
        <w:bottom w:val="none" w:sz="0" w:space="0" w:color="auto"/>
        <w:right w:val="none" w:sz="0" w:space="0" w:color="auto"/>
      </w:divBdr>
    </w:div>
    <w:div w:id="618073704">
      <w:bodyDiv w:val="1"/>
      <w:marLeft w:val="0"/>
      <w:marRight w:val="0"/>
      <w:marTop w:val="0"/>
      <w:marBottom w:val="0"/>
      <w:divBdr>
        <w:top w:val="none" w:sz="0" w:space="0" w:color="auto"/>
        <w:left w:val="none" w:sz="0" w:space="0" w:color="auto"/>
        <w:bottom w:val="none" w:sz="0" w:space="0" w:color="auto"/>
        <w:right w:val="none" w:sz="0" w:space="0" w:color="auto"/>
      </w:divBdr>
    </w:div>
    <w:div w:id="633562934">
      <w:bodyDiv w:val="1"/>
      <w:marLeft w:val="0"/>
      <w:marRight w:val="0"/>
      <w:marTop w:val="0"/>
      <w:marBottom w:val="0"/>
      <w:divBdr>
        <w:top w:val="none" w:sz="0" w:space="0" w:color="auto"/>
        <w:left w:val="none" w:sz="0" w:space="0" w:color="auto"/>
        <w:bottom w:val="none" w:sz="0" w:space="0" w:color="auto"/>
        <w:right w:val="none" w:sz="0" w:space="0" w:color="auto"/>
      </w:divBdr>
    </w:div>
    <w:div w:id="740176064">
      <w:bodyDiv w:val="1"/>
      <w:marLeft w:val="0"/>
      <w:marRight w:val="0"/>
      <w:marTop w:val="0"/>
      <w:marBottom w:val="0"/>
      <w:divBdr>
        <w:top w:val="none" w:sz="0" w:space="0" w:color="auto"/>
        <w:left w:val="none" w:sz="0" w:space="0" w:color="auto"/>
        <w:bottom w:val="none" w:sz="0" w:space="0" w:color="auto"/>
        <w:right w:val="none" w:sz="0" w:space="0" w:color="auto"/>
      </w:divBdr>
    </w:div>
    <w:div w:id="742876616">
      <w:bodyDiv w:val="1"/>
      <w:marLeft w:val="0"/>
      <w:marRight w:val="0"/>
      <w:marTop w:val="0"/>
      <w:marBottom w:val="0"/>
      <w:divBdr>
        <w:top w:val="none" w:sz="0" w:space="0" w:color="auto"/>
        <w:left w:val="none" w:sz="0" w:space="0" w:color="auto"/>
        <w:bottom w:val="none" w:sz="0" w:space="0" w:color="auto"/>
        <w:right w:val="none" w:sz="0" w:space="0" w:color="auto"/>
      </w:divBdr>
    </w:div>
    <w:div w:id="757672354">
      <w:bodyDiv w:val="1"/>
      <w:marLeft w:val="0"/>
      <w:marRight w:val="0"/>
      <w:marTop w:val="0"/>
      <w:marBottom w:val="0"/>
      <w:divBdr>
        <w:top w:val="none" w:sz="0" w:space="0" w:color="auto"/>
        <w:left w:val="none" w:sz="0" w:space="0" w:color="auto"/>
        <w:bottom w:val="none" w:sz="0" w:space="0" w:color="auto"/>
        <w:right w:val="none" w:sz="0" w:space="0" w:color="auto"/>
      </w:divBdr>
    </w:div>
    <w:div w:id="780226340">
      <w:bodyDiv w:val="1"/>
      <w:marLeft w:val="0"/>
      <w:marRight w:val="0"/>
      <w:marTop w:val="0"/>
      <w:marBottom w:val="0"/>
      <w:divBdr>
        <w:top w:val="none" w:sz="0" w:space="0" w:color="auto"/>
        <w:left w:val="none" w:sz="0" w:space="0" w:color="auto"/>
        <w:bottom w:val="none" w:sz="0" w:space="0" w:color="auto"/>
        <w:right w:val="none" w:sz="0" w:space="0" w:color="auto"/>
      </w:divBdr>
    </w:div>
    <w:div w:id="795950051">
      <w:bodyDiv w:val="1"/>
      <w:marLeft w:val="0"/>
      <w:marRight w:val="0"/>
      <w:marTop w:val="0"/>
      <w:marBottom w:val="0"/>
      <w:divBdr>
        <w:top w:val="none" w:sz="0" w:space="0" w:color="auto"/>
        <w:left w:val="none" w:sz="0" w:space="0" w:color="auto"/>
        <w:bottom w:val="none" w:sz="0" w:space="0" w:color="auto"/>
        <w:right w:val="none" w:sz="0" w:space="0" w:color="auto"/>
      </w:divBdr>
    </w:div>
    <w:div w:id="800462872">
      <w:bodyDiv w:val="1"/>
      <w:marLeft w:val="0"/>
      <w:marRight w:val="0"/>
      <w:marTop w:val="0"/>
      <w:marBottom w:val="0"/>
      <w:divBdr>
        <w:top w:val="none" w:sz="0" w:space="0" w:color="auto"/>
        <w:left w:val="none" w:sz="0" w:space="0" w:color="auto"/>
        <w:bottom w:val="none" w:sz="0" w:space="0" w:color="auto"/>
        <w:right w:val="none" w:sz="0" w:space="0" w:color="auto"/>
      </w:divBdr>
    </w:div>
    <w:div w:id="821042960">
      <w:bodyDiv w:val="1"/>
      <w:marLeft w:val="0"/>
      <w:marRight w:val="0"/>
      <w:marTop w:val="0"/>
      <w:marBottom w:val="0"/>
      <w:divBdr>
        <w:top w:val="none" w:sz="0" w:space="0" w:color="auto"/>
        <w:left w:val="none" w:sz="0" w:space="0" w:color="auto"/>
        <w:bottom w:val="none" w:sz="0" w:space="0" w:color="auto"/>
        <w:right w:val="none" w:sz="0" w:space="0" w:color="auto"/>
      </w:divBdr>
    </w:div>
    <w:div w:id="877742303">
      <w:bodyDiv w:val="1"/>
      <w:marLeft w:val="0"/>
      <w:marRight w:val="0"/>
      <w:marTop w:val="0"/>
      <w:marBottom w:val="0"/>
      <w:divBdr>
        <w:top w:val="none" w:sz="0" w:space="0" w:color="auto"/>
        <w:left w:val="none" w:sz="0" w:space="0" w:color="auto"/>
        <w:bottom w:val="none" w:sz="0" w:space="0" w:color="auto"/>
        <w:right w:val="none" w:sz="0" w:space="0" w:color="auto"/>
      </w:divBdr>
    </w:div>
    <w:div w:id="879899064">
      <w:bodyDiv w:val="1"/>
      <w:marLeft w:val="0"/>
      <w:marRight w:val="0"/>
      <w:marTop w:val="0"/>
      <w:marBottom w:val="0"/>
      <w:divBdr>
        <w:top w:val="none" w:sz="0" w:space="0" w:color="auto"/>
        <w:left w:val="none" w:sz="0" w:space="0" w:color="auto"/>
        <w:bottom w:val="none" w:sz="0" w:space="0" w:color="auto"/>
        <w:right w:val="none" w:sz="0" w:space="0" w:color="auto"/>
      </w:divBdr>
    </w:div>
    <w:div w:id="884026453">
      <w:bodyDiv w:val="1"/>
      <w:marLeft w:val="0"/>
      <w:marRight w:val="0"/>
      <w:marTop w:val="0"/>
      <w:marBottom w:val="0"/>
      <w:divBdr>
        <w:top w:val="none" w:sz="0" w:space="0" w:color="auto"/>
        <w:left w:val="none" w:sz="0" w:space="0" w:color="auto"/>
        <w:bottom w:val="none" w:sz="0" w:space="0" w:color="auto"/>
        <w:right w:val="none" w:sz="0" w:space="0" w:color="auto"/>
      </w:divBdr>
    </w:div>
    <w:div w:id="906106557">
      <w:bodyDiv w:val="1"/>
      <w:marLeft w:val="0"/>
      <w:marRight w:val="0"/>
      <w:marTop w:val="0"/>
      <w:marBottom w:val="0"/>
      <w:divBdr>
        <w:top w:val="none" w:sz="0" w:space="0" w:color="auto"/>
        <w:left w:val="none" w:sz="0" w:space="0" w:color="auto"/>
        <w:bottom w:val="none" w:sz="0" w:space="0" w:color="auto"/>
        <w:right w:val="none" w:sz="0" w:space="0" w:color="auto"/>
      </w:divBdr>
    </w:div>
    <w:div w:id="951401573">
      <w:bodyDiv w:val="1"/>
      <w:marLeft w:val="0"/>
      <w:marRight w:val="0"/>
      <w:marTop w:val="0"/>
      <w:marBottom w:val="0"/>
      <w:divBdr>
        <w:top w:val="none" w:sz="0" w:space="0" w:color="auto"/>
        <w:left w:val="none" w:sz="0" w:space="0" w:color="auto"/>
        <w:bottom w:val="none" w:sz="0" w:space="0" w:color="auto"/>
        <w:right w:val="none" w:sz="0" w:space="0" w:color="auto"/>
      </w:divBdr>
    </w:div>
    <w:div w:id="998382761">
      <w:bodyDiv w:val="1"/>
      <w:marLeft w:val="0"/>
      <w:marRight w:val="0"/>
      <w:marTop w:val="0"/>
      <w:marBottom w:val="0"/>
      <w:divBdr>
        <w:top w:val="none" w:sz="0" w:space="0" w:color="auto"/>
        <w:left w:val="none" w:sz="0" w:space="0" w:color="auto"/>
        <w:bottom w:val="none" w:sz="0" w:space="0" w:color="auto"/>
        <w:right w:val="none" w:sz="0" w:space="0" w:color="auto"/>
      </w:divBdr>
    </w:div>
    <w:div w:id="1104107094">
      <w:bodyDiv w:val="1"/>
      <w:marLeft w:val="0"/>
      <w:marRight w:val="0"/>
      <w:marTop w:val="0"/>
      <w:marBottom w:val="0"/>
      <w:divBdr>
        <w:top w:val="none" w:sz="0" w:space="0" w:color="auto"/>
        <w:left w:val="none" w:sz="0" w:space="0" w:color="auto"/>
        <w:bottom w:val="none" w:sz="0" w:space="0" w:color="auto"/>
        <w:right w:val="none" w:sz="0" w:space="0" w:color="auto"/>
      </w:divBdr>
    </w:div>
    <w:div w:id="1104347164">
      <w:bodyDiv w:val="1"/>
      <w:marLeft w:val="0"/>
      <w:marRight w:val="0"/>
      <w:marTop w:val="0"/>
      <w:marBottom w:val="0"/>
      <w:divBdr>
        <w:top w:val="none" w:sz="0" w:space="0" w:color="auto"/>
        <w:left w:val="none" w:sz="0" w:space="0" w:color="auto"/>
        <w:bottom w:val="none" w:sz="0" w:space="0" w:color="auto"/>
        <w:right w:val="none" w:sz="0" w:space="0" w:color="auto"/>
      </w:divBdr>
    </w:div>
    <w:div w:id="1127503041">
      <w:bodyDiv w:val="1"/>
      <w:marLeft w:val="0"/>
      <w:marRight w:val="0"/>
      <w:marTop w:val="0"/>
      <w:marBottom w:val="0"/>
      <w:divBdr>
        <w:top w:val="none" w:sz="0" w:space="0" w:color="auto"/>
        <w:left w:val="none" w:sz="0" w:space="0" w:color="auto"/>
        <w:bottom w:val="none" w:sz="0" w:space="0" w:color="auto"/>
        <w:right w:val="none" w:sz="0" w:space="0" w:color="auto"/>
      </w:divBdr>
    </w:div>
    <w:div w:id="1135877450">
      <w:bodyDiv w:val="1"/>
      <w:marLeft w:val="0"/>
      <w:marRight w:val="0"/>
      <w:marTop w:val="0"/>
      <w:marBottom w:val="0"/>
      <w:divBdr>
        <w:top w:val="none" w:sz="0" w:space="0" w:color="auto"/>
        <w:left w:val="none" w:sz="0" w:space="0" w:color="auto"/>
        <w:bottom w:val="none" w:sz="0" w:space="0" w:color="auto"/>
        <w:right w:val="none" w:sz="0" w:space="0" w:color="auto"/>
      </w:divBdr>
    </w:div>
    <w:div w:id="1141384999">
      <w:bodyDiv w:val="1"/>
      <w:marLeft w:val="0"/>
      <w:marRight w:val="0"/>
      <w:marTop w:val="0"/>
      <w:marBottom w:val="0"/>
      <w:divBdr>
        <w:top w:val="none" w:sz="0" w:space="0" w:color="auto"/>
        <w:left w:val="none" w:sz="0" w:space="0" w:color="auto"/>
        <w:bottom w:val="none" w:sz="0" w:space="0" w:color="auto"/>
        <w:right w:val="none" w:sz="0" w:space="0" w:color="auto"/>
      </w:divBdr>
    </w:div>
    <w:div w:id="1191214383">
      <w:bodyDiv w:val="1"/>
      <w:marLeft w:val="0"/>
      <w:marRight w:val="0"/>
      <w:marTop w:val="0"/>
      <w:marBottom w:val="0"/>
      <w:divBdr>
        <w:top w:val="none" w:sz="0" w:space="0" w:color="auto"/>
        <w:left w:val="none" w:sz="0" w:space="0" w:color="auto"/>
        <w:bottom w:val="none" w:sz="0" w:space="0" w:color="auto"/>
        <w:right w:val="none" w:sz="0" w:space="0" w:color="auto"/>
      </w:divBdr>
    </w:div>
    <w:div w:id="1340346903">
      <w:bodyDiv w:val="1"/>
      <w:marLeft w:val="0"/>
      <w:marRight w:val="0"/>
      <w:marTop w:val="0"/>
      <w:marBottom w:val="0"/>
      <w:divBdr>
        <w:top w:val="none" w:sz="0" w:space="0" w:color="auto"/>
        <w:left w:val="none" w:sz="0" w:space="0" w:color="auto"/>
        <w:bottom w:val="none" w:sz="0" w:space="0" w:color="auto"/>
        <w:right w:val="none" w:sz="0" w:space="0" w:color="auto"/>
      </w:divBdr>
    </w:div>
    <w:div w:id="1350372857">
      <w:bodyDiv w:val="1"/>
      <w:marLeft w:val="0"/>
      <w:marRight w:val="0"/>
      <w:marTop w:val="0"/>
      <w:marBottom w:val="0"/>
      <w:divBdr>
        <w:top w:val="none" w:sz="0" w:space="0" w:color="auto"/>
        <w:left w:val="none" w:sz="0" w:space="0" w:color="auto"/>
        <w:bottom w:val="none" w:sz="0" w:space="0" w:color="auto"/>
        <w:right w:val="none" w:sz="0" w:space="0" w:color="auto"/>
      </w:divBdr>
    </w:div>
    <w:div w:id="1352412455">
      <w:bodyDiv w:val="1"/>
      <w:marLeft w:val="0"/>
      <w:marRight w:val="0"/>
      <w:marTop w:val="0"/>
      <w:marBottom w:val="0"/>
      <w:divBdr>
        <w:top w:val="none" w:sz="0" w:space="0" w:color="auto"/>
        <w:left w:val="none" w:sz="0" w:space="0" w:color="auto"/>
        <w:bottom w:val="none" w:sz="0" w:space="0" w:color="auto"/>
        <w:right w:val="none" w:sz="0" w:space="0" w:color="auto"/>
      </w:divBdr>
    </w:div>
    <w:div w:id="1392269826">
      <w:bodyDiv w:val="1"/>
      <w:marLeft w:val="0"/>
      <w:marRight w:val="0"/>
      <w:marTop w:val="0"/>
      <w:marBottom w:val="0"/>
      <w:divBdr>
        <w:top w:val="none" w:sz="0" w:space="0" w:color="auto"/>
        <w:left w:val="none" w:sz="0" w:space="0" w:color="auto"/>
        <w:bottom w:val="none" w:sz="0" w:space="0" w:color="auto"/>
        <w:right w:val="none" w:sz="0" w:space="0" w:color="auto"/>
      </w:divBdr>
    </w:div>
    <w:div w:id="1413576423">
      <w:bodyDiv w:val="1"/>
      <w:marLeft w:val="0"/>
      <w:marRight w:val="0"/>
      <w:marTop w:val="0"/>
      <w:marBottom w:val="0"/>
      <w:divBdr>
        <w:top w:val="none" w:sz="0" w:space="0" w:color="auto"/>
        <w:left w:val="none" w:sz="0" w:space="0" w:color="auto"/>
        <w:bottom w:val="none" w:sz="0" w:space="0" w:color="auto"/>
        <w:right w:val="none" w:sz="0" w:space="0" w:color="auto"/>
      </w:divBdr>
    </w:div>
    <w:div w:id="1420132346">
      <w:bodyDiv w:val="1"/>
      <w:marLeft w:val="0"/>
      <w:marRight w:val="0"/>
      <w:marTop w:val="0"/>
      <w:marBottom w:val="0"/>
      <w:divBdr>
        <w:top w:val="none" w:sz="0" w:space="0" w:color="auto"/>
        <w:left w:val="none" w:sz="0" w:space="0" w:color="auto"/>
        <w:bottom w:val="none" w:sz="0" w:space="0" w:color="auto"/>
        <w:right w:val="none" w:sz="0" w:space="0" w:color="auto"/>
      </w:divBdr>
    </w:div>
    <w:div w:id="1463382019">
      <w:bodyDiv w:val="1"/>
      <w:marLeft w:val="0"/>
      <w:marRight w:val="0"/>
      <w:marTop w:val="0"/>
      <w:marBottom w:val="0"/>
      <w:divBdr>
        <w:top w:val="none" w:sz="0" w:space="0" w:color="auto"/>
        <w:left w:val="none" w:sz="0" w:space="0" w:color="auto"/>
        <w:bottom w:val="none" w:sz="0" w:space="0" w:color="auto"/>
        <w:right w:val="none" w:sz="0" w:space="0" w:color="auto"/>
      </w:divBdr>
    </w:div>
    <w:div w:id="1476291365">
      <w:bodyDiv w:val="1"/>
      <w:marLeft w:val="0"/>
      <w:marRight w:val="0"/>
      <w:marTop w:val="0"/>
      <w:marBottom w:val="0"/>
      <w:divBdr>
        <w:top w:val="none" w:sz="0" w:space="0" w:color="auto"/>
        <w:left w:val="none" w:sz="0" w:space="0" w:color="auto"/>
        <w:bottom w:val="none" w:sz="0" w:space="0" w:color="auto"/>
        <w:right w:val="none" w:sz="0" w:space="0" w:color="auto"/>
      </w:divBdr>
    </w:div>
    <w:div w:id="1508902438">
      <w:bodyDiv w:val="1"/>
      <w:marLeft w:val="0"/>
      <w:marRight w:val="0"/>
      <w:marTop w:val="0"/>
      <w:marBottom w:val="0"/>
      <w:divBdr>
        <w:top w:val="none" w:sz="0" w:space="0" w:color="auto"/>
        <w:left w:val="none" w:sz="0" w:space="0" w:color="auto"/>
        <w:bottom w:val="none" w:sz="0" w:space="0" w:color="auto"/>
        <w:right w:val="none" w:sz="0" w:space="0" w:color="auto"/>
      </w:divBdr>
    </w:div>
    <w:div w:id="1516386113">
      <w:bodyDiv w:val="1"/>
      <w:marLeft w:val="0"/>
      <w:marRight w:val="0"/>
      <w:marTop w:val="0"/>
      <w:marBottom w:val="0"/>
      <w:divBdr>
        <w:top w:val="none" w:sz="0" w:space="0" w:color="auto"/>
        <w:left w:val="none" w:sz="0" w:space="0" w:color="auto"/>
        <w:bottom w:val="none" w:sz="0" w:space="0" w:color="auto"/>
        <w:right w:val="none" w:sz="0" w:space="0" w:color="auto"/>
      </w:divBdr>
    </w:div>
    <w:div w:id="1525359027">
      <w:bodyDiv w:val="1"/>
      <w:marLeft w:val="0"/>
      <w:marRight w:val="0"/>
      <w:marTop w:val="0"/>
      <w:marBottom w:val="0"/>
      <w:divBdr>
        <w:top w:val="none" w:sz="0" w:space="0" w:color="auto"/>
        <w:left w:val="none" w:sz="0" w:space="0" w:color="auto"/>
        <w:bottom w:val="none" w:sz="0" w:space="0" w:color="auto"/>
        <w:right w:val="none" w:sz="0" w:space="0" w:color="auto"/>
      </w:divBdr>
    </w:div>
    <w:div w:id="1567373108">
      <w:bodyDiv w:val="1"/>
      <w:marLeft w:val="0"/>
      <w:marRight w:val="0"/>
      <w:marTop w:val="0"/>
      <w:marBottom w:val="0"/>
      <w:divBdr>
        <w:top w:val="none" w:sz="0" w:space="0" w:color="auto"/>
        <w:left w:val="none" w:sz="0" w:space="0" w:color="auto"/>
        <w:bottom w:val="none" w:sz="0" w:space="0" w:color="auto"/>
        <w:right w:val="none" w:sz="0" w:space="0" w:color="auto"/>
      </w:divBdr>
    </w:div>
    <w:div w:id="1585260656">
      <w:bodyDiv w:val="1"/>
      <w:marLeft w:val="0"/>
      <w:marRight w:val="0"/>
      <w:marTop w:val="0"/>
      <w:marBottom w:val="0"/>
      <w:divBdr>
        <w:top w:val="none" w:sz="0" w:space="0" w:color="auto"/>
        <w:left w:val="none" w:sz="0" w:space="0" w:color="auto"/>
        <w:bottom w:val="none" w:sz="0" w:space="0" w:color="auto"/>
        <w:right w:val="none" w:sz="0" w:space="0" w:color="auto"/>
      </w:divBdr>
    </w:div>
    <w:div w:id="1623922169">
      <w:bodyDiv w:val="1"/>
      <w:marLeft w:val="0"/>
      <w:marRight w:val="0"/>
      <w:marTop w:val="0"/>
      <w:marBottom w:val="0"/>
      <w:divBdr>
        <w:top w:val="none" w:sz="0" w:space="0" w:color="auto"/>
        <w:left w:val="none" w:sz="0" w:space="0" w:color="auto"/>
        <w:bottom w:val="none" w:sz="0" w:space="0" w:color="auto"/>
        <w:right w:val="none" w:sz="0" w:space="0" w:color="auto"/>
      </w:divBdr>
    </w:div>
    <w:div w:id="1639455366">
      <w:bodyDiv w:val="1"/>
      <w:marLeft w:val="0"/>
      <w:marRight w:val="0"/>
      <w:marTop w:val="0"/>
      <w:marBottom w:val="0"/>
      <w:divBdr>
        <w:top w:val="none" w:sz="0" w:space="0" w:color="auto"/>
        <w:left w:val="none" w:sz="0" w:space="0" w:color="auto"/>
        <w:bottom w:val="none" w:sz="0" w:space="0" w:color="auto"/>
        <w:right w:val="none" w:sz="0" w:space="0" w:color="auto"/>
      </w:divBdr>
    </w:div>
    <w:div w:id="1696540034">
      <w:bodyDiv w:val="1"/>
      <w:marLeft w:val="0"/>
      <w:marRight w:val="0"/>
      <w:marTop w:val="0"/>
      <w:marBottom w:val="0"/>
      <w:divBdr>
        <w:top w:val="none" w:sz="0" w:space="0" w:color="auto"/>
        <w:left w:val="none" w:sz="0" w:space="0" w:color="auto"/>
        <w:bottom w:val="none" w:sz="0" w:space="0" w:color="auto"/>
        <w:right w:val="none" w:sz="0" w:space="0" w:color="auto"/>
      </w:divBdr>
    </w:div>
    <w:div w:id="1697151902">
      <w:bodyDiv w:val="1"/>
      <w:marLeft w:val="0"/>
      <w:marRight w:val="0"/>
      <w:marTop w:val="0"/>
      <w:marBottom w:val="0"/>
      <w:divBdr>
        <w:top w:val="none" w:sz="0" w:space="0" w:color="auto"/>
        <w:left w:val="none" w:sz="0" w:space="0" w:color="auto"/>
        <w:bottom w:val="none" w:sz="0" w:space="0" w:color="auto"/>
        <w:right w:val="none" w:sz="0" w:space="0" w:color="auto"/>
      </w:divBdr>
    </w:div>
    <w:div w:id="1744984524">
      <w:bodyDiv w:val="1"/>
      <w:marLeft w:val="0"/>
      <w:marRight w:val="0"/>
      <w:marTop w:val="0"/>
      <w:marBottom w:val="0"/>
      <w:divBdr>
        <w:top w:val="none" w:sz="0" w:space="0" w:color="auto"/>
        <w:left w:val="none" w:sz="0" w:space="0" w:color="auto"/>
        <w:bottom w:val="none" w:sz="0" w:space="0" w:color="auto"/>
        <w:right w:val="none" w:sz="0" w:space="0" w:color="auto"/>
      </w:divBdr>
    </w:div>
    <w:div w:id="1793555454">
      <w:bodyDiv w:val="1"/>
      <w:marLeft w:val="0"/>
      <w:marRight w:val="0"/>
      <w:marTop w:val="0"/>
      <w:marBottom w:val="0"/>
      <w:divBdr>
        <w:top w:val="none" w:sz="0" w:space="0" w:color="auto"/>
        <w:left w:val="none" w:sz="0" w:space="0" w:color="auto"/>
        <w:bottom w:val="none" w:sz="0" w:space="0" w:color="auto"/>
        <w:right w:val="none" w:sz="0" w:space="0" w:color="auto"/>
      </w:divBdr>
    </w:div>
    <w:div w:id="1797024174">
      <w:bodyDiv w:val="1"/>
      <w:marLeft w:val="0"/>
      <w:marRight w:val="0"/>
      <w:marTop w:val="0"/>
      <w:marBottom w:val="0"/>
      <w:divBdr>
        <w:top w:val="none" w:sz="0" w:space="0" w:color="auto"/>
        <w:left w:val="none" w:sz="0" w:space="0" w:color="auto"/>
        <w:bottom w:val="none" w:sz="0" w:space="0" w:color="auto"/>
        <w:right w:val="none" w:sz="0" w:space="0" w:color="auto"/>
      </w:divBdr>
    </w:div>
    <w:div w:id="1860771969">
      <w:bodyDiv w:val="1"/>
      <w:marLeft w:val="0"/>
      <w:marRight w:val="0"/>
      <w:marTop w:val="0"/>
      <w:marBottom w:val="0"/>
      <w:divBdr>
        <w:top w:val="none" w:sz="0" w:space="0" w:color="auto"/>
        <w:left w:val="none" w:sz="0" w:space="0" w:color="auto"/>
        <w:bottom w:val="none" w:sz="0" w:space="0" w:color="auto"/>
        <w:right w:val="none" w:sz="0" w:space="0" w:color="auto"/>
      </w:divBdr>
    </w:div>
    <w:div w:id="1890333907">
      <w:bodyDiv w:val="1"/>
      <w:marLeft w:val="0"/>
      <w:marRight w:val="0"/>
      <w:marTop w:val="0"/>
      <w:marBottom w:val="0"/>
      <w:divBdr>
        <w:top w:val="none" w:sz="0" w:space="0" w:color="auto"/>
        <w:left w:val="none" w:sz="0" w:space="0" w:color="auto"/>
        <w:bottom w:val="none" w:sz="0" w:space="0" w:color="auto"/>
        <w:right w:val="none" w:sz="0" w:space="0" w:color="auto"/>
      </w:divBdr>
    </w:div>
    <w:div w:id="1894463380">
      <w:bodyDiv w:val="1"/>
      <w:marLeft w:val="0"/>
      <w:marRight w:val="0"/>
      <w:marTop w:val="0"/>
      <w:marBottom w:val="0"/>
      <w:divBdr>
        <w:top w:val="none" w:sz="0" w:space="0" w:color="auto"/>
        <w:left w:val="none" w:sz="0" w:space="0" w:color="auto"/>
        <w:bottom w:val="none" w:sz="0" w:space="0" w:color="auto"/>
        <w:right w:val="none" w:sz="0" w:space="0" w:color="auto"/>
      </w:divBdr>
    </w:div>
    <w:div w:id="1898080720">
      <w:bodyDiv w:val="1"/>
      <w:marLeft w:val="0"/>
      <w:marRight w:val="0"/>
      <w:marTop w:val="0"/>
      <w:marBottom w:val="0"/>
      <w:divBdr>
        <w:top w:val="none" w:sz="0" w:space="0" w:color="auto"/>
        <w:left w:val="none" w:sz="0" w:space="0" w:color="auto"/>
        <w:bottom w:val="none" w:sz="0" w:space="0" w:color="auto"/>
        <w:right w:val="none" w:sz="0" w:space="0" w:color="auto"/>
      </w:divBdr>
    </w:div>
    <w:div w:id="1952545485">
      <w:bodyDiv w:val="1"/>
      <w:marLeft w:val="0"/>
      <w:marRight w:val="0"/>
      <w:marTop w:val="0"/>
      <w:marBottom w:val="0"/>
      <w:divBdr>
        <w:top w:val="none" w:sz="0" w:space="0" w:color="auto"/>
        <w:left w:val="none" w:sz="0" w:space="0" w:color="auto"/>
        <w:bottom w:val="none" w:sz="0" w:space="0" w:color="auto"/>
        <w:right w:val="none" w:sz="0" w:space="0" w:color="auto"/>
      </w:divBdr>
    </w:div>
    <w:div w:id="1982150356">
      <w:bodyDiv w:val="1"/>
      <w:marLeft w:val="0"/>
      <w:marRight w:val="0"/>
      <w:marTop w:val="0"/>
      <w:marBottom w:val="0"/>
      <w:divBdr>
        <w:top w:val="none" w:sz="0" w:space="0" w:color="auto"/>
        <w:left w:val="none" w:sz="0" w:space="0" w:color="auto"/>
        <w:bottom w:val="none" w:sz="0" w:space="0" w:color="auto"/>
        <w:right w:val="none" w:sz="0" w:space="0" w:color="auto"/>
      </w:divBdr>
    </w:div>
    <w:div w:id="2007593703">
      <w:bodyDiv w:val="1"/>
      <w:marLeft w:val="0"/>
      <w:marRight w:val="0"/>
      <w:marTop w:val="0"/>
      <w:marBottom w:val="0"/>
      <w:divBdr>
        <w:top w:val="none" w:sz="0" w:space="0" w:color="auto"/>
        <w:left w:val="none" w:sz="0" w:space="0" w:color="auto"/>
        <w:bottom w:val="none" w:sz="0" w:space="0" w:color="auto"/>
        <w:right w:val="none" w:sz="0" w:space="0" w:color="auto"/>
      </w:divBdr>
    </w:div>
    <w:div w:id="2073917888">
      <w:bodyDiv w:val="1"/>
      <w:marLeft w:val="0"/>
      <w:marRight w:val="0"/>
      <w:marTop w:val="0"/>
      <w:marBottom w:val="0"/>
      <w:divBdr>
        <w:top w:val="none" w:sz="0" w:space="0" w:color="auto"/>
        <w:left w:val="none" w:sz="0" w:space="0" w:color="auto"/>
        <w:bottom w:val="none" w:sz="0" w:space="0" w:color="auto"/>
        <w:right w:val="none" w:sz="0" w:space="0" w:color="auto"/>
      </w:divBdr>
    </w:div>
    <w:div w:id="2098286071">
      <w:bodyDiv w:val="1"/>
      <w:marLeft w:val="0"/>
      <w:marRight w:val="0"/>
      <w:marTop w:val="0"/>
      <w:marBottom w:val="0"/>
      <w:divBdr>
        <w:top w:val="none" w:sz="0" w:space="0" w:color="auto"/>
        <w:left w:val="none" w:sz="0" w:space="0" w:color="auto"/>
        <w:bottom w:val="none" w:sz="0" w:space="0" w:color="auto"/>
        <w:right w:val="none" w:sz="0" w:space="0" w:color="auto"/>
      </w:divBdr>
    </w:div>
    <w:div w:id="2127308670">
      <w:bodyDiv w:val="1"/>
      <w:marLeft w:val="0"/>
      <w:marRight w:val="0"/>
      <w:marTop w:val="0"/>
      <w:marBottom w:val="0"/>
      <w:divBdr>
        <w:top w:val="none" w:sz="0" w:space="0" w:color="auto"/>
        <w:left w:val="none" w:sz="0" w:space="0" w:color="auto"/>
        <w:bottom w:val="none" w:sz="0" w:space="0" w:color="auto"/>
        <w:right w:val="none" w:sz="0" w:space="0" w:color="auto"/>
      </w:divBdr>
      <w:divsChild>
        <w:div w:id="110978291">
          <w:marLeft w:val="0"/>
          <w:marRight w:val="0"/>
          <w:marTop w:val="0"/>
          <w:marBottom w:val="0"/>
          <w:divBdr>
            <w:top w:val="none" w:sz="0" w:space="0" w:color="auto"/>
            <w:left w:val="none" w:sz="0" w:space="0" w:color="auto"/>
            <w:bottom w:val="none" w:sz="0" w:space="0" w:color="auto"/>
            <w:right w:val="none" w:sz="0" w:space="0" w:color="auto"/>
          </w:divBdr>
          <w:divsChild>
            <w:div w:id="420024805">
              <w:marLeft w:val="0"/>
              <w:marRight w:val="0"/>
              <w:marTop w:val="0"/>
              <w:marBottom w:val="0"/>
              <w:divBdr>
                <w:top w:val="none" w:sz="0" w:space="0" w:color="auto"/>
                <w:left w:val="none" w:sz="0" w:space="0" w:color="auto"/>
                <w:bottom w:val="none" w:sz="0" w:space="0" w:color="auto"/>
                <w:right w:val="none" w:sz="0" w:space="0" w:color="auto"/>
              </w:divBdr>
            </w:div>
            <w:div w:id="2133791630">
              <w:marLeft w:val="0"/>
              <w:marRight w:val="0"/>
              <w:marTop w:val="0"/>
              <w:marBottom w:val="0"/>
              <w:divBdr>
                <w:top w:val="none" w:sz="0" w:space="0" w:color="auto"/>
                <w:left w:val="none" w:sz="0" w:space="0" w:color="auto"/>
                <w:bottom w:val="none" w:sz="0" w:space="0" w:color="auto"/>
                <w:right w:val="none" w:sz="0" w:space="0" w:color="auto"/>
              </w:divBdr>
            </w:div>
            <w:div w:id="1458715876">
              <w:marLeft w:val="0"/>
              <w:marRight w:val="0"/>
              <w:marTop w:val="0"/>
              <w:marBottom w:val="0"/>
              <w:divBdr>
                <w:top w:val="none" w:sz="0" w:space="0" w:color="auto"/>
                <w:left w:val="none" w:sz="0" w:space="0" w:color="auto"/>
                <w:bottom w:val="none" w:sz="0" w:space="0" w:color="auto"/>
                <w:right w:val="none" w:sz="0" w:space="0" w:color="auto"/>
              </w:divBdr>
            </w:div>
            <w:div w:id="538274757">
              <w:marLeft w:val="0"/>
              <w:marRight w:val="0"/>
              <w:marTop w:val="0"/>
              <w:marBottom w:val="0"/>
              <w:divBdr>
                <w:top w:val="none" w:sz="0" w:space="0" w:color="auto"/>
                <w:left w:val="none" w:sz="0" w:space="0" w:color="auto"/>
                <w:bottom w:val="none" w:sz="0" w:space="0" w:color="auto"/>
                <w:right w:val="none" w:sz="0" w:space="0" w:color="auto"/>
              </w:divBdr>
            </w:div>
            <w:div w:id="247734715">
              <w:marLeft w:val="0"/>
              <w:marRight w:val="0"/>
              <w:marTop w:val="0"/>
              <w:marBottom w:val="0"/>
              <w:divBdr>
                <w:top w:val="none" w:sz="0" w:space="0" w:color="auto"/>
                <w:left w:val="none" w:sz="0" w:space="0" w:color="auto"/>
                <w:bottom w:val="none" w:sz="0" w:space="0" w:color="auto"/>
                <w:right w:val="none" w:sz="0" w:space="0" w:color="auto"/>
              </w:divBdr>
            </w:div>
            <w:div w:id="610549112">
              <w:marLeft w:val="0"/>
              <w:marRight w:val="0"/>
              <w:marTop w:val="0"/>
              <w:marBottom w:val="0"/>
              <w:divBdr>
                <w:top w:val="none" w:sz="0" w:space="0" w:color="auto"/>
                <w:left w:val="none" w:sz="0" w:space="0" w:color="auto"/>
                <w:bottom w:val="none" w:sz="0" w:space="0" w:color="auto"/>
                <w:right w:val="none" w:sz="0" w:space="0" w:color="auto"/>
              </w:divBdr>
            </w:div>
            <w:div w:id="1094521880">
              <w:marLeft w:val="0"/>
              <w:marRight w:val="0"/>
              <w:marTop w:val="0"/>
              <w:marBottom w:val="0"/>
              <w:divBdr>
                <w:top w:val="none" w:sz="0" w:space="0" w:color="auto"/>
                <w:left w:val="none" w:sz="0" w:space="0" w:color="auto"/>
                <w:bottom w:val="none" w:sz="0" w:space="0" w:color="auto"/>
                <w:right w:val="none" w:sz="0" w:space="0" w:color="auto"/>
              </w:divBdr>
            </w:div>
            <w:div w:id="1698889942">
              <w:marLeft w:val="0"/>
              <w:marRight w:val="0"/>
              <w:marTop w:val="0"/>
              <w:marBottom w:val="0"/>
              <w:divBdr>
                <w:top w:val="none" w:sz="0" w:space="0" w:color="auto"/>
                <w:left w:val="none" w:sz="0" w:space="0" w:color="auto"/>
                <w:bottom w:val="none" w:sz="0" w:space="0" w:color="auto"/>
                <w:right w:val="none" w:sz="0" w:space="0" w:color="auto"/>
              </w:divBdr>
            </w:div>
            <w:div w:id="2069913383">
              <w:marLeft w:val="0"/>
              <w:marRight w:val="0"/>
              <w:marTop w:val="0"/>
              <w:marBottom w:val="0"/>
              <w:divBdr>
                <w:top w:val="none" w:sz="0" w:space="0" w:color="auto"/>
                <w:left w:val="none" w:sz="0" w:space="0" w:color="auto"/>
                <w:bottom w:val="none" w:sz="0" w:space="0" w:color="auto"/>
                <w:right w:val="none" w:sz="0" w:space="0" w:color="auto"/>
              </w:divBdr>
            </w:div>
            <w:div w:id="282423558">
              <w:marLeft w:val="0"/>
              <w:marRight w:val="0"/>
              <w:marTop w:val="0"/>
              <w:marBottom w:val="0"/>
              <w:divBdr>
                <w:top w:val="none" w:sz="0" w:space="0" w:color="auto"/>
                <w:left w:val="none" w:sz="0" w:space="0" w:color="auto"/>
                <w:bottom w:val="none" w:sz="0" w:space="0" w:color="auto"/>
                <w:right w:val="none" w:sz="0" w:space="0" w:color="auto"/>
              </w:divBdr>
            </w:div>
            <w:div w:id="374081568">
              <w:marLeft w:val="0"/>
              <w:marRight w:val="0"/>
              <w:marTop w:val="0"/>
              <w:marBottom w:val="0"/>
              <w:divBdr>
                <w:top w:val="none" w:sz="0" w:space="0" w:color="auto"/>
                <w:left w:val="none" w:sz="0" w:space="0" w:color="auto"/>
                <w:bottom w:val="none" w:sz="0" w:space="0" w:color="auto"/>
                <w:right w:val="none" w:sz="0" w:space="0" w:color="auto"/>
              </w:divBdr>
            </w:div>
            <w:div w:id="547038289">
              <w:marLeft w:val="0"/>
              <w:marRight w:val="0"/>
              <w:marTop w:val="0"/>
              <w:marBottom w:val="0"/>
              <w:divBdr>
                <w:top w:val="none" w:sz="0" w:space="0" w:color="auto"/>
                <w:left w:val="none" w:sz="0" w:space="0" w:color="auto"/>
                <w:bottom w:val="none" w:sz="0" w:space="0" w:color="auto"/>
                <w:right w:val="none" w:sz="0" w:space="0" w:color="auto"/>
              </w:divBdr>
            </w:div>
            <w:div w:id="1002709166">
              <w:marLeft w:val="0"/>
              <w:marRight w:val="0"/>
              <w:marTop w:val="0"/>
              <w:marBottom w:val="0"/>
              <w:divBdr>
                <w:top w:val="none" w:sz="0" w:space="0" w:color="auto"/>
                <w:left w:val="none" w:sz="0" w:space="0" w:color="auto"/>
                <w:bottom w:val="none" w:sz="0" w:space="0" w:color="auto"/>
                <w:right w:val="none" w:sz="0" w:space="0" w:color="auto"/>
              </w:divBdr>
            </w:div>
            <w:div w:id="1107695773">
              <w:marLeft w:val="0"/>
              <w:marRight w:val="0"/>
              <w:marTop w:val="0"/>
              <w:marBottom w:val="0"/>
              <w:divBdr>
                <w:top w:val="none" w:sz="0" w:space="0" w:color="auto"/>
                <w:left w:val="none" w:sz="0" w:space="0" w:color="auto"/>
                <w:bottom w:val="none" w:sz="0" w:space="0" w:color="auto"/>
                <w:right w:val="none" w:sz="0" w:space="0" w:color="auto"/>
              </w:divBdr>
            </w:div>
            <w:div w:id="1002506985">
              <w:marLeft w:val="0"/>
              <w:marRight w:val="0"/>
              <w:marTop w:val="0"/>
              <w:marBottom w:val="0"/>
              <w:divBdr>
                <w:top w:val="none" w:sz="0" w:space="0" w:color="auto"/>
                <w:left w:val="none" w:sz="0" w:space="0" w:color="auto"/>
                <w:bottom w:val="none" w:sz="0" w:space="0" w:color="auto"/>
                <w:right w:val="none" w:sz="0" w:space="0" w:color="auto"/>
              </w:divBdr>
            </w:div>
            <w:div w:id="11614381">
              <w:marLeft w:val="0"/>
              <w:marRight w:val="0"/>
              <w:marTop w:val="0"/>
              <w:marBottom w:val="0"/>
              <w:divBdr>
                <w:top w:val="none" w:sz="0" w:space="0" w:color="auto"/>
                <w:left w:val="none" w:sz="0" w:space="0" w:color="auto"/>
                <w:bottom w:val="none" w:sz="0" w:space="0" w:color="auto"/>
                <w:right w:val="none" w:sz="0" w:space="0" w:color="auto"/>
              </w:divBdr>
            </w:div>
            <w:div w:id="1765027203">
              <w:marLeft w:val="0"/>
              <w:marRight w:val="0"/>
              <w:marTop w:val="0"/>
              <w:marBottom w:val="0"/>
              <w:divBdr>
                <w:top w:val="none" w:sz="0" w:space="0" w:color="auto"/>
                <w:left w:val="none" w:sz="0" w:space="0" w:color="auto"/>
                <w:bottom w:val="none" w:sz="0" w:space="0" w:color="auto"/>
                <w:right w:val="none" w:sz="0" w:space="0" w:color="auto"/>
              </w:divBdr>
            </w:div>
            <w:div w:id="1745490403">
              <w:marLeft w:val="0"/>
              <w:marRight w:val="0"/>
              <w:marTop w:val="0"/>
              <w:marBottom w:val="0"/>
              <w:divBdr>
                <w:top w:val="none" w:sz="0" w:space="0" w:color="auto"/>
                <w:left w:val="none" w:sz="0" w:space="0" w:color="auto"/>
                <w:bottom w:val="none" w:sz="0" w:space="0" w:color="auto"/>
                <w:right w:val="none" w:sz="0" w:space="0" w:color="auto"/>
              </w:divBdr>
            </w:div>
            <w:div w:id="1043868154">
              <w:marLeft w:val="0"/>
              <w:marRight w:val="0"/>
              <w:marTop w:val="0"/>
              <w:marBottom w:val="0"/>
              <w:divBdr>
                <w:top w:val="none" w:sz="0" w:space="0" w:color="auto"/>
                <w:left w:val="none" w:sz="0" w:space="0" w:color="auto"/>
                <w:bottom w:val="none" w:sz="0" w:space="0" w:color="auto"/>
                <w:right w:val="none" w:sz="0" w:space="0" w:color="auto"/>
              </w:divBdr>
            </w:div>
            <w:div w:id="1904098065">
              <w:marLeft w:val="0"/>
              <w:marRight w:val="0"/>
              <w:marTop w:val="0"/>
              <w:marBottom w:val="0"/>
              <w:divBdr>
                <w:top w:val="none" w:sz="0" w:space="0" w:color="auto"/>
                <w:left w:val="none" w:sz="0" w:space="0" w:color="auto"/>
                <w:bottom w:val="none" w:sz="0" w:space="0" w:color="auto"/>
                <w:right w:val="none" w:sz="0" w:space="0" w:color="auto"/>
              </w:divBdr>
            </w:div>
          </w:divsChild>
        </w:div>
        <w:div w:id="1420447302">
          <w:marLeft w:val="0"/>
          <w:marRight w:val="0"/>
          <w:marTop w:val="0"/>
          <w:marBottom w:val="0"/>
          <w:divBdr>
            <w:top w:val="none" w:sz="0" w:space="0" w:color="auto"/>
            <w:left w:val="none" w:sz="0" w:space="0" w:color="auto"/>
            <w:bottom w:val="none" w:sz="0" w:space="0" w:color="auto"/>
            <w:right w:val="none" w:sz="0" w:space="0" w:color="auto"/>
          </w:divBdr>
          <w:divsChild>
            <w:div w:id="1805922078">
              <w:marLeft w:val="0"/>
              <w:marRight w:val="0"/>
              <w:marTop w:val="0"/>
              <w:marBottom w:val="0"/>
              <w:divBdr>
                <w:top w:val="none" w:sz="0" w:space="0" w:color="auto"/>
                <w:left w:val="none" w:sz="0" w:space="0" w:color="auto"/>
                <w:bottom w:val="none" w:sz="0" w:space="0" w:color="auto"/>
                <w:right w:val="none" w:sz="0" w:space="0" w:color="auto"/>
              </w:divBdr>
            </w:div>
            <w:div w:id="2071228866">
              <w:marLeft w:val="0"/>
              <w:marRight w:val="0"/>
              <w:marTop w:val="0"/>
              <w:marBottom w:val="0"/>
              <w:divBdr>
                <w:top w:val="none" w:sz="0" w:space="0" w:color="auto"/>
                <w:left w:val="none" w:sz="0" w:space="0" w:color="auto"/>
                <w:bottom w:val="none" w:sz="0" w:space="0" w:color="auto"/>
                <w:right w:val="none" w:sz="0" w:space="0" w:color="auto"/>
              </w:divBdr>
            </w:div>
            <w:div w:id="1269385459">
              <w:marLeft w:val="0"/>
              <w:marRight w:val="0"/>
              <w:marTop w:val="0"/>
              <w:marBottom w:val="0"/>
              <w:divBdr>
                <w:top w:val="none" w:sz="0" w:space="0" w:color="auto"/>
                <w:left w:val="none" w:sz="0" w:space="0" w:color="auto"/>
                <w:bottom w:val="none" w:sz="0" w:space="0" w:color="auto"/>
                <w:right w:val="none" w:sz="0" w:space="0" w:color="auto"/>
              </w:divBdr>
            </w:div>
            <w:div w:id="863596116">
              <w:marLeft w:val="0"/>
              <w:marRight w:val="0"/>
              <w:marTop w:val="0"/>
              <w:marBottom w:val="0"/>
              <w:divBdr>
                <w:top w:val="none" w:sz="0" w:space="0" w:color="auto"/>
                <w:left w:val="none" w:sz="0" w:space="0" w:color="auto"/>
                <w:bottom w:val="none" w:sz="0" w:space="0" w:color="auto"/>
                <w:right w:val="none" w:sz="0" w:space="0" w:color="auto"/>
              </w:divBdr>
            </w:div>
            <w:div w:id="1206407095">
              <w:marLeft w:val="0"/>
              <w:marRight w:val="0"/>
              <w:marTop w:val="0"/>
              <w:marBottom w:val="0"/>
              <w:divBdr>
                <w:top w:val="none" w:sz="0" w:space="0" w:color="auto"/>
                <w:left w:val="none" w:sz="0" w:space="0" w:color="auto"/>
                <w:bottom w:val="none" w:sz="0" w:space="0" w:color="auto"/>
                <w:right w:val="none" w:sz="0" w:space="0" w:color="auto"/>
              </w:divBdr>
            </w:div>
            <w:div w:id="1919944886">
              <w:marLeft w:val="0"/>
              <w:marRight w:val="0"/>
              <w:marTop w:val="0"/>
              <w:marBottom w:val="0"/>
              <w:divBdr>
                <w:top w:val="none" w:sz="0" w:space="0" w:color="auto"/>
                <w:left w:val="none" w:sz="0" w:space="0" w:color="auto"/>
                <w:bottom w:val="none" w:sz="0" w:space="0" w:color="auto"/>
                <w:right w:val="none" w:sz="0" w:space="0" w:color="auto"/>
              </w:divBdr>
            </w:div>
            <w:div w:id="735319838">
              <w:marLeft w:val="0"/>
              <w:marRight w:val="0"/>
              <w:marTop w:val="0"/>
              <w:marBottom w:val="0"/>
              <w:divBdr>
                <w:top w:val="none" w:sz="0" w:space="0" w:color="auto"/>
                <w:left w:val="none" w:sz="0" w:space="0" w:color="auto"/>
                <w:bottom w:val="none" w:sz="0" w:space="0" w:color="auto"/>
                <w:right w:val="none" w:sz="0" w:space="0" w:color="auto"/>
              </w:divBdr>
            </w:div>
            <w:div w:id="1789348352">
              <w:marLeft w:val="0"/>
              <w:marRight w:val="0"/>
              <w:marTop w:val="0"/>
              <w:marBottom w:val="0"/>
              <w:divBdr>
                <w:top w:val="none" w:sz="0" w:space="0" w:color="auto"/>
                <w:left w:val="none" w:sz="0" w:space="0" w:color="auto"/>
                <w:bottom w:val="none" w:sz="0" w:space="0" w:color="auto"/>
                <w:right w:val="none" w:sz="0" w:space="0" w:color="auto"/>
              </w:divBdr>
            </w:div>
            <w:div w:id="1849709670">
              <w:marLeft w:val="0"/>
              <w:marRight w:val="0"/>
              <w:marTop w:val="0"/>
              <w:marBottom w:val="0"/>
              <w:divBdr>
                <w:top w:val="none" w:sz="0" w:space="0" w:color="auto"/>
                <w:left w:val="none" w:sz="0" w:space="0" w:color="auto"/>
                <w:bottom w:val="none" w:sz="0" w:space="0" w:color="auto"/>
                <w:right w:val="none" w:sz="0" w:space="0" w:color="auto"/>
              </w:divBdr>
            </w:div>
            <w:div w:id="1859267791">
              <w:marLeft w:val="0"/>
              <w:marRight w:val="0"/>
              <w:marTop w:val="0"/>
              <w:marBottom w:val="0"/>
              <w:divBdr>
                <w:top w:val="none" w:sz="0" w:space="0" w:color="auto"/>
                <w:left w:val="none" w:sz="0" w:space="0" w:color="auto"/>
                <w:bottom w:val="none" w:sz="0" w:space="0" w:color="auto"/>
                <w:right w:val="none" w:sz="0" w:space="0" w:color="auto"/>
              </w:divBdr>
            </w:div>
            <w:div w:id="172228947">
              <w:marLeft w:val="0"/>
              <w:marRight w:val="0"/>
              <w:marTop w:val="0"/>
              <w:marBottom w:val="0"/>
              <w:divBdr>
                <w:top w:val="none" w:sz="0" w:space="0" w:color="auto"/>
                <w:left w:val="none" w:sz="0" w:space="0" w:color="auto"/>
                <w:bottom w:val="none" w:sz="0" w:space="0" w:color="auto"/>
                <w:right w:val="none" w:sz="0" w:space="0" w:color="auto"/>
              </w:divBdr>
            </w:div>
            <w:div w:id="384571386">
              <w:marLeft w:val="0"/>
              <w:marRight w:val="0"/>
              <w:marTop w:val="0"/>
              <w:marBottom w:val="0"/>
              <w:divBdr>
                <w:top w:val="none" w:sz="0" w:space="0" w:color="auto"/>
                <w:left w:val="none" w:sz="0" w:space="0" w:color="auto"/>
                <w:bottom w:val="none" w:sz="0" w:space="0" w:color="auto"/>
                <w:right w:val="none" w:sz="0" w:space="0" w:color="auto"/>
              </w:divBdr>
            </w:div>
            <w:div w:id="1891763473">
              <w:marLeft w:val="0"/>
              <w:marRight w:val="0"/>
              <w:marTop w:val="0"/>
              <w:marBottom w:val="0"/>
              <w:divBdr>
                <w:top w:val="none" w:sz="0" w:space="0" w:color="auto"/>
                <w:left w:val="none" w:sz="0" w:space="0" w:color="auto"/>
                <w:bottom w:val="none" w:sz="0" w:space="0" w:color="auto"/>
                <w:right w:val="none" w:sz="0" w:space="0" w:color="auto"/>
              </w:divBdr>
            </w:div>
            <w:div w:id="1996834435">
              <w:marLeft w:val="0"/>
              <w:marRight w:val="0"/>
              <w:marTop w:val="0"/>
              <w:marBottom w:val="0"/>
              <w:divBdr>
                <w:top w:val="none" w:sz="0" w:space="0" w:color="auto"/>
                <w:left w:val="none" w:sz="0" w:space="0" w:color="auto"/>
                <w:bottom w:val="none" w:sz="0" w:space="0" w:color="auto"/>
                <w:right w:val="none" w:sz="0" w:space="0" w:color="auto"/>
              </w:divBdr>
            </w:div>
            <w:div w:id="828591528">
              <w:marLeft w:val="0"/>
              <w:marRight w:val="0"/>
              <w:marTop w:val="0"/>
              <w:marBottom w:val="0"/>
              <w:divBdr>
                <w:top w:val="none" w:sz="0" w:space="0" w:color="auto"/>
                <w:left w:val="none" w:sz="0" w:space="0" w:color="auto"/>
                <w:bottom w:val="none" w:sz="0" w:space="0" w:color="auto"/>
                <w:right w:val="none" w:sz="0" w:space="0" w:color="auto"/>
              </w:divBdr>
            </w:div>
            <w:div w:id="934359167">
              <w:marLeft w:val="0"/>
              <w:marRight w:val="0"/>
              <w:marTop w:val="0"/>
              <w:marBottom w:val="0"/>
              <w:divBdr>
                <w:top w:val="none" w:sz="0" w:space="0" w:color="auto"/>
                <w:left w:val="none" w:sz="0" w:space="0" w:color="auto"/>
                <w:bottom w:val="none" w:sz="0" w:space="0" w:color="auto"/>
                <w:right w:val="none" w:sz="0" w:space="0" w:color="auto"/>
              </w:divBdr>
            </w:div>
            <w:div w:id="2147120113">
              <w:marLeft w:val="0"/>
              <w:marRight w:val="0"/>
              <w:marTop w:val="0"/>
              <w:marBottom w:val="0"/>
              <w:divBdr>
                <w:top w:val="none" w:sz="0" w:space="0" w:color="auto"/>
                <w:left w:val="none" w:sz="0" w:space="0" w:color="auto"/>
                <w:bottom w:val="none" w:sz="0" w:space="0" w:color="auto"/>
                <w:right w:val="none" w:sz="0" w:space="0" w:color="auto"/>
              </w:divBdr>
            </w:div>
            <w:div w:id="295916100">
              <w:marLeft w:val="0"/>
              <w:marRight w:val="0"/>
              <w:marTop w:val="0"/>
              <w:marBottom w:val="0"/>
              <w:divBdr>
                <w:top w:val="none" w:sz="0" w:space="0" w:color="auto"/>
                <w:left w:val="none" w:sz="0" w:space="0" w:color="auto"/>
                <w:bottom w:val="none" w:sz="0" w:space="0" w:color="auto"/>
                <w:right w:val="none" w:sz="0" w:space="0" w:color="auto"/>
              </w:divBdr>
            </w:div>
            <w:div w:id="983317860">
              <w:marLeft w:val="0"/>
              <w:marRight w:val="0"/>
              <w:marTop w:val="0"/>
              <w:marBottom w:val="0"/>
              <w:divBdr>
                <w:top w:val="none" w:sz="0" w:space="0" w:color="auto"/>
                <w:left w:val="none" w:sz="0" w:space="0" w:color="auto"/>
                <w:bottom w:val="none" w:sz="0" w:space="0" w:color="auto"/>
                <w:right w:val="none" w:sz="0" w:space="0" w:color="auto"/>
              </w:divBdr>
            </w:div>
            <w:div w:id="814565683">
              <w:marLeft w:val="0"/>
              <w:marRight w:val="0"/>
              <w:marTop w:val="0"/>
              <w:marBottom w:val="0"/>
              <w:divBdr>
                <w:top w:val="none" w:sz="0" w:space="0" w:color="auto"/>
                <w:left w:val="none" w:sz="0" w:space="0" w:color="auto"/>
                <w:bottom w:val="none" w:sz="0" w:space="0" w:color="auto"/>
                <w:right w:val="none" w:sz="0" w:space="0" w:color="auto"/>
              </w:divBdr>
            </w:div>
          </w:divsChild>
        </w:div>
        <w:div w:id="1753506312">
          <w:marLeft w:val="0"/>
          <w:marRight w:val="0"/>
          <w:marTop w:val="0"/>
          <w:marBottom w:val="0"/>
          <w:divBdr>
            <w:top w:val="none" w:sz="0" w:space="0" w:color="auto"/>
            <w:left w:val="none" w:sz="0" w:space="0" w:color="auto"/>
            <w:bottom w:val="none" w:sz="0" w:space="0" w:color="auto"/>
            <w:right w:val="none" w:sz="0" w:space="0" w:color="auto"/>
          </w:divBdr>
          <w:divsChild>
            <w:div w:id="1649944230">
              <w:marLeft w:val="0"/>
              <w:marRight w:val="0"/>
              <w:marTop w:val="0"/>
              <w:marBottom w:val="0"/>
              <w:divBdr>
                <w:top w:val="none" w:sz="0" w:space="0" w:color="auto"/>
                <w:left w:val="none" w:sz="0" w:space="0" w:color="auto"/>
                <w:bottom w:val="none" w:sz="0" w:space="0" w:color="auto"/>
                <w:right w:val="none" w:sz="0" w:space="0" w:color="auto"/>
              </w:divBdr>
            </w:div>
            <w:div w:id="1361081081">
              <w:marLeft w:val="0"/>
              <w:marRight w:val="0"/>
              <w:marTop w:val="0"/>
              <w:marBottom w:val="0"/>
              <w:divBdr>
                <w:top w:val="none" w:sz="0" w:space="0" w:color="auto"/>
                <w:left w:val="none" w:sz="0" w:space="0" w:color="auto"/>
                <w:bottom w:val="none" w:sz="0" w:space="0" w:color="auto"/>
                <w:right w:val="none" w:sz="0" w:space="0" w:color="auto"/>
              </w:divBdr>
            </w:div>
            <w:div w:id="1965499579">
              <w:marLeft w:val="0"/>
              <w:marRight w:val="0"/>
              <w:marTop w:val="0"/>
              <w:marBottom w:val="0"/>
              <w:divBdr>
                <w:top w:val="none" w:sz="0" w:space="0" w:color="auto"/>
                <w:left w:val="none" w:sz="0" w:space="0" w:color="auto"/>
                <w:bottom w:val="none" w:sz="0" w:space="0" w:color="auto"/>
                <w:right w:val="none" w:sz="0" w:space="0" w:color="auto"/>
              </w:divBdr>
            </w:div>
            <w:div w:id="1694305454">
              <w:marLeft w:val="0"/>
              <w:marRight w:val="0"/>
              <w:marTop w:val="0"/>
              <w:marBottom w:val="0"/>
              <w:divBdr>
                <w:top w:val="none" w:sz="0" w:space="0" w:color="auto"/>
                <w:left w:val="none" w:sz="0" w:space="0" w:color="auto"/>
                <w:bottom w:val="none" w:sz="0" w:space="0" w:color="auto"/>
                <w:right w:val="none" w:sz="0" w:space="0" w:color="auto"/>
              </w:divBdr>
            </w:div>
            <w:div w:id="1028289621">
              <w:marLeft w:val="0"/>
              <w:marRight w:val="0"/>
              <w:marTop w:val="0"/>
              <w:marBottom w:val="0"/>
              <w:divBdr>
                <w:top w:val="none" w:sz="0" w:space="0" w:color="auto"/>
                <w:left w:val="none" w:sz="0" w:space="0" w:color="auto"/>
                <w:bottom w:val="none" w:sz="0" w:space="0" w:color="auto"/>
                <w:right w:val="none" w:sz="0" w:space="0" w:color="auto"/>
              </w:divBdr>
            </w:div>
            <w:div w:id="863515199">
              <w:marLeft w:val="0"/>
              <w:marRight w:val="0"/>
              <w:marTop w:val="0"/>
              <w:marBottom w:val="0"/>
              <w:divBdr>
                <w:top w:val="none" w:sz="0" w:space="0" w:color="auto"/>
                <w:left w:val="none" w:sz="0" w:space="0" w:color="auto"/>
                <w:bottom w:val="none" w:sz="0" w:space="0" w:color="auto"/>
                <w:right w:val="none" w:sz="0" w:space="0" w:color="auto"/>
              </w:divBdr>
            </w:div>
            <w:div w:id="829562551">
              <w:marLeft w:val="0"/>
              <w:marRight w:val="0"/>
              <w:marTop w:val="0"/>
              <w:marBottom w:val="0"/>
              <w:divBdr>
                <w:top w:val="none" w:sz="0" w:space="0" w:color="auto"/>
                <w:left w:val="none" w:sz="0" w:space="0" w:color="auto"/>
                <w:bottom w:val="none" w:sz="0" w:space="0" w:color="auto"/>
                <w:right w:val="none" w:sz="0" w:space="0" w:color="auto"/>
              </w:divBdr>
            </w:div>
            <w:div w:id="1554540197">
              <w:marLeft w:val="0"/>
              <w:marRight w:val="0"/>
              <w:marTop w:val="0"/>
              <w:marBottom w:val="0"/>
              <w:divBdr>
                <w:top w:val="none" w:sz="0" w:space="0" w:color="auto"/>
                <w:left w:val="none" w:sz="0" w:space="0" w:color="auto"/>
                <w:bottom w:val="none" w:sz="0" w:space="0" w:color="auto"/>
                <w:right w:val="none" w:sz="0" w:space="0" w:color="auto"/>
              </w:divBdr>
            </w:div>
            <w:div w:id="1916352219">
              <w:marLeft w:val="0"/>
              <w:marRight w:val="0"/>
              <w:marTop w:val="0"/>
              <w:marBottom w:val="0"/>
              <w:divBdr>
                <w:top w:val="none" w:sz="0" w:space="0" w:color="auto"/>
                <w:left w:val="none" w:sz="0" w:space="0" w:color="auto"/>
                <w:bottom w:val="none" w:sz="0" w:space="0" w:color="auto"/>
                <w:right w:val="none" w:sz="0" w:space="0" w:color="auto"/>
              </w:divBdr>
            </w:div>
            <w:div w:id="2131126329">
              <w:marLeft w:val="0"/>
              <w:marRight w:val="0"/>
              <w:marTop w:val="0"/>
              <w:marBottom w:val="0"/>
              <w:divBdr>
                <w:top w:val="none" w:sz="0" w:space="0" w:color="auto"/>
                <w:left w:val="none" w:sz="0" w:space="0" w:color="auto"/>
                <w:bottom w:val="none" w:sz="0" w:space="0" w:color="auto"/>
                <w:right w:val="none" w:sz="0" w:space="0" w:color="auto"/>
              </w:divBdr>
            </w:div>
            <w:div w:id="1748654504">
              <w:marLeft w:val="0"/>
              <w:marRight w:val="0"/>
              <w:marTop w:val="0"/>
              <w:marBottom w:val="0"/>
              <w:divBdr>
                <w:top w:val="none" w:sz="0" w:space="0" w:color="auto"/>
                <w:left w:val="none" w:sz="0" w:space="0" w:color="auto"/>
                <w:bottom w:val="none" w:sz="0" w:space="0" w:color="auto"/>
                <w:right w:val="none" w:sz="0" w:space="0" w:color="auto"/>
              </w:divBdr>
            </w:div>
            <w:div w:id="483930434">
              <w:marLeft w:val="0"/>
              <w:marRight w:val="0"/>
              <w:marTop w:val="0"/>
              <w:marBottom w:val="0"/>
              <w:divBdr>
                <w:top w:val="none" w:sz="0" w:space="0" w:color="auto"/>
                <w:left w:val="none" w:sz="0" w:space="0" w:color="auto"/>
                <w:bottom w:val="none" w:sz="0" w:space="0" w:color="auto"/>
                <w:right w:val="none" w:sz="0" w:space="0" w:color="auto"/>
              </w:divBdr>
            </w:div>
            <w:div w:id="1031295963">
              <w:marLeft w:val="0"/>
              <w:marRight w:val="0"/>
              <w:marTop w:val="0"/>
              <w:marBottom w:val="0"/>
              <w:divBdr>
                <w:top w:val="none" w:sz="0" w:space="0" w:color="auto"/>
                <w:left w:val="none" w:sz="0" w:space="0" w:color="auto"/>
                <w:bottom w:val="none" w:sz="0" w:space="0" w:color="auto"/>
                <w:right w:val="none" w:sz="0" w:space="0" w:color="auto"/>
              </w:divBdr>
            </w:div>
            <w:div w:id="643049883">
              <w:marLeft w:val="0"/>
              <w:marRight w:val="0"/>
              <w:marTop w:val="0"/>
              <w:marBottom w:val="0"/>
              <w:divBdr>
                <w:top w:val="none" w:sz="0" w:space="0" w:color="auto"/>
                <w:left w:val="none" w:sz="0" w:space="0" w:color="auto"/>
                <w:bottom w:val="none" w:sz="0" w:space="0" w:color="auto"/>
                <w:right w:val="none" w:sz="0" w:space="0" w:color="auto"/>
              </w:divBdr>
            </w:div>
            <w:div w:id="658578937">
              <w:marLeft w:val="0"/>
              <w:marRight w:val="0"/>
              <w:marTop w:val="0"/>
              <w:marBottom w:val="0"/>
              <w:divBdr>
                <w:top w:val="none" w:sz="0" w:space="0" w:color="auto"/>
                <w:left w:val="none" w:sz="0" w:space="0" w:color="auto"/>
                <w:bottom w:val="none" w:sz="0" w:space="0" w:color="auto"/>
                <w:right w:val="none" w:sz="0" w:space="0" w:color="auto"/>
              </w:divBdr>
            </w:div>
            <w:div w:id="1808087851">
              <w:marLeft w:val="0"/>
              <w:marRight w:val="0"/>
              <w:marTop w:val="0"/>
              <w:marBottom w:val="0"/>
              <w:divBdr>
                <w:top w:val="none" w:sz="0" w:space="0" w:color="auto"/>
                <w:left w:val="none" w:sz="0" w:space="0" w:color="auto"/>
                <w:bottom w:val="none" w:sz="0" w:space="0" w:color="auto"/>
                <w:right w:val="none" w:sz="0" w:space="0" w:color="auto"/>
              </w:divBdr>
            </w:div>
            <w:div w:id="78716986">
              <w:marLeft w:val="0"/>
              <w:marRight w:val="0"/>
              <w:marTop w:val="0"/>
              <w:marBottom w:val="0"/>
              <w:divBdr>
                <w:top w:val="none" w:sz="0" w:space="0" w:color="auto"/>
                <w:left w:val="none" w:sz="0" w:space="0" w:color="auto"/>
                <w:bottom w:val="none" w:sz="0" w:space="0" w:color="auto"/>
                <w:right w:val="none" w:sz="0" w:space="0" w:color="auto"/>
              </w:divBdr>
            </w:div>
            <w:div w:id="1221479775">
              <w:marLeft w:val="0"/>
              <w:marRight w:val="0"/>
              <w:marTop w:val="0"/>
              <w:marBottom w:val="0"/>
              <w:divBdr>
                <w:top w:val="none" w:sz="0" w:space="0" w:color="auto"/>
                <w:left w:val="none" w:sz="0" w:space="0" w:color="auto"/>
                <w:bottom w:val="none" w:sz="0" w:space="0" w:color="auto"/>
                <w:right w:val="none" w:sz="0" w:space="0" w:color="auto"/>
              </w:divBdr>
            </w:div>
            <w:div w:id="129514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4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freedomofinformation@tfw.wale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y.ico.org.uk/make-a-complain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reedomofinformation@tfw.wales"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trc.cymru/sites/default/files/2025-02/CYM-TfW-Rail-Board-minutes-08-11-24_R.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y.ico.org.uk/make-a-complai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C39BFC18D6234CBABE2722883AFDC5" ma:contentTypeVersion="19" ma:contentTypeDescription="Create a new document." ma:contentTypeScope="" ma:versionID="3c8b1ceeb27704bb2c23b78ca84a7e01">
  <xsd:schema xmlns:xsd="http://www.w3.org/2001/XMLSchema" xmlns:xs="http://www.w3.org/2001/XMLSchema" xmlns:p="http://schemas.microsoft.com/office/2006/metadata/properties" xmlns:ns1="http://schemas.microsoft.com/sharepoint/v3" xmlns:ns2="71b84520-2f4a-4240-92c9-4d84398e9fa5" xmlns:ns3="4c0ed1d7-e579-4868-9d2f-0a2617519e5d" targetNamespace="http://schemas.microsoft.com/office/2006/metadata/properties" ma:root="true" ma:fieldsID="7e7e22412198f06c2026d81a22ec5721" ns1:_="" ns2:_="" ns3:_="">
    <xsd:import namespace="http://schemas.microsoft.com/sharepoint/v3"/>
    <xsd:import namespace="71b84520-2f4a-4240-92c9-4d84398e9fa5"/>
    <xsd:import namespace="4c0ed1d7-e579-4868-9d2f-0a2617519e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84520-2f4a-4240-92c9-4d84398e9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fc7249c-bf68-4780-a2e5-99932a6b8d4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ed1d7-e579-4868-9d2f-0a2617519e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ecdbf42-0123-4aed-825d-773dddfde880}" ma:internalName="TaxCatchAll" ma:showField="CatchAllData" ma:web="4c0ed1d7-e579-4868-9d2f-0a2617519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c0ed1d7-e579-4868-9d2f-0a2617519e5d" xsi:nil="true"/>
    <lcf76f155ced4ddcb4097134ff3c332f xmlns="71b84520-2f4a-4240-92c9-4d84398e9fa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F8B8B0B-EFCB-4738-AA33-4CAA3F31B2F1}">
  <ds:schemaRefs>
    <ds:schemaRef ds:uri="http://schemas.microsoft.com/sharepoint/v3/contenttype/forms"/>
  </ds:schemaRefs>
</ds:datastoreItem>
</file>

<file path=customXml/itemProps2.xml><?xml version="1.0" encoding="utf-8"?>
<ds:datastoreItem xmlns:ds="http://schemas.openxmlformats.org/officeDocument/2006/customXml" ds:itemID="{CBAC30C0-F9D0-4B20-908E-18F16C519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b84520-2f4a-4240-92c9-4d84398e9fa5"/>
    <ds:schemaRef ds:uri="4c0ed1d7-e579-4868-9d2f-0a2617519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BB89F4-4DC9-462F-858E-68BA1F742AFF}">
  <ds:schemaRefs>
    <ds:schemaRef ds:uri="http://schemas.microsoft.com/office/2006/metadata/properties"/>
    <ds:schemaRef ds:uri="http://schemas.microsoft.com/office/infopath/2007/PartnerControls"/>
    <ds:schemaRef ds:uri="4c0ed1d7-e579-4868-9d2f-0a2617519e5d"/>
    <ds:schemaRef ds:uri="71b84520-2f4a-4240-92c9-4d84398e9fa5"/>
    <ds:schemaRef ds:uri="http://schemas.microsoft.com/sharepoint/v3"/>
  </ds:schemaRefs>
</ds:datastoreItem>
</file>

<file path=docMetadata/LabelInfo.xml><?xml version="1.0" encoding="utf-8"?>
<clbl:labelList xmlns:clbl="http://schemas.microsoft.com/office/2020/mipLabelMetadata">
  <clbl:label id="{87dcd024-3019-4826-9956-ba76b2a04ff4}" enabled="0" method="" siteId="{87dcd024-3019-4826-9956-ba76b2a04ff4}" removed="1"/>
</clbl:labelList>
</file>

<file path=docProps/app.xml><?xml version="1.0" encoding="utf-8"?>
<Properties xmlns="http://schemas.openxmlformats.org/officeDocument/2006/extended-properties" xmlns:vt="http://schemas.openxmlformats.org/officeDocument/2006/docPropsVTypes">
  <Template>Normal</Template>
  <TotalTime>19</TotalTime>
  <Pages>5</Pages>
  <Words>1241</Words>
  <Characters>7075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Madelin</dc:creator>
  <cp:keywords/>
  <dc:description/>
  <cp:lastModifiedBy>Elen Jones</cp:lastModifiedBy>
  <cp:revision>3</cp:revision>
  <dcterms:created xsi:type="dcterms:W3CDTF">2025-11-13T12:08:00Z</dcterms:created>
  <dcterms:modified xsi:type="dcterms:W3CDTF">2025-12-12T10:07:00Z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0x01010051C39BFC18D6234CBABE2722883AFDC5</vt:lpwstr>
  </property>
  <property fmtid="{D5CDD505-2E9C-101B-9397-08002B2CF9AE}" pid="3" name="ComplianceAssetId">
    <vt:lpwstr/>
  </property>
  <property fmtid="{D5CDD505-2E9C-101B-9397-08002B2CF9AE}" pid="4" name="MediaServiceImageTags">
    <vt:lpwstr/>
  </property>
</Properties>
</file>