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A558099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</w:t>
      </w:r>
      <w:r w:rsidR="000105F3">
        <w:rPr>
          <w:rStyle w:val="normaltextrun"/>
          <w:rFonts w:ascii="Calibri" w:hAnsi="Calibri"/>
          <w:sz w:val="22"/>
        </w:rPr>
        <w:t xml:space="preserve"> </w:t>
      </w:r>
      <w:r>
        <w:rPr>
          <w:rStyle w:val="normaltextrun"/>
          <w:rFonts w:ascii="Calibri" w:hAnsi="Calibri"/>
          <w:sz w:val="22"/>
        </w:rPr>
        <w:t>Chwefror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CEA6D3B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15/26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11369F04" w14:textId="77777777" w:rsidR="00974175" w:rsidRPr="00974175" w:rsidRDefault="00974175" w:rsidP="00974175">
      <w:pPr>
        <w:spacing w:after="0" w:line="240" w:lineRule="auto"/>
        <w:rPr>
          <w:b/>
          <w:bCs/>
        </w:rPr>
      </w:pPr>
    </w:p>
    <w:p w14:paraId="777F176B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Sawl gorsaf ydych chi’n ei gweithredu?</w:t>
      </w:r>
    </w:p>
    <w:p w14:paraId="61B26233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Faint o’ch gorsafoedd rheilffordd neu orsafoedd tiwb sydd ag un neu fwy o gamerâu teledu cylch cyfyng?</w:t>
      </w:r>
    </w:p>
    <w:p w14:paraId="136E21F6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Faint o gamerâu teledu cylch cyfyng sydd yn eich gorsafoedd i gyd?</w:t>
      </w:r>
    </w:p>
    <w:p w14:paraId="03198F45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Faint o gamerâu teledu cylch cyfyng mewn gorsafoedd sy’n cael eu monitro o bell mewn amser real?</w:t>
      </w:r>
    </w:p>
    <w:p w14:paraId="069A06B0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 xml:space="preserve">Beth yw’r cyfnod lleiaf o amser y cedwir deunydd teledu cylch cyfyng cyn iddo gael ei ddileu neu ei ddisodli’n awtomatig? </w:t>
      </w:r>
    </w:p>
    <w:p w14:paraId="5DFF3F64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Faint o gamerâu gorsafoedd yr adroddwyd eu bod yn ddiffygiol neu ddim yn gweithio ym mlwyddyn galendr 2025 (1 Ionawr i 31 Rhagfyr)?</w:t>
      </w:r>
    </w:p>
    <w:p w14:paraId="242FCBAB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Beth oedd yr hyd hiraf (mewn diwrnodau) nad oedd unrhyw un camera yn gweithio yn ystod y cyfnod hwnnw?</w:t>
      </w:r>
    </w:p>
    <w:p w14:paraId="58A51C56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Gan gymryd holl gyfnodau segur pob un o’ch camerâu gyda’i gilydd, sawl diwrnod oedd camerâu’n segur ym mlwyddyn galendr 2025?</w:t>
      </w:r>
    </w:p>
    <w:p w14:paraId="513CF871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Faint o gerbydau trên neu drenau tanddaearol mae eich cwmni’n gyfrifol amdanyn nhw?</w:t>
      </w:r>
    </w:p>
    <w:p w14:paraId="2B13E1CA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Sawl cerbyd trên neu drên tanddaearol sydd ag o leiaf un camera teledu cylch cyfyng yn recordio lluniau ynddo?</w:t>
      </w:r>
    </w:p>
    <w:p w14:paraId="34C9DAF3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Sawl camera teledu cylch cyfyng sydd gennych chi i gyd y tu mewn i drenau neu gerbydau tanddaearol?</w:t>
      </w:r>
    </w:p>
    <w:p w14:paraId="3EE16A94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Faint o’r camerâu hynny sy’n cael eu monitro o bell mewn amser real?</w:t>
      </w:r>
    </w:p>
    <w:p w14:paraId="68C2827C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 xml:space="preserve">Beth yw’r cyfnod lleiaf o amser y cedwir deunydd teledu cylch cyfyng cyn iddo gael ei ddileu neu ei ddisodli’n awtomatig? </w:t>
      </w:r>
    </w:p>
    <w:p w14:paraId="0914BD45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 xml:space="preserve">Faint o’r camerâu trên neu drenau tanddaearol hynny yr adroddwyd eu bod yn ddiffygiol neu nad oeddent yn gweithio ym mlwyddyn galendr 2025? </w:t>
      </w:r>
    </w:p>
    <w:p w14:paraId="7BADBAF5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Beth oedd yr hyd hiraf (mewn diwrnodau) nad oedd unrhyw un camera yn gweithio yn ystod y cyfnod hwnnw?</w:t>
      </w:r>
    </w:p>
    <w:p w14:paraId="52EA405D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Gan ystyried holl gyfnodau segur pob un o gamerâu eich cerbydau gyda’i gilydd, sawl diwrnod oedd camerâu’n segur ym mlwyddyn galendr 2025?</w:t>
      </w:r>
    </w:p>
    <w:p w14:paraId="7FB41742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Faint o staff sy’n gweithio ar drenau ac mewn gorsafoedd?</w:t>
      </w:r>
    </w:p>
    <w:p w14:paraId="3AED3943" w14:textId="77777777" w:rsidR="00974175" w:rsidRPr="00974175" w:rsidRDefault="00974175" w:rsidP="0097417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Faint o staff sy’n gwisgo camerâu corff fel mater o drefn?</w:t>
      </w:r>
    </w:p>
    <w:p w14:paraId="486D3F7E" w14:textId="420929A9" w:rsidR="008F3D43" w:rsidRDefault="00974175" w:rsidP="156E0B0A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 xml:space="preserve">Beth yw’r cyfnod lleiaf o amser y cedwir deunydd camerâu corff cyn iddo gael ei ddileu neu ei ddisodli’n awtomatig? </w:t>
      </w:r>
    </w:p>
    <w:p w14:paraId="560CD9FC" w14:textId="77777777" w:rsidR="006848BE" w:rsidRPr="006848BE" w:rsidRDefault="006848BE" w:rsidP="006848BE">
      <w:pPr>
        <w:spacing w:after="0" w:line="240" w:lineRule="auto"/>
        <w:ind w:left="720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7584F5B3" w14:textId="77777777" w:rsidR="006848BE" w:rsidRDefault="006848BE" w:rsidP="156E0B0A">
      <w:pPr>
        <w:spacing w:after="0" w:line="240" w:lineRule="auto"/>
        <w:rPr>
          <w:b/>
          <w:bCs/>
        </w:rPr>
      </w:pPr>
    </w:p>
    <w:p w14:paraId="19E87B69" w14:textId="5F91C84F" w:rsidR="006848BE" w:rsidRPr="006848BE" w:rsidRDefault="006848BE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11EF4595" w14:textId="77777777" w:rsidR="006848BE" w:rsidRPr="006848BE" w:rsidRDefault="006848BE" w:rsidP="156E0B0A">
      <w:pPr>
        <w:spacing w:after="0" w:line="240" w:lineRule="auto"/>
        <w:rPr>
          <w:u w:val="single"/>
        </w:rPr>
      </w:pPr>
    </w:p>
    <w:p w14:paraId="494B5D0B" w14:textId="47205C26" w:rsidR="006848BE" w:rsidRPr="006848BE" w:rsidRDefault="006848BE" w:rsidP="156E0B0A">
      <w:pPr>
        <w:spacing w:after="0" w:line="240" w:lineRule="auto"/>
      </w:pPr>
      <w:r>
        <w:t>248 gorsaf rheilffordd ac 1 gyfnewidfa fysiau.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52C4B8E3" w14:textId="77777777" w:rsidR="006848BE" w:rsidRDefault="006848BE" w:rsidP="006848BE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71E3BC2F" w14:textId="77777777" w:rsidR="006848BE" w:rsidRDefault="006848BE" w:rsidP="006848BE">
      <w:pPr>
        <w:spacing w:after="0" w:line="240" w:lineRule="auto"/>
        <w:rPr>
          <w:u w:val="single"/>
        </w:rPr>
      </w:pPr>
    </w:p>
    <w:p w14:paraId="7D4E5D31" w14:textId="6309E8F4" w:rsidR="00D0438E" w:rsidRPr="00C03E13" w:rsidRDefault="00D0438E" w:rsidP="006848BE">
      <w:pPr>
        <w:spacing w:after="0" w:line="240" w:lineRule="auto"/>
      </w:pPr>
      <w:r>
        <w:t xml:space="preserve">Mae’r cwestiwn hwn wedi cael ei </w:t>
      </w:r>
      <w:proofErr w:type="spellStart"/>
      <w:r>
        <w:t>esemptio</w:t>
      </w:r>
      <w:proofErr w:type="spellEnd"/>
      <w:r>
        <w:t xml:space="preserve"> yn rhinwedd yr </w:t>
      </w:r>
      <w:proofErr w:type="spellStart"/>
      <w:r>
        <w:t>esemptiad</w:t>
      </w:r>
      <w:proofErr w:type="spellEnd"/>
      <w:r>
        <w:t xml:space="preserve"> canlynol –</w:t>
      </w:r>
    </w:p>
    <w:p w14:paraId="275ABB1D" w14:textId="77777777" w:rsidR="00D0438E" w:rsidRPr="00C03E13" w:rsidRDefault="00D0438E" w:rsidP="006848BE">
      <w:pPr>
        <w:spacing w:after="0" w:line="240" w:lineRule="auto"/>
      </w:pPr>
    </w:p>
    <w:p w14:paraId="7F592DC5" w14:textId="433A56C8" w:rsidR="00D0438E" w:rsidRDefault="00D0438E" w:rsidP="006848BE">
      <w:pPr>
        <w:spacing w:after="0" w:line="240" w:lineRule="auto"/>
        <w:rPr>
          <w:b/>
          <w:bCs/>
        </w:rPr>
      </w:pPr>
      <w:r>
        <w:rPr>
          <w:b/>
        </w:rPr>
        <w:t>Adran 21 – Gwybodaeth sydd ar gael drwy ddulliau eraill</w:t>
      </w:r>
    </w:p>
    <w:p w14:paraId="76950B88" w14:textId="77777777" w:rsidR="00C03E13" w:rsidRDefault="00C03E13" w:rsidP="006848BE">
      <w:pPr>
        <w:spacing w:after="0" w:line="240" w:lineRule="auto"/>
        <w:rPr>
          <w:b/>
          <w:bCs/>
        </w:rPr>
      </w:pPr>
    </w:p>
    <w:p w14:paraId="41E66867" w14:textId="6D5C17D5" w:rsidR="00C03E13" w:rsidRPr="00C03E13" w:rsidRDefault="00C03E13" w:rsidP="006848BE">
      <w:pPr>
        <w:spacing w:after="0" w:line="240" w:lineRule="auto"/>
      </w:pPr>
      <w:r>
        <w:t>Mae’r wybodaeth rydych chi’n gofyn amdani eisoes ar gael ar wefan TrC. Gweler y ddolen enghreifftiol isod ar gyfer Pen-y-bont ar Ogwr.</w:t>
      </w:r>
    </w:p>
    <w:p w14:paraId="2971C23B" w14:textId="77777777" w:rsidR="005B5F64" w:rsidRPr="00C03E13" w:rsidRDefault="005B5F64" w:rsidP="005B5F64">
      <w:pPr>
        <w:spacing w:after="0" w:line="240" w:lineRule="auto"/>
        <w:rPr>
          <w:u w:val="single"/>
        </w:rPr>
      </w:pPr>
    </w:p>
    <w:p w14:paraId="39FE4EC0" w14:textId="1AC53AC0" w:rsidR="006848BE" w:rsidRPr="005B5F64" w:rsidRDefault="005B5F64" w:rsidP="006848BE">
      <w:pPr>
        <w:spacing w:after="0" w:line="240" w:lineRule="auto"/>
        <w:rPr>
          <w:u w:val="single"/>
        </w:rPr>
      </w:pPr>
      <w:hyperlink r:id="rId10" w:history="1">
        <w:r>
          <w:rPr>
            <w:rStyle w:val="Hyperddolen"/>
          </w:rPr>
          <w:t>https://trc.cymru/lleoedd/gorsafoedd/pen-y-bont-ar-ogwr</w:t>
        </w:r>
      </w:hyperlink>
    </w:p>
    <w:p w14:paraId="3AF89559" w14:textId="7306DB6F" w:rsidR="006848BE" w:rsidRPr="006848BE" w:rsidRDefault="006848BE" w:rsidP="000D6B34">
      <w:pPr>
        <w:spacing w:after="0" w:line="240" w:lineRule="auto"/>
      </w:pPr>
    </w:p>
    <w:p w14:paraId="0510B036" w14:textId="77777777" w:rsidR="00E77E90" w:rsidRPr="00E77E90" w:rsidRDefault="00E77E90" w:rsidP="006848BE">
      <w:pPr>
        <w:spacing w:after="0" w:line="240" w:lineRule="auto"/>
        <w:rPr>
          <w:u w:val="single"/>
        </w:rPr>
      </w:pPr>
      <w:r>
        <w:rPr>
          <w:u w:val="single"/>
        </w:rPr>
        <w:t>Cwestiwn 5</w:t>
      </w:r>
    </w:p>
    <w:p w14:paraId="52C621E1" w14:textId="77777777" w:rsidR="002A5865" w:rsidRDefault="002A5865" w:rsidP="006848BE">
      <w:pPr>
        <w:spacing w:after="0" w:line="240" w:lineRule="auto"/>
      </w:pPr>
    </w:p>
    <w:p w14:paraId="0A28F0F6" w14:textId="37651E0A" w:rsidR="00350B35" w:rsidRPr="002A5865" w:rsidRDefault="006848BE" w:rsidP="006848BE">
      <w:pPr>
        <w:spacing w:after="0" w:line="240" w:lineRule="auto"/>
      </w:pPr>
      <w:r>
        <w:t>30 diwrnod, yn amodol ar estyniad lle mae angen ffilmio ar gyfer ymchwiliadau, cwynion neu achosion cyfreithiol.</w:t>
      </w:r>
      <w:r>
        <w:br/>
      </w:r>
    </w:p>
    <w:p w14:paraId="51B7C7AB" w14:textId="77777777" w:rsidR="00E77E90" w:rsidRPr="00350B35" w:rsidRDefault="00E77E90" w:rsidP="006848BE">
      <w:pPr>
        <w:spacing w:after="0" w:line="240" w:lineRule="auto"/>
        <w:rPr>
          <w:u w:val="single"/>
        </w:rPr>
      </w:pPr>
      <w:r>
        <w:rPr>
          <w:u w:val="single"/>
        </w:rPr>
        <w:t>Cwestiwn 9</w:t>
      </w:r>
    </w:p>
    <w:p w14:paraId="6B49B75A" w14:textId="77777777" w:rsidR="000D6B34" w:rsidRDefault="000D6B34" w:rsidP="006848BE">
      <w:pPr>
        <w:spacing w:after="0" w:line="240" w:lineRule="auto"/>
        <w:rPr>
          <w:b/>
          <w:bCs/>
          <w:color w:val="EE0000"/>
        </w:rPr>
      </w:pPr>
    </w:p>
    <w:p w14:paraId="7B850C1A" w14:textId="590A132C" w:rsidR="006848BE" w:rsidRPr="000D6B34" w:rsidRDefault="000D6B34" w:rsidP="006848B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601</w:t>
      </w:r>
    </w:p>
    <w:p w14:paraId="04F7D8A2" w14:textId="77777777" w:rsidR="007E5A65" w:rsidRDefault="007E5A65" w:rsidP="006848BE">
      <w:pPr>
        <w:spacing w:after="0" w:line="240" w:lineRule="auto"/>
      </w:pPr>
    </w:p>
    <w:p w14:paraId="411EF313" w14:textId="77777777" w:rsidR="007E5A65" w:rsidRPr="007E5A65" w:rsidRDefault="007E5A65" w:rsidP="006848BE">
      <w:pPr>
        <w:spacing w:after="0" w:line="240" w:lineRule="auto"/>
        <w:rPr>
          <w:u w:val="single"/>
        </w:rPr>
      </w:pPr>
      <w:r>
        <w:rPr>
          <w:u w:val="single"/>
        </w:rPr>
        <w:t>Cwestiwn 13</w:t>
      </w:r>
    </w:p>
    <w:p w14:paraId="0A010A8D" w14:textId="77777777" w:rsidR="007E5A65" w:rsidRPr="007E5A65" w:rsidRDefault="007E5A65" w:rsidP="006848BE">
      <w:pPr>
        <w:spacing w:after="0" w:line="240" w:lineRule="auto"/>
        <w:rPr>
          <w:u w:val="single"/>
        </w:rPr>
      </w:pPr>
    </w:p>
    <w:p w14:paraId="13761E3E" w14:textId="5845F0B2" w:rsidR="006848BE" w:rsidRPr="006920E5" w:rsidRDefault="000D6B34" w:rsidP="006848BE">
      <w:pPr>
        <w:spacing w:after="0" w:line="240" w:lineRule="auto"/>
      </w:pPr>
      <w:r>
        <w:t>Mae deunydd teledu cylch cyfyng yn cael ei gadw am 7 diwrnod o leiaf.</w:t>
      </w:r>
    </w:p>
    <w:p w14:paraId="6B45B476" w14:textId="77777777" w:rsidR="007E5A65" w:rsidRDefault="007E5A65" w:rsidP="006848BE">
      <w:pPr>
        <w:spacing w:after="0" w:line="240" w:lineRule="auto"/>
      </w:pPr>
    </w:p>
    <w:p w14:paraId="134E496D" w14:textId="0C54E85B" w:rsidR="006848BE" w:rsidRDefault="007E5A65" w:rsidP="006848BE">
      <w:pPr>
        <w:spacing w:after="0" w:line="240" w:lineRule="auto"/>
      </w:pPr>
      <w:r>
        <w:rPr>
          <w:u w:val="single"/>
        </w:rPr>
        <w:t>Cwestiwn 17</w:t>
      </w:r>
      <w:r>
        <w:rPr>
          <w:u w:val="single"/>
        </w:rPr>
        <w:br/>
      </w:r>
    </w:p>
    <w:p w14:paraId="535754B5" w14:textId="4C0C002F" w:rsidR="007E5A65" w:rsidRPr="000D6B34" w:rsidRDefault="000D6B34" w:rsidP="006848B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Tua 2500 i gyd.</w:t>
      </w:r>
    </w:p>
    <w:p w14:paraId="3D63920C" w14:textId="77777777" w:rsidR="006848BE" w:rsidRPr="007E5A65" w:rsidRDefault="006848BE" w:rsidP="006848BE">
      <w:pPr>
        <w:spacing w:after="0" w:line="240" w:lineRule="auto"/>
        <w:rPr>
          <w:b/>
          <w:bCs/>
          <w:color w:val="EE0000"/>
        </w:rPr>
      </w:pPr>
    </w:p>
    <w:p w14:paraId="30BCA6D9" w14:textId="77777777" w:rsidR="00350B35" w:rsidRDefault="00350B35" w:rsidP="006848BE">
      <w:pPr>
        <w:spacing w:after="0" w:line="240" w:lineRule="auto"/>
      </w:pPr>
      <w:r>
        <w:rPr>
          <w:u w:val="single"/>
        </w:rPr>
        <w:t>Cwestiwn 18</w:t>
      </w:r>
      <w:r>
        <w:rPr>
          <w:u w:val="single"/>
        </w:rPr>
        <w:br/>
      </w:r>
    </w:p>
    <w:p w14:paraId="3CA40CFF" w14:textId="63E8940C" w:rsidR="006848BE" w:rsidRPr="006848BE" w:rsidRDefault="006848BE" w:rsidP="006848BE">
      <w:pPr>
        <w:spacing w:after="0" w:line="240" w:lineRule="auto"/>
      </w:pPr>
      <w:r>
        <w:t>Mae tua 560 o gamerâu corff yn cael eu rhoi i staff rheng flaen.</w:t>
      </w:r>
      <w:r>
        <w:br/>
      </w:r>
    </w:p>
    <w:p w14:paraId="7BF2927E" w14:textId="77777777" w:rsidR="00350B35" w:rsidRPr="00350B35" w:rsidRDefault="00350B35" w:rsidP="006848BE">
      <w:pPr>
        <w:spacing w:after="0" w:line="240" w:lineRule="auto"/>
        <w:rPr>
          <w:u w:val="single"/>
        </w:rPr>
      </w:pPr>
      <w:r>
        <w:rPr>
          <w:u w:val="single"/>
        </w:rPr>
        <w:t>Cwestiwn 19</w:t>
      </w:r>
    </w:p>
    <w:p w14:paraId="079979EB" w14:textId="77777777" w:rsidR="00350B35" w:rsidRPr="00350B35" w:rsidRDefault="00350B35" w:rsidP="006848BE">
      <w:pPr>
        <w:spacing w:after="0" w:line="240" w:lineRule="auto"/>
        <w:rPr>
          <w:u w:val="single"/>
        </w:rPr>
      </w:pPr>
    </w:p>
    <w:p w14:paraId="7C9374B7" w14:textId="23EAF3D8" w:rsidR="006848BE" w:rsidRDefault="006848BE" w:rsidP="006848BE">
      <w:pPr>
        <w:spacing w:after="0" w:line="240" w:lineRule="auto"/>
      </w:pPr>
      <w:r>
        <w:t>30 diwrnod, yn amodol ar estyniad ar gyfer ymchwiliadau, cwynion neu achosion cyfreithiol.</w:t>
      </w:r>
    </w:p>
    <w:p w14:paraId="1D5B7850" w14:textId="77777777" w:rsidR="000D6B34" w:rsidRDefault="000D6B34" w:rsidP="006848BE">
      <w:pPr>
        <w:spacing w:after="0" w:line="240" w:lineRule="auto"/>
      </w:pPr>
    </w:p>
    <w:p w14:paraId="337CD409" w14:textId="77777777" w:rsidR="000D6B34" w:rsidRPr="00E77E90" w:rsidRDefault="000D6B34" w:rsidP="000D6B34">
      <w:pPr>
        <w:spacing w:after="0" w:line="240" w:lineRule="auto"/>
        <w:rPr>
          <w:u w:val="single"/>
        </w:rPr>
      </w:pPr>
      <w:r>
        <w:rPr>
          <w:u w:val="single"/>
        </w:rPr>
        <w:t>Cwestiwn 3, 4, 6, 7, 8, 10, 11,14, 15, 16</w:t>
      </w:r>
    </w:p>
    <w:p w14:paraId="56DF1C6F" w14:textId="77777777" w:rsidR="000D6B34" w:rsidRDefault="000D6B34" w:rsidP="000D6B34">
      <w:pPr>
        <w:spacing w:after="0" w:line="240" w:lineRule="auto"/>
        <w:rPr>
          <w:u w:val="single"/>
        </w:rPr>
      </w:pPr>
    </w:p>
    <w:p w14:paraId="4852ACE2" w14:textId="77777777" w:rsidR="000D6B34" w:rsidRPr="006920E5" w:rsidRDefault="000D6B34" w:rsidP="000D6B34">
      <w:pPr>
        <w:spacing w:after="0" w:line="240" w:lineRule="auto"/>
      </w:pPr>
      <w:r>
        <w:t xml:space="preserve">Mae’r cwestiynau hyn wedi cael eu hatal yn rhinwedd yr </w:t>
      </w:r>
      <w:proofErr w:type="spellStart"/>
      <w:r>
        <w:t>esemptiadau</w:t>
      </w:r>
      <w:proofErr w:type="spellEnd"/>
      <w:r>
        <w:t xml:space="preserve"> canlynol –</w:t>
      </w:r>
    </w:p>
    <w:p w14:paraId="26BF3CC9" w14:textId="77777777" w:rsidR="000D6B34" w:rsidRPr="006920E5" w:rsidRDefault="000D6B34" w:rsidP="000D6B34">
      <w:pPr>
        <w:spacing w:after="0" w:line="240" w:lineRule="auto"/>
        <w:rPr>
          <w:b/>
          <w:bCs/>
          <w:u w:val="single"/>
        </w:rPr>
      </w:pPr>
    </w:p>
    <w:p w14:paraId="118BA6F7" w14:textId="57482CD8" w:rsidR="000D6B34" w:rsidRPr="006920E5" w:rsidRDefault="000D6B34" w:rsidP="000D6B34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Adran 31(1)(a)(b) – Atal a chanfod ac;</w:t>
      </w:r>
    </w:p>
    <w:p w14:paraId="35911132" w14:textId="77777777" w:rsidR="000D6B34" w:rsidRDefault="000D6B34" w:rsidP="000D6B34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Adran 38( 1)(a)(b) – Iechyd a Diogelwch</w:t>
      </w:r>
    </w:p>
    <w:p w14:paraId="45918937" w14:textId="77777777" w:rsidR="00FB7FE5" w:rsidRDefault="00FB7FE5" w:rsidP="000D6B34">
      <w:pPr>
        <w:spacing w:after="0" w:line="240" w:lineRule="auto"/>
        <w:rPr>
          <w:b/>
          <w:bCs/>
          <w:color w:val="000000" w:themeColor="text1"/>
        </w:rPr>
      </w:pPr>
    </w:p>
    <w:p w14:paraId="3B8A1C00" w14:textId="77777777" w:rsidR="00FB7FE5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Mae’r ddau </w:t>
      </w:r>
      <w:proofErr w:type="spellStart"/>
      <w:r>
        <w:rPr>
          <w:color w:val="000000" w:themeColor="text1"/>
        </w:rPr>
        <w:t>esemptiad</w:t>
      </w:r>
      <w:proofErr w:type="spellEnd"/>
      <w:r>
        <w:rPr>
          <w:color w:val="000000" w:themeColor="text1"/>
        </w:rPr>
        <w:t xml:space="preserve"> yn eithriadau cymwys ac felly’n ddarostyngedig i’r Prawf Budd y Cyhoedd, a nodir isod.</w:t>
      </w:r>
    </w:p>
    <w:p w14:paraId="7C8DDD5F" w14:textId="77777777" w:rsidR="00CD085B" w:rsidRPr="000310D6" w:rsidRDefault="00CD085B" w:rsidP="00FB7FE5">
      <w:pPr>
        <w:spacing w:after="0" w:line="240" w:lineRule="auto"/>
        <w:rPr>
          <w:color w:val="000000" w:themeColor="text1"/>
        </w:rPr>
      </w:pPr>
    </w:p>
    <w:p w14:paraId="6DC5C1D5" w14:textId="43862612" w:rsidR="00FB7FE5" w:rsidRPr="00FB7FE5" w:rsidRDefault="00FB7FE5" w:rsidP="00FB7FE5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Adran 31 – Gorfodi’r Gyfraith</w:t>
      </w:r>
    </w:p>
    <w:p w14:paraId="75B81A29" w14:textId="77777777" w:rsidR="00CD085B" w:rsidRDefault="00CD085B" w:rsidP="00FB7FE5">
      <w:pPr>
        <w:spacing w:after="0" w:line="240" w:lineRule="auto"/>
        <w:rPr>
          <w:b/>
          <w:bCs/>
          <w:color w:val="000000" w:themeColor="text1"/>
        </w:rPr>
      </w:pPr>
    </w:p>
    <w:p w14:paraId="50D0B3A3" w14:textId="002DBCFE" w:rsidR="00FB7FE5" w:rsidRPr="00CD085B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Mae’r wybodaeth y gofynnir amdani yn ymwneud â nifer, darpariaeth, statws gweithredol, trefniadau monitro a dibynadwyedd camerâu teledu cylch cyfyng mewn gorsafoedd trenau.</w:t>
      </w:r>
    </w:p>
    <w:p w14:paraId="718862A8" w14:textId="77777777" w:rsidR="00FB7FE5" w:rsidRPr="00CD085B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Byddai rhannu’r wybodaeth hon yn datgelu manylion gweithredol sensitif am ddyluniad, gallu a chadernid ein systemau gwyliadwriaeth. O’u cyfuno â gwybodaeth arall sydd ar gael i’r cyhoedd (fel cynlluniau gorsafoedd, amserlenni, neu ddata am nifer yr ymwelwyr), gellid defnyddio hyn i wneud y canlynol:</w:t>
      </w:r>
    </w:p>
    <w:p w14:paraId="183DBD32" w14:textId="77777777" w:rsidR="00FB7FE5" w:rsidRPr="00CD085B" w:rsidRDefault="00FB7FE5" w:rsidP="00FB7FE5">
      <w:pPr>
        <w:numPr>
          <w:ilvl w:val="0"/>
          <w:numId w:val="40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nodi ardaloedd lle mae llai o deledu cylch cyfyng neu lle nad oes teledu cylch cyfyng;</w:t>
      </w:r>
    </w:p>
    <w:p w14:paraId="138FEBE0" w14:textId="77777777" w:rsidR="00FB7FE5" w:rsidRPr="00CD085B" w:rsidRDefault="00FB7FE5" w:rsidP="00FB7FE5">
      <w:pPr>
        <w:numPr>
          <w:ilvl w:val="0"/>
          <w:numId w:val="40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tybio’r tebygolrwydd o fonitro amser real neu oedi cyn adolygu;</w:t>
      </w:r>
    </w:p>
    <w:p w14:paraId="1358B982" w14:textId="77777777" w:rsidR="00FB7FE5" w:rsidRPr="00CD085B" w:rsidRDefault="00FB7FE5" w:rsidP="00FB7FE5">
      <w:pPr>
        <w:numPr>
          <w:ilvl w:val="0"/>
          <w:numId w:val="40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deall gwendidau’r system, gan gynnwys patrymau diffygion a chynnal a chadw.</w:t>
      </w:r>
    </w:p>
    <w:p w14:paraId="7688AF70" w14:textId="404F9C85" w:rsidR="00FB7FE5" w:rsidRPr="00CD085B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Gallai’r wybodaeth hon gael ei defnyddio gan unigolion sy’n bwriadu cyflawni gweithredoedd troseddol, gan gynnwys dwyn, fandaliaeth, ymddygiad gwrthgymdeithasol neu droseddau mwy difrifol. Felly, byddai datgelu’r wybodaeth hon yn debygol o wneud niwed i’r gwaith o atal a chanfod troseddau a dal neu erlyn troseddwyr.</w:t>
      </w:r>
    </w:p>
    <w:p w14:paraId="74BF4974" w14:textId="69728497" w:rsidR="00FB7FE5" w:rsidRPr="00FB7FE5" w:rsidRDefault="00FB7FE5" w:rsidP="00FB7FE5">
      <w:pPr>
        <w:spacing w:after="0" w:line="240" w:lineRule="auto"/>
        <w:rPr>
          <w:b/>
          <w:bCs/>
          <w:color w:val="000000" w:themeColor="text1"/>
        </w:rPr>
      </w:pPr>
    </w:p>
    <w:p w14:paraId="526025BB" w14:textId="077D437B" w:rsidR="00FB7FE5" w:rsidRPr="00FB7FE5" w:rsidRDefault="002500F5" w:rsidP="00FB7FE5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Ffactorau sy’n ffafrio Datgelu</w:t>
      </w:r>
    </w:p>
    <w:p w14:paraId="4D945EEF" w14:textId="77777777" w:rsidR="00FB7FE5" w:rsidRPr="00704597" w:rsidRDefault="00FB7FE5" w:rsidP="00FB7FE5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Hyrwyddo tryloywder ac atebolrwydd o ran sut mae awdurdodau cyhoeddus yn defnyddio technolegau gwyliadwriaeth.</w:t>
      </w:r>
    </w:p>
    <w:p w14:paraId="500AD529" w14:textId="77777777" w:rsidR="00FB7FE5" w:rsidRPr="00704597" w:rsidRDefault="00FB7FE5" w:rsidP="00FB7FE5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Rhoi sicrwydd i’r cyhoedd ynghylch trefniadau diogelwch mewn gorsafoedd.</w:t>
      </w:r>
    </w:p>
    <w:p w14:paraId="4AA053AB" w14:textId="77777777" w:rsidR="00FB7FE5" w:rsidRPr="00704597" w:rsidRDefault="00FB7FE5" w:rsidP="00FB7FE5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Galluogi’r cyhoedd i ddeall sut mae arian cyhoeddus yn cael ei ddefnyddio i atal troseddau ac i sicrhau diogelwch teithwyr.</w:t>
      </w:r>
    </w:p>
    <w:p w14:paraId="5828631E" w14:textId="77777777" w:rsidR="00704597" w:rsidRDefault="00704597" w:rsidP="00FB7FE5">
      <w:pPr>
        <w:spacing w:after="0" w:line="240" w:lineRule="auto"/>
        <w:rPr>
          <w:b/>
          <w:bCs/>
          <w:color w:val="000000" w:themeColor="text1"/>
        </w:rPr>
      </w:pPr>
    </w:p>
    <w:p w14:paraId="03B6B5CB" w14:textId="48F689C6" w:rsidR="00FB7FE5" w:rsidRPr="00FB7FE5" w:rsidRDefault="002F7151" w:rsidP="00FB7FE5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Ffactorau sy'n ffafrio peidio â datgelu</w:t>
      </w:r>
    </w:p>
    <w:p w14:paraId="1368EB17" w14:textId="77777777" w:rsidR="00FB7FE5" w:rsidRPr="00704597" w:rsidRDefault="00FB7FE5" w:rsidP="00FB7FE5">
      <w:pPr>
        <w:numPr>
          <w:ilvl w:val="0"/>
          <w:numId w:val="4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Diogelu effeithiolrwydd mesurau atal troseddu drwy beidio â datgelu manylion gweithredol sensitif.</w:t>
      </w:r>
    </w:p>
    <w:p w14:paraId="3B0F89A1" w14:textId="77777777" w:rsidR="00FB7FE5" w:rsidRPr="00704597" w:rsidRDefault="00FB7FE5" w:rsidP="00FB7FE5">
      <w:pPr>
        <w:numPr>
          <w:ilvl w:val="0"/>
          <w:numId w:val="4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Atal creu “effaith </w:t>
      </w:r>
      <w:proofErr w:type="spellStart"/>
      <w:r>
        <w:rPr>
          <w:color w:val="000000" w:themeColor="text1"/>
        </w:rPr>
        <w:t>fosaic</w:t>
      </w:r>
      <w:proofErr w:type="spellEnd"/>
      <w:r>
        <w:rPr>
          <w:color w:val="000000" w:themeColor="text1"/>
        </w:rPr>
        <w:t>”, lle mae gwybodaeth gyfunol yn galluogi gweithredwyr gelyniaethus i nodi gwendidau yn y ddarpariaeth camerâu diogelwch.</w:t>
      </w:r>
    </w:p>
    <w:p w14:paraId="5E1FA8C6" w14:textId="77777777" w:rsidR="00FB7FE5" w:rsidRPr="00704597" w:rsidRDefault="00FB7FE5" w:rsidP="00FB7FE5">
      <w:pPr>
        <w:numPr>
          <w:ilvl w:val="0"/>
          <w:numId w:val="4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Cynnal diogelwch y cyhoedd drwy sicrhau bod systemau gwyliadwriaeth yn parhau i atal gweithgarwch troseddol.</w:t>
      </w:r>
    </w:p>
    <w:p w14:paraId="7F9A921C" w14:textId="77777777" w:rsidR="00FB7FE5" w:rsidRPr="00704597" w:rsidRDefault="00FB7FE5" w:rsidP="00FB7FE5">
      <w:pPr>
        <w:numPr>
          <w:ilvl w:val="0"/>
          <w:numId w:val="4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Cefnogi partneriaid gorfodi’r gyfraith drwy beidio â datgelu gwybodaeth a allai danseilio trefniadau gweithredol ar y cyd.</w:t>
      </w:r>
    </w:p>
    <w:p w14:paraId="683EE3BF" w14:textId="77777777" w:rsidR="00704597" w:rsidRDefault="00704597" w:rsidP="00FB7FE5">
      <w:pPr>
        <w:spacing w:after="0" w:line="240" w:lineRule="auto"/>
        <w:rPr>
          <w:b/>
          <w:bCs/>
          <w:color w:val="000000" w:themeColor="text1"/>
        </w:rPr>
      </w:pPr>
    </w:p>
    <w:p w14:paraId="67E448BC" w14:textId="29108E15" w:rsidR="00FB7FE5" w:rsidRDefault="00FB7FE5" w:rsidP="00FB7FE5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Prawf cydbwyso</w:t>
      </w:r>
    </w:p>
    <w:p w14:paraId="358D3193" w14:textId="77777777" w:rsidR="00F17E78" w:rsidRPr="00FB7FE5" w:rsidRDefault="00F17E78" w:rsidP="00FB7FE5">
      <w:pPr>
        <w:spacing w:after="0" w:line="240" w:lineRule="auto"/>
        <w:rPr>
          <w:b/>
          <w:bCs/>
          <w:color w:val="000000" w:themeColor="text1"/>
        </w:rPr>
      </w:pPr>
    </w:p>
    <w:p w14:paraId="3BC74B35" w14:textId="77777777" w:rsidR="00FB7FE5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Er bod tryloywder yn fudd dilys i’r cyhoedd, mae cynnal mesurau diogelwch effeithiol ac atal troseddu yn fudd pwysicach i’r cyhoedd. Byddai datgelu’r wybodaeth hon yn debygol o leihau effeithiolrwydd systemau teledu cylch cyfyng fel dull atal, a chynyddu’r risg o weithgarwch troseddol mewn gorsafoedd.</w:t>
      </w:r>
    </w:p>
    <w:p w14:paraId="0279FA61" w14:textId="77777777" w:rsidR="00A30F0B" w:rsidRPr="00F17E78" w:rsidRDefault="00A30F0B" w:rsidP="00FB7FE5">
      <w:pPr>
        <w:spacing w:after="0" w:line="240" w:lineRule="auto"/>
        <w:rPr>
          <w:color w:val="000000" w:themeColor="text1"/>
        </w:rPr>
      </w:pPr>
    </w:p>
    <w:p w14:paraId="101D1AEF" w14:textId="51B14977" w:rsidR="00FB7FE5" w:rsidRDefault="00FB7FE5" w:rsidP="00FB7FE5">
      <w:p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Wrth gydbwyso, mae budd y cyhoedd o blaid cynnal yr eithriad o dan Adran 31.</w:t>
      </w:r>
    </w:p>
    <w:p w14:paraId="66BF3DC3" w14:textId="77777777" w:rsidR="00A30F0B" w:rsidRPr="00F17E78" w:rsidRDefault="00A30F0B" w:rsidP="00FB7FE5">
      <w:pPr>
        <w:spacing w:after="0" w:line="240" w:lineRule="auto"/>
        <w:rPr>
          <w:color w:val="000000" w:themeColor="text1"/>
        </w:rPr>
      </w:pPr>
    </w:p>
    <w:p w14:paraId="479F08F5" w14:textId="77777777" w:rsidR="00FB7FE5" w:rsidRDefault="00FB7FE5" w:rsidP="00FB7FE5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Adran 38 – Iechyd a Diogelwch</w:t>
      </w:r>
    </w:p>
    <w:p w14:paraId="235E21FD" w14:textId="77777777" w:rsidR="00A30F0B" w:rsidRPr="00FB7FE5" w:rsidRDefault="00A30F0B" w:rsidP="00FB7FE5">
      <w:pPr>
        <w:spacing w:after="0" w:line="240" w:lineRule="auto"/>
        <w:rPr>
          <w:b/>
          <w:bCs/>
          <w:color w:val="000000" w:themeColor="text1"/>
        </w:rPr>
      </w:pPr>
    </w:p>
    <w:p w14:paraId="746AC71A" w14:textId="77777777" w:rsidR="00FB7FE5" w:rsidRPr="00A30F0B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Byddai’n rhesymol disgwyl y byddai datgelu gwybodaeth fanwl am systemau teledu cylch cyfyng, trefniadau monitro, namau ar y system neu amser segur yn peryglu diogelwch corfforol teithwyr, staff ac aelodau o’r cyhoedd.</w:t>
      </w:r>
    </w:p>
    <w:p w14:paraId="3F653598" w14:textId="77777777" w:rsidR="00FB7FE5" w:rsidRPr="00A30F0B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Gellid defnyddio gwybodaeth am gyfnodau segur neu gyfyngiadau o ran gwyliadwriaeth i dargedu lleoliadau neu amseroedd lle gallai unigolion fod yn fwy agored i niwed, gan gynyddu’r risg o’r canlynol:</w:t>
      </w:r>
    </w:p>
    <w:p w14:paraId="28C5D985" w14:textId="77777777" w:rsidR="00FB7FE5" w:rsidRPr="00A30F0B" w:rsidRDefault="00FB7FE5" w:rsidP="00FB7FE5">
      <w:pPr>
        <w:numPr>
          <w:ilvl w:val="0"/>
          <w:numId w:val="4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ymosodiadau neu aflonyddu;</w:t>
      </w:r>
    </w:p>
    <w:p w14:paraId="493679DD" w14:textId="77777777" w:rsidR="00FB7FE5" w:rsidRPr="00A30F0B" w:rsidRDefault="00FB7FE5" w:rsidP="00FB7FE5">
      <w:pPr>
        <w:numPr>
          <w:ilvl w:val="0"/>
          <w:numId w:val="4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ymddygiad gwrthgymdeithasol;</w:t>
      </w:r>
    </w:p>
    <w:p w14:paraId="49EDF61E" w14:textId="7B6091D4" w:rsidR="00FB7FE5" w:rsidRDefault="00FB7FE5" w:rsidP="00682D6D">
      <w:pPr>
        <w:numPr>
          <w:ilvl w:val="0"/>
          <w:numId w:val="4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damweiniau neu amodau anniogel ddim yn cael eu hadrodd neu ddim yn cael eu rheoli.</w:t>
      </w:r>
    </w:p>
    <w:p w14:paraId="17247293" w14:textId="77777777" w:rsidR="00682D6D" w:rsidRPr="00682D6D" w:rsidRDefault="00682D6D" w:rsidP="00682D6D">
      <w:pPr>
        <w:numPr>
          <w:ilvl w:val="0"/>
          <w:numId w:val="43"/>
        </w:numPr>
        <w:spacing w:after="0" w:line="240" w:lineRule="auto"/>
        <w:rPr>
          <w:color w:val="000000" w:themeColor="text1"/>
        </w:rPr>
      </w:pPr>
    </w:p>
    <w:p w14:paraId="4907A6C7" w14:textId="77777777" w:rsidR="00FB7FE5" w:rsidRPr="00A30F0B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Y trothwy ar gyfer Adran 38 yw y byddai perygl yn </w:t>
      </w:r>
      <w:r>
        <w:rPr>
          <w:i/>
          <w:iCs/>
          <w:color w:val="000000" w:themeColor="text1"/>
        </w:rPr>
        <w:t>debygol</w:t>
      </w:r>
      <w:r>
        <w:rPr>
          <w:color w:val="000000" w:themeColor="text1"/>
        </w:rPr>
        <w:t>, nid yn sicr. O ystyried natur amgylchedd trafnidiaeth prysur a’r rôl y mae teledu cylch cyfyng yn ei chwarae o ran diogelu, mae’r trothwy hwn yn cael ei fodloni.</w:t>
      </w:r>
    </w:p>
    <w:p w14:paraId="4595FDE1" w14:textId="6D4AB98E" w:rsidR="00FB7FE5" w:rsidRPr="00FB7FE5" w:rsidRDefault="00FB7FE5" w:rsidP="00FB7FE5">
      <w:pPr>
        <w:spacing w:after="0" w:line="240" w:lineRule="auto"/>
        <w:rPr>
          <w:b/>
          <w:bCs/>
          <w:color w:val="000000" w:themeColor="text1"/>
        </w:rPr>
      </w:pPr>
    </w:p>
    <w:p w14:paraId="055FBA1B" w14:textId="6BC6D058" w:rsidR="00FB7FE5" w:rsidRPr="00FB7FE5" w:rsidRDefault="0031288F" w:rsidP="00FB7FE5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Ffactorau sy’n ffafrio Datgelu</w:t>
      </w:r>
    </w:p>
    <w:p w14:paraId="44735867" w14:textId="77777777" w:rsidR="00FB7FE5" w:rsidRPr="00682D6D" w:rsidRDefault="00FB7FE5" w:rsidP="00FB7FE5">
      <w:pPr>
        <w:numPr>
          <w:ilvl w:val="0"/>
          <w:numId w:val="4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Cynyddu hyder y cyhoedd mewn trefniadau diogelwch trafnidiaeth.</w:t>
      </w:r>
    </w:p>
    <w:p w14:paraId="181342E8" w14:textId="77777777" w:rsidR="00FB7FE5" w:rsidRPr="00682D6D" w:rsidRDefault="00FB7FE5" w:rsidP="00FB7FE5">
      <w:pPr>
        <w:numPr>
          <w:ilvl w:val="0"/>
          <w:numId w:val="4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Dangos agwedd agored o ran arferion iechyd a diogelwch.</w:t>
      </w:r>
    </w:p>
    <w:p w14:paraId="36E45091" w14:textId="71FA982C" w:rsidR="00682D6D" w:rsidRPr="00E7653A" w:rsidRDefault="00FB7FE5" w:rsidP="00E7653A">
      <w:pPr>
        <w:numPr>
          <w:ilvl w:val="0"/>
          <w:numId w:val="4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Caniatáu i’r cyhoedd graffu ar sut mae risgiau’n cael eu rheoli mewn mannau cyhoeddus.</w:t>
      </w:r>
    </w:p>
    <w:p w14:paraId="686B9D49" w14:textId="04F66A33" w:rsidR="00FB7FE5" w:rsidRDefault="00FB7FE5" w:rsidP="00FB7FE5">
      <w:pPr>
        <w:spacing w:after="0" w:line="240" w:lineRule="auto"/>
        <w:rPr>
          <w:b/>
          <w:bCs/>
          <w:color w:val="000000" w:themeColor="text1"/>
        </w:rPr>
      </w:pPr>
    </w:p>
    <w:p w14:paraId="707CB350" w14:textId="728CF781" w:rsidR="00682D6D" w:rsidRPr="00E7653A" w:rsidRDefault="00E7653A" w:rsidP="00FB7FE5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Ffactorau sy'n ffafrio peidio â datgelu</w:t>
      </w:r>
    </w:p>
    <w:p w14:paraId="037DF65B" w14:textId="77777777" w:rsidR="00FB7FE5" w:rsidRPr="00682D6D" w:rsidRDefault="00FB7FE5" w:rsidP="00FB7FE5">
      <w:pPr>
        <w:numPr>
          <w:ilvl w:val="0"/>
          <w:numId w:val="4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Diogelu teithwyr a staff rhag risg uwch o niwed.</w:t>
      </w:r>
    </w:p>
    <w:p w14:paraId="1260A5B4" w14:textId="77777777" w:rsidR="00FB7FE5" w:rsidRPr="00682D6D" w:rsidRDefault="00FB7FE5" w:rsidP="00FB7FE5">
      <w:pPr>
        <w:numPr>
          <w:ilvl w:val="0"/>
          <w:numId w:val="4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Osgoi datgelu gwybodaeth y gellid ei defnyddio i fanteisio ar wendidau diogelwch.</w:t>
      </w:r>
    </w:p>
    <w:p w14:paraId="20C1970D" w14:textId="77777777" w:rsidR="00FB7FE5" w:rsidRPr="00682D6D" w:rsidRDefault="00FB7FE5" w:rsidP="00FB7FE5">
      <w:pPr>
        <w:numPr>
          <w:ilvl w:val="0"/>
          <w:numId w:val="4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Sicrhau bod systemau diogelwch yn parhau i fod yn effeithiol ac nad ydynt yn cael eu tanseilio drwy ddatgelu gwendidau i’r cyhoedd.</w:t>
      </w:r>
    </w:p>
    <w:p w14:paraId="3DCC8B17" w14:textId="77777777" w:rsidR="00FB7FE5" w:rsidRDefault="00FB7FE5" w:rsidP="00FB7FE5">
      <w:pPr>
        <w:numPr>
          <w:ilvl w:val="0"/>
          <w:numId w:val="4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Cynnal dyletswydd gofal yr awdurdod i’r rheini sy’n defnyddio ac yn gweithio yn y rhwydwaith trafnidiaeth.</w:t>
      </w:r>
    </w:p>
    <w:p w14:paraId="162A8913" w14:textId="77777777" w:rsidR="00682D6D" w:rsidRPr="00682D6D" w:rsidRDefault="00682D6D" w:rsidP="00682D6D">
      <w:pPr>
        <w:spacing w:after="0" w:line="240" w:lineRule="auto"/>
        <w:ind w:left="720"/>
        <w:rPr>
          <w:color w:val="000000" w:themeColor="text1"/>
        </w:rPr>
      </w:pPr>
    </w:p>
    <w:p w14:paraId="6B00C220" w14:textId="0E60218A" w:rsidR="00FB7FE5" w:rsidRDefault="00FB7FE5" w:rsidP="00FB7FE5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Prawf cydbwyso</w:t>
      </w:r>
    </w:p>
    <w:p w14:paraId="4B677982" w14:textId="77777777" w:rsidR="00682D6D" w:rsidRPr="00FB7FE5" w:rsidRDefault="00682D6D" w:rsidP="00FB7FE5">
      <w:pPr>
        <w:spacing w:after="0" w:line="240" w:lineRule="auto"/>
        <w:rPr>
          <w:b/>
          <w:bCs/>
          <w:color w:val="000000" w:themeColor="text1"/>
        </w:rPr>
      </w:pPr>
    </w:p>
    <w:p w14:paraId="17243E7D" w14:textId="77777777" w:rsidR="00FB7FE5" w:rsidRPr="00682D6D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Er bod tryloywder mewn trefniadau diogelwch yn bwysig, nid yw’n drech na’r risg y gallai datgelu beri niwed i unigolion. Y ffordd orau o sicrhau budd y cyhoedd yw drwy gynnal mesurau diogelwch cadarn ac effeithiol yn hytrach na datgelu gwybodaeth a allai eu gwanhau.</w:t>
      </w:r>
    </w:p>
    <w:p w14:paraId="647DF46F" w14:textId="77777777" w:rsidR="00FB7FE5" w:rsidRPr="00682D6D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Wrth gydbwyso, mae budd y cyhoedd o blaid dal yr wybodaeth yn ôl o dan Adran 38.</w:t>
      </w:r>
    </w:p>
    <w:p w14:paraId="4F173AE9" w14:textId="5BAD4857" w:rsidR="00FB7FE5" w:rsidRPr="00FB7FE5" w:rsidRDefault="00FB7FE5" w:rsidP="00FB7FE5">
      <w:pPr>
        <w:spacing w:after="0" w:line="240" w:lineRule="auto"/>
        <w:rPr>
          <w:b/>
          <w:bCs/>
          <w:color w:val="000000" w:themeColor="text1"/>
        </w:rPr>
      </w:pPr>
    </w:p>
    <w:p w14:paraId="1B437AD2" w14:textId="77777777" w:rsidR="00FB7FE5" w:rsidRPr="00682D6D" w:rsidRDefault="00FB7FE5" w:rsidP="00FB7FE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Am y rhesymau a nodir uchod, cedwir yr wybodaeth y gofynnir amdani yn ôl dan Adran 31(1)(a) a (b) ac Adran 38(1)(a) a (b) Deddf Rhyddid Gwybodaeth 2000, gan fod budd y cyhoedd o gynnal yr eithriadau hyn yn drech na budd y cyhoedd mewn datgelu.</w:t>
      </w:r>
    </w:p>
    <w:p w14:paraId="5C1950EA" w14:textId="77777777" w:rsidR="00FB7FE5" w:rsidRPr="006920E5" w:rsidRDefault="00FB7FE5" w:rsidP="000D6B34">
      <w:pPr>
        <w:spacing w:after="0" w:line="240" w:lineRule="auto"/>
        <w:rPr>
          <w:b/>
          <w:bCs/>
          <w:color w:val="000000" w:themeColor="text1"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A437C80">
                <wp:simplePos x="0" y="0"/>
                <wp:positionH relativeFrom="margin">
                  <wp:posOffset>-95250</wp:posOffset>
                </wp:positionH>
                <wp:positionV relativeFrom="paragraph">
                  <wp:posOffset>237490</wp:posOffset>
                </wp:positionV>
                <wp:extent cx="5943600" cy="2676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7pt;width:468pt;height:21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/3DgIAACAEAAAOAAAAZHJzL2Uyb0RvYy54bWysU9tu2zAMfR+wfxD0vjjJkrQ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4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0B00" w14:textId="77777777" w:rsidR="00094E83" w:rsidRDefault="00094E83" w:rsidP="0029704C">
      <w:pPr>
        <w:spacing w:after="0" w:line="240" w:lineRule="auto"/>
      </w:pPr>
      <w:r>
        <w:separator/>
      </w:r>
    </w:p>
  </w:endnote>
  <w:endnote w:type="continuationSeparator" w:id="0">
    <w:p w14:paraId="74000FAF" w14:textId="77777777" w:rsidR="00094E83" w:rsidRDefault="00094E83" w:rsidP="0029704C">
      <w:pPr>
        <w:spacing w:after="0" w:line="240" w:lineRule="auto"/>
      </w:pPr>
      <w:r>
        <w:continuationSeparator/>
      </w:r>
    </w:p>
  </w:endnote>
  <w:endnote w:type="continuationNotice" w:id="1">
    <w:p w14:paraId="1BB437F8" w14:textId="77777777" w:rsidR="00094E83" w:rsidRDefault="00094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372A" w14:textId="77777777" w:rsidR="00094E83" w:rsidRDefault="00094E83" w:rsidP="0029704C">
      <w:pPr>
        <w:spacing w:after="0" w:line="240" w:lineRule="auto"/>
      </w:pPr>
      <w:r>
        <w:separator/>
      </w:r>
    </w:p>
  </w:footnote>
  <w:footnote w:type="continuationSeparator" w:id="0">
    <w:p w14:paraId="69E34DC7" w14:textId="77777777" w:rsidR="00094E83" w:rsidRDefault="00094E83" w:rsidP="0029704C">
      <w:pPr>
        <w:spacing w:after="0" w:line="240" w:lineRule="auto"/>
      </w:pPr>
      <w:r>
        <w:continuationSeparator/>
      </w:r>
    </w:p>
  </w:footnote>
  <w:footnote w:type="continuationNotice" w:id="1">
    <w:p w14:paraId="386498C1" w14:textId="77777777" w:rsidR="00094E83" w:rsidRDefault="00094E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6588A"/>
    <w:multiLevelType w:val="multilevel"/>
    <w:tmpl w:val="CE0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949A2"/>
    <w:multiLevelType w:val="multilevel"/>
    <w:tmpl w:val="34A6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D6235"/>
    <w:multiLevelType w:val="multilevel"/>
    <w:tmpl w:val="CD40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5727E"/>
    <w:multiLevelType w:val="multilevel"/>
    <w:tmpl w:val="200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64E70"/>
    <w:multiLevelType w:val="multilevel"/>
    <w:tmpl w:val="B6B6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70056DA"/>
    <w:multiLevelType w:val="multilevel"/>
    <w:tmpl w:val="4898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2D0E31"/>
    <w:multiLevelType w:val="hybridMultilevel"/>
    <w:tmpl w:val="4BE636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A7330"/>
    <w:multiLevelType w:val="multilevel"/>
    <w:tmpl w:val="82CE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21"/>
  </w:num>
  <w:num w:numId="2" w16cid:durableId="1916353855">
    <w:abstractNumId w:val="31"/>
  </w:num>
  <w:num w:numId="3" w16cid:durableId="1632709340">
    <w:abstractNumId w:val="1"/>
  </w:num>
  <w:num w:numId="4" w16cid:durableId="1687706889">
    <w:abstractNumId w:val="42"/>
  </w:num>
  <w:num w:numId="5" w16cid:durableId="447050164">
    <w:abstractNumId w:val="29"/>
  </w:num>
  <w:num w:numId="6" w16cid:durableId="1085153704">
    <w:abstractNumId w:val="34"/>
  </w:num>
  <w:num w:numId="7" w16cid:durableId="18418906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22"/>
  </w:num>
  <w:num w:numId="9" w16cid:durableId="597829678">
    <w:abstractNumId w:val="25"/>
  </w:num>
  <w:num w:numId="10" w16cid:durableId="2076127692">
    <w:abstractNumId w:val="9"/>
  </w:num>
  <w:num w:numId="11" w16cid:durableId="1218473506">
    <w:abstractNumId w:val="41"/>
  </w:num>
  <w:num w:numId="12" w16cid:durableId="1824615605">
    <w:abstractNumId w:val="18"/>
  </w:num>
  <w:num w:numId="13" w16cid:durableId="2126925490">
    <w:abstractNumId w:val="16"/>
  </w:num>
  <w:num w:numId="14" w16cid:durableId="164785147">
    <w:abstractNumId w:val="45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11"/>
  </w:num>
  <w:num w:numId="17" w16cid:durableId="597904597">
    <w:abstractNumId w:val="20"/>
  </w:num>
  <w:num w:numId="18" w16cid:durableId="489709803">
    <w:abstractNumId w:val="26"/>
  </w:num>
  <w:num w:numId="19" w16cid:durableId="1982618245">
    <w:abstractNumId w:val="15"/>
  </w:num>
  <w:num w:numId="20" w16cid:durableId="1004017448">
    <w:abstractNumId w:val="27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7"/>
  </w:num>
  <w:num w:numId="24" w16cid:durableId="187105502">
    <w:abstractNumId w:val="28"/>
  </w:num>
  <w:num w:numId="25" w16cid:durableId="2026662365">
    <w:abstractNumId w:val="30"/>
  </w:num>
  <w:num w:numId="26" w16cid:durableId="1653295069">
    <w:abstractNumId w:val="12"/>
  </w:num>
  <w:num w:numId="27" w16cid:durableId="207646958">
    <w:abstractNumId w:val="14"/>
  </w:num>
  <w:num w:numId="28" w16cid:durableId="1264918261">
    <w:abstractNumId w:val="13"/>
  </w:num>
  <w:num w:numId="29" w16cid:durableId="1176581428">
    <w:abstractNumId w:val="43"/>
  </w:num>
  <w:num w:numId="30" w16cid:durableId="1409376743">
    <w:abstractNumId w:val="4"/>
  </w:num>
  <w:num w:numId="31" w16cid:durableId="882867202">
    <w:abstractNumId w:val="23"/>
  </w:num>
  <w:num w:numId="32" w16cid:durableId="1844128489">
    <w:abstractNumId w:val="33"/>
  </w:num>
  <w:num w:numId="33" w16cid:durableId="779298299">
    <w:abstractNumId w:val="40"/>
  </w:num>
  <w:num w:numId="34" w16cid:durableId="1707944029">
    <w:abstractNumId w:val="24"/>
  </w:num>
  <w:num w:numId="35" w16cid:durableId="1506820249">
    <w:abstractNumId w:val="44"/>
  </w:num>
  <w:num w:numId="36" w16cid:durableId="1880320527">
    <w:abstractNumId w:val="38"/>
  </w:num>
  <w:num w:numId="37" w16cid:durableId="1132867617">
    <w:abstractNumId w:val="17"/>
  </w:num>
  <w:num w:numId="38" w16cid:durableId="114641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96165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4181">
    <w:abstractNumId w:val="35"/>
  </w:num>
  <w:num w:numId="41" w16cid:durableId="993605065">
    <w:abstractNumId w:val="6"/>
  </w:num>
  <w:num w:numId="42" w16cid:durableId="1191340614">
    <w:abstractNumId w:val="8"/>
  </w:num>
  <w:num w:numId="43" w16cid:durableId="676227186">
    <w:abstractNumId w:val="32"/>
  </w:num>
  <w:num w:numId="44" w16cid:durableId="1020470734">
    <w:abstractNumId w:val="19"/>
  </w:num>
  <w:num w:numId="45" w16cid:durableId="1746997057">
    <w:abstractNumId w:val="5"/>
  </w:num>
  <w:num w:numId="46" w16cid:durableId="138508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105F3"/>
    <w:rsid w:val="000234D9"/>
    <w:rsid w:val="000310D6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94E83"/>
    <w:rsid w:val="000A1313"/>
    <w:rsid w:val="000A46FB"/>
    <w:rsid w:val="000B4F61"/>
    <w:rsid w:val="000C0C50"/>
    <w:rsid w:val="000C435B"/>
    <w:rsid w:val="000D6B34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00F5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5865"/>
    <w:rsid w:val="002A7139"/>
    <w:rsid w:val="002B38BF"/>
    <w:rsid w:val="002C45FB"/>
    <w:rsid w:val="002C48AD"/>
    <w:rsid w:val="002C5C5E"/>
    <w:rsid w:val="002E2800"/>
    <w:rsid w:val="002E3002"/>
    <w:rsid w:val="002E4D66"/>
    <w:rsid w:val="002E75F8"/>
    <w:rsid w:val="002F613C"/>
    <w:rsid w:val="002F682B"/>
    <w:rsid w:val="002F7151"/>
    <w:rsid w:val="00305CD3"/>
    <w:rsid w:val="0031288F"/>
    <w:rsid w:val="0033704E"/>
    <w:rsid w:val="00337EE8"/>
    <w:rsid w:val="00344DED"/>
    <w:rsid w:val="00350B35"/>
    <w:rsid w:val="003605D6"/>
    <w:rsid w:val="00382363"/>
    <w:rsid w:val="00393A5F"/>
    <w:rsid w:val="00395911"/>
    <w:rsid w:val="003A3CEF"/>
    <w:rsid w:val="003A66BB"/>
    <w:rsid w:val="003B64F1"/>
    <w:rsid w:val="003B67AE"/>
    <w:rsid w:val="003E56B2"/>
    <w:rsid w:val="003E5FF1"/>
    <w:rsid w:val="003F3973"/>
    <w:rsid w:val="003F49C4"/>
    <w:rsid w:val="003F63F9"/>
    <w:rsid w:val="00405A67"/>
    <w:rsid w:val="0041139F"/>
    <w:rsid w:val="0042257B"/>
    <w:rsid w:val="00422689"/>
    <w:rsid w:val="00431B9A"/>
    <w:rsid w:val="00460154"/>
    <w:rsid w:val="00460408"/>
    <w:rsid w:val="00461A8E"/>
    <w:rsid w:val="00470295"/>
    <w:rsid w:val="0047135B"/>
    <w:rsid w:val="004770D2"/>
    <w:rsid w:val="0049234E"/>
    <w:rsid w:val="004B27C7"/>
    <w:rsid w:val="004B27E1"/>
    <w:rsid w:val="004C5A5B"/>
    <w:rsid w:val="004D0EC2"/>
    <w:rsid w:val="004D2ED9"/>
    <w:rsid w:val="004D534B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B5F64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82D6D"/>
    <w:rsid w:val="006848BE"/>
    <w:rsid w:val="006864C5"/>
    <w:rsid w:val="006920E5"/>
    <w:rsid w:val="006976DB"/>
    <w:rsid w:val="006E1A45"/>
    <w:rsid w:val="006F1796"/>
    <w:rsid w:val="006F1CED"/>
    <w:rsid w:val="00700245"/>
    <w:rsid w:val="00704597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1DA7"/>
    <w:rsid w:val="007D46CF"/>
    <w:rsid w:val="007E5A65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74175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30F0B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03E13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B2E06"/>
    <w:rsid w:val="00CC3FFD"/>
    <w:rsid w:val="00CD085B"/>
    <w:rsid w:val="00CD2DDF"/>
    <w:rsid w:val="00CE131F"/>
    <w:rsid w:val="00CE2068"/>
    <w:rsid w:val="00CF0450"/>
    <w:rsid w:val="00CF1ACD"/>
    <w:rsid w:val="00CF6900"/>
    <w:rsid w:val="00CF78BC"/>
    <w:rsid w:val="00CF7A5D"/>
    <w:rsid w:val="00D0438E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C5959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7653A"/>
    <w:rsid w:val="00E77E90"/>
    <w:rsid w:val="00E8344B"/>
    <w:rsid w:val="00EC2F27"/>
    <w:rsid w:val="00EE479D"/>
    <w:rsid w:val="00EF058F"/>
    <w:rsid w:val="00F17E78"/>
    <w:rsid w:val="00F22488"/>
    <w:rsid w:val="00F35E54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B7FE5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ur03.safelinks.protection.outlook.com/?url=https%3A%2F%2Ftfw.wales%2Fplaces%2Fstations%2Fbridgend&amp;data=05%7C02%7CFreedomofinformation%40tfw.wales%7C4afbd7a1a21341c3819d08de627e914e%7C87dcd024301948269956ba76b2a04ff4%7C0%7C0%7C639056492928561744%7CUnknown%7CTWFpbGZsb3d8eyJFbXB0eU1hcGkiOnRydWUsIlYiOiIwLjAuMDAwMCIsIlAiOiJXaW4zMiIsIkFOIjoiTWFpbCIsIldUIjoyfQ%3D%3D%7C0%7C%7C%7C&amp;sdata=s8WByUdUog88f0ynRQPxltxImJpKZczffPL%2BgCX0Okc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D9F94-0A16-4369-8058-1B69F7E9D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21</cp:revision>
  <dcterms:created xsi:type="dcterms:W3CDTF">2026-01-28T16:41:00Z</dcterms:created>
  <dcterms:modified xsi:type="dcterms:W3CDTF">2026-05-19T15:26:00Z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